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xmlns:a="http://schemas.openxmlformats.org/drawingml/2006/main" xmlns:pic="http://schemas.openxmlformats.org/drawingml/2006/picture">
  <w:body>
    <w:p>
      <w:pPr>
        <w:pStyle w:val="HtmlNormal"/>
        <w:widowControl/>
        <w:jc w:val="center"/>
        <w:spacing w:before="0" w:beforeAutospacing="1" w:after="0" w:afterAutospacing="1" w:lineRule="auto" w:line="240"/>
        <w:rPr>
          <w:rStyle w:val="Strong"/>
          <w:szCs w:val="72"/>
          <w:kern w:val="0"/>
          <w:lang w:val="en-US" w:eastAsia="zh-CN"/>
          <w:b w:val="1"/>
          <w:i w:val="0"/>
          <w:color w:val="000000"/>
          <w:sz w:val="72"/>
          <w:spacing w:val="0"/>
          <w:w w:val="100"/>
          <w:rFonts w:ascii="宋体" w:eastAsia="宋体" w:hAnsi="宋体"/>
          <w:caps w:val="0"/>
        </w:rPr>
        <w:snapToGrid/>
        <w:ind w:left="0" w:right="0" w:firstLine="0"/>
        <w:textAlignment w:val="baseline"/>
      </w:pPr>
      <w:r>
        <w:rPr>
          <w:b w:val="1"/>
          <w:i w:val="0"/>
          <w:color w:val="000000"/>
          <w:sz w:val="72"/>
          <w:spacing w:val="0"/>
          <w:w w:val="100"/>
          <w:rFonts w:ascii="宋体" w:eastAsia="宋体" w:hAnsi="宋体"/>
          <w:caps w:val="0"/>
        </w:rPr>
        <w:t/>
      </w:r>
    </w:p>
    <w:p>
      <w:pPr>
        <w:pStyle w:val="HtmlNormal"/>
        <w:widowControl/>
        <w:jc w:val="center"/>
        <w:spacing w:before="0" w:beforeAutospacing="1" w:after="0" w:afterAutospacing="1" w:lineRule="auto" w:line="360"/>
        <w:rPr>
          <w:rStyle w:val="NormalCharacter"/>
          <w:szCs w:val="84"/>
          <w:kern w:val="0"/>
          <w:lang w:val="en-US" w:eastAsia="zh-CN"/>
          <w:b w:val="0"/>
          <w:i w:val="0"/>
          <w:color w:val="000000"/>
          <w:sz w:val="84"/>
          <w:spacing w:val="0"/>
          <w:w w:val="100"/>
          <w:rFonts w:ascii="宋体" w:eastAsia="宋体" w:hAnsi="宋体"/>
          <w:caps w:val="0"/>
        </w:rPr>
        <w:snapToGrid/>
        <w:ind w:left="0" w:right="0" w:firstLine="0"/>
        <w:textAlignment w:val="baseline"/>
      </w:pPr>
      <w:r>
        <w:rPr>
          <w:rStyle w:val="Strong"/>
          <w:szCs w:val="84"/>
          <w:kern w:val="0"/>
          <w:lang w:val="en-US" w:eastAsia="zh-CN"/>
          <w:b w:val="1"/>
          <w:i w:val="0"/>
          <w:color w:val="000000"/>
          <w:sz w:val="84"/>
          <w:spacing w:val="0"/>
          <w:w w:val="100"/>
          <w:rFonts w:ascii="宋体" w:eastAsia="宋体" w:hAnsi="宋体"/>
          <w:caps w:val="0"/>
        </w:rPr>
        <w:t xml:space="preserve">服务类</w:t>
      </w:r>
      <w:r>
        <w:rPr>
          <w:rStyle w:val="Strong"/>
          <w:szCs w:val="84"/>
          <w:kern w:val="0"/>
          <w:lang w:val="en-US" w:eastAsia="zh-CN"/>
          <w:b w:val="1"/>
          <w:i w:val="0"/>
          <w:color w:val="000000"/>
          <w:sz w:val="84"/>
          <w:spacing w:val="0"/>
          <w:w w:val="100"/>
          <w:rFonts w:ascii="宋体" w:eastAsia="宋体" w:hAnsi="宋体"/>
          <w:caps w:val="0"/>
        </w:rPr>
        <w:t xml:space="preserve">采购项目</w:t>
      </w:r>
    </w:p>
    <w:p>
      <w:pPr>
        <w:pStyle w:val="HtmlNormal"/>
        <w:widowControl/>
        <w:jc w:val="center"/>
        <w:spacing w:before="0" w:beforeAutospacing="1" w:after="0" w:afterAutospacing="1" w:lineRule="auto" w:line="360"/>
        <w:rPr>
          <w:rStyle w:val="NormalCharacter"/>
          <w:szCs w:val="84"/>
          <w:kern w:val="0"/>
          <w:lang w:val="en-US" w:eastAsia="zh-CN"/>
          <w:b w:val="0"/>
          <w:i w:val="0"/>
          <w:color w:val="000000"/>
          <w:sz w:val="84"/>
          <w:spacing w:val="0"/>
          <w:w w:val="100"/>
          <w:rFonts w:ascii="宋体" w:eastAsia="宋体" w:hAnsi="宋体"/>
          <w:caps w:val="0"/>
        </w:rPr>
        <w:snapToGrid/>
        <w:ind w:left="0" w:right="0" w:firstLine="0"/>
        <w:textAlignment w:val="baseline"/>
      </w:pPr>
      <w:r>
        <w:rPr>
          <w:rStyle w:val="Strong"/>
          <w:szCs w:val="84"/>
          <w:kern w:val="0"/>
          <w:lang w:val="en-US" w:eastAsia="zh-CN"/>
          <w:b w:val="1"/>
          <w:i w:val="0"/>
          <w:color w:val="000000"/>
          <w:sz w:val="84"/>
          <w:spacing w:val="0"/>
          <w:w w:val="100"/>
          <w:rFonts w:ascii="宋体" w:eastAsia="宋体" w:hAnsi="宋体"/>
          <w:caps w:val="0"/>
        </w:rPr>
        <w:t xml:space="preserve">竞争性磋商文件</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Strong"/>
          <w:szCs w:val="72"/>
          <w:kern w:val="0"/>
          <w:lang w:val="en-US" w:eastAsia="zh-CN"/>
          <w:b w:val="1"/>
          <w:i w:val="0"/>
          <w:color w:val="000000"/>
          <w:sz w:val="72"/>
          <w:spacing w:val="0"/>
          <w:w w:val="100"/>
          <w:rFonts w:ascii="宋体" w:eastAsia="宋体" w:hAnsi="宋体"/>
          <w:caps w:val="0"/>
        </w:rPr>
        <w:snapToGrid/>
        <w:ind w:left="0" w:right="0" w:firstLine="0"/>
        <w:textAlignment w:val="baseline"/>
      </w:pPr>
      <w:r>
        <w:rPr>
          <w:rStyle w:val="Strong"/>
          <w:szCs w:val="72"/>
          <w:kern w:val="0"/>
          <w:lang w:val="en-US" w:eastAsia="zh-CN"/>
          <w:b w:val="1"/>
          <w:i w:val="0"/>
          <w:color w:val="000000"/>
          <w:sz w:val="72"/>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Strong"/>
          <w:szCs w:val="72"/>
          <w:kern w:val="0"/>
          <w:lang w:val="en-US" w:eastAsia="zh-CN"/>
          <w:b w:val="1"/>
          <w:i w:val="0"/>
          <w:color w:val="000000"/>
          <w:sz w:val="72"/>
          <w:spacing w:val="0"/>
          <w:w w:val="100"/>
          <w:rFonts w:ascii="宋体" w:eastAsia="宋体" w:hAnsi="宋体"/>
          <w:caps w:val="0"/>
        </w:rPr>
        <w:snapToGrid/>
        <w:ind w:left="0" w:right="0" w:firstLine="0"/>
        <w:textAlignment w:val="baseline"/>
      </w:pPr>
      <w:r>
        <w:rPr>
          <w:b w:val="1"/>
          <w:i w:val="0"/>
          <w:color w:val="000000"/>
          <w:sz w:val="72"/>
          <w:spacing w:val="0"/>
          <w:w w:val="100"/>
          <w:rFonts w:ascii="宋体" w:eastAsia="宋体" w:hAnsi="宋体"/>
          <w:caps w:val="0"/>
        </w:rPr>
        <w:t/>
      </w:r>
    </w:p>
    <w:p>
      <w:pPr>
        <w:pStyle w:val="HtmlNormal"/>
        <w:widowControl/>
        <w:jc w:val="center"/>
        <w:spacing w:before="0" w:beforeAutospacing="1" w:after="0" w:afterAutospacing="1" w:lineRule="auto" w:line="600"/>
        <w:rPr>
          <w:rStyle w:val="NormalCharacter"/>
          <w:szCs w:val="32"/>
          <w:kern w:val="0"/>
          <w:lang w:val="en-US" w:eastAsia="zh-CN"/>
          <w:b w:val="0"/>
          <w:i w:val="0"/>
          <w:color w:val="000000"/>
          <w:sz w:val="32"/>
          <w:spacing w:val="0"/>
          <w:w w:val="100"/>
          <w:rFonts w:ascii="宋体" w:eastAsia="宋体" w:hAnsi="宋体"/>
          <w:caps w:val="0"/>
        </w:rPr>
        <w:snapToGrid/>
        <w:ind w:left="0" w:right="0" w:firstLine="0"/>
        <w:textAlignment w:val="baseline"/>
      </w:pPr>
      <w:r>
        <w:rPr>
          <w:rStyle w:val="Strong"/>
          <w:szCs w:val="32"/>
          <w:kern w:val="0"/>
          <w:lang w:val="en-US" w:eastAsia="zh-CN"/>
          <w:b w:val="1"/>
          <w:i w:val="0"/>
          <w:color w:val="000000"/>
          <w:sz w:val="32"/>
          <w:spacing w:val="0"/>
          <w:w w:val="100"/>
          <w:rFonts w:ascii="宋体" w:eastAsia="宋体" w:hAnsi="宋体"/>
          <w:caps w:val="0"/>
        </w:rPr>
        <w:t xml:space="preserve">项目名称：</w:t>
      </w:r>
      <w:r>
        <w:rPr>
          <w:rStyle w:val="NormalCharacter"/>
          <w:szCs w:val="32"/>
          <w:kern w:val="0"/>
          <w:lang w:val="en-US" w:eastAsia="zh-CN"/>
          <w:b w:val="0"/>
          <w:i w:val="0"/>
          <w:u w:val="single" w:color="000000"/>
          <w:color w:val="000000"/>
          <w:sz w:val="32"/>
          <w:spacing w:val="0"/>
          <w:w w:val="100"/>
          <w:rFonts w:ascii="宋体" w:eastAsia="宋体" w:hAnsi="宋体"/>
          <w:caps w:val="0"/>
        </w:rPr>
        <w:t xml:space="preserve">教师教学能力大赛国赛作品技术服务项目</w:t>
      </w:r>
    </w:p>
    <w:p>
      <w:pPr>
        <w:pStyle w:val="HtmlNormal"/>
        <w:widowControl/>
        <w:jc w:val="center"/>
        <w:spacing w:before="0" w:beforeAutospacing="1" w:after="0" w:afterAutospacing="1" w:lineRule="auto" w:line="600"/>
        <w:rPr>
          <w:rStyle w:val="NormalCharacter"/>
          <w:szCs w:val="32"/>
          <w:kern w:val="0"/>
          <w:lang w:val="en-US" w:eastAsia="zh-CN"/>
          <w:b w:val="0"/>
          <w:i w:val="0"/>
          <w:color w:val="000000"/>
          <w:sz w:val="32"/>
          <w:spacing w:val="0"/>
          <w:w w:val="100"/>
          <w:rFonts w:ascii="宋体" w:eastAsia="宋体" w:hAnsi="宋体"/>
          <w:caps w:val="0"/>
        </w:rPr>
        <w:snapToGrid/>
        <w:ind w:left="0" w:right="0" w:firstLine="0"/>
        <w:textAlignment w:val="baseline"/>
      </w:pPr>
      <w:r>
        <w:rPr>
          <w:rStyle w:val="Strong"/>
          <w:szCs w:val="32"/>
          <w:kern w:val="0"/>
          <w:lang w:val="en-US" w:eastAsia="zh-CN"/>
          <w:b w:val="1"/>
          <w:i w:val="0"/>
          <w:color w:val="000000"/>
          <w:sz w:val="32"/>
          <w:spacing w:val="0"/>
          <w:w w:val="100"/>
          <w:rFonts w:ascii="宋体" w:eastAsia="宋体" w:hAnsi="宋体"/>
          <w:caps w:val="0"/>
        </w:rPr>
        <w:t xml:space="preserve">项目编号：</w:t>
      </w:r>
      <w:r>
        <w:rPr>
          <w:rStyle w:val="NormalCharacter"/>
          <w:szCs w:val="32"/>
          <w:kern w:val="0"/>
          <w:lang w:val="en-US" w:eastAsia="zh-CN"/>
          <w:b w:val="0"/>
          <w:i w:val="0"/>
          <w:u w:val="single" w:color="000000"/>
          <w:color w:val="000000"/>
          <w:sz w:val="32"/>
          <w:spacing w:val="0"/>
          <w:w w:val="100"/>
          <w:rFonts w:ascii="宋体" w:eastAsia="宋体" w:hAnsi="宋体"/>
          <w:caps w:val="0"/>
        </w:rPr>
        <w:t xml:space="preserve">闽一十【2021】采购09085</w:t>
      </w:r>
    </w:p>
    <w:p>
      <w:pPr>
        <w:pStyle w:val="HtmlNormal"/>
        <w:widowControl/>
        <w:jc w:val="left"/>
        <w:spacing w:before="0" w:beforeAutospacing="1" w:after="0" w:afterAutospacing="1" w:lineRule="auto" w:line="600"/>
        <w:rPr>
          <w:rStyle w:val="NormalCharacter"/>
          <w:szCs w:val="32"/>
          <w:kern w:val="0"/>
          <w:lang w:val="en-US" w:eastAsia="zh-CN"/>
          <w:b w:val="0"/>
          <w:i w:val="0"/>
          <w:color w:val="000000"/>
          <w:sz w:val="32"/>
          <w:spacing w:val="0"/>
          <w:w w:val="100"/>
          <w:rFonts w:ascii="宋体" w:eastAsia="宋体" w:hAnsi="宋体"/>
          <w:caps w:val="0"/>
        </w:rPr>
        <w:snapToGrid/>
        <w:ind w:left="0" w:right="0" w:firstLine="0"/>
        <w:textAlignment w:val="baseline"/>
      </w:pPr>
      <w:r>
        <w:rPr>
          <w:rStyle w:val="NormalCharacter"/>
          <w:szCs w:val="32"/>
          <w:kern w:val="0"/>
          <w:lang w:val="en-US" w:eastAsia="zh-CN"/>
          <w:b w:val="0"/>
          <w:i w:val="0"/>
          <w:color w:val="000000"/>
          <w:sz w:val="32"/>
          <w:spacing w:val="0"/>
          <w:w w:val="100"/>
          <w:rFonts w:ascii="宋体" w:eastAsia="宋体" w:hAnsi="宋体"/>
          <w:caps w:val="0"/>
        </w:rPr>
        <w:t xml:space="preserve"> </w:t>
      </w:r>
    </w:p>
    <w:p>
      <w:pPr>
        <w:pStyle w:val="HtmlNormal"/>
        <w:widowControl/>
        <w:jc w:val="left"/>
        <w:spacing w:before="0" w:beforeAutospacing="1" w:after="0" w:afterAutospacing="1" w:lineRule="auto" w:line="600"/>
        <w:rPr>
          <w:rStyle w:val="NormalCharacter"/>
          <w:szCs w:val="32"/>
          <w:kern w:val="0"/>
          <w:lang w:val="en-US" w:eastAsia="zh-CN"/>
          <w:b w:val="0"/>
          <w:i w:val="0"/>
          <w:color w:val="000000"/>
          <w:sz w:val="32"/>
          <w:spacing w:val="0"/>
          <w:w w:val="100"/>
          <w:rFonts w:ascii="宋体" w:eastAsia="宋体" w:hAnsi="宋体"/>
          <w:caps w:val="0"/>
        </w:rPr>
        <w:snapToGrid/>
        <w:ind w:left="0" w:right="0" w:firstLine="0"/>
        <w:textAlignment w:val="baseline"/>
      </w:pPr>
      <w:r>
        <w:rPr>
          <w:rStyle w:val="NormalCharacter"/>
          <w:szCs w:val="32"/>
          <w:kern w:val="0"/>
          <w:lang w:val="en-US" w:eastAsia="zh-CN"/>
          <w:b w:val="0"/>
          <w:i w:val="0"/>
          <w:color w:val="000000"/>
          <w:sz w:val="32"/>
          <w:spacing w:val="0"/>
          <w:w w:val="100"/>
          <w:rFonts w:ascii="宋体" w:eastAsia="宋体" w:hAnsi="宋体"/>
          <w:caps w:val="0"/>
        </w:rPr>
        <w:t xml:space="preserve"> </w:t>
      </w:r>
    </w:p>
    <w:p>
      <w:pPr>
        <w:pStyle w:val="HtmlNormal"/>
        <w:widowControl/>
        <w:jc w:val="left"/>
        <w:spacing w:before="0" w:beforeAutospacing="1" w:after="0" w:afterAutospacing="1" w:lineRule="auto" w:line="600"/>
        <w:rPr>
          <w:rStyle w:val="NormalCharacter"/>
          <w:szCs w:val="32"/>
          <w:kern w:val="0"/>
          <w:lang w:val="en-US" w:eastAsia="zh-CN"/>
          <w:b w:val="0"/>
          <w:i w:val="0"/>
          <w:color w:val="000000"/>
          <w:sz w:val="32"/>
          <w:spacing w:val="0"/>
          <w:w w:val="100"/>
          <w:rFonts w:ascii="宋体" w:eastAsia="宋体" w:hAnsi="宋体"/>
          <w:caps w:val="0"/>
        </w:rPr>
        <w:snapToGrid/>
        <w:ind w:left="0" w:right="0" w:firstLine="0"/>
        <w:textAlignment w:val="baseline"/>
      </w:pPr>
      <w:r>
        <w:rPr>
          <w:b w:val="0"/>
          <w:i w:val="0"/>
          <w:color w:val="000000"/>
          <w:sz w:val="32"/>
          <w:spacing w:val="0"/>
          <w:w w:val="100"/>
          <w:rFonts w:ascii="宋体" w:eastAsia="宋体" w:hAnsi="宋体"/>
          <w:caps w:val="0"/>
        </w:rPr>
        <w:t/>
      </w:r>
    </w:p>
    <w:p>
      <w:pPr>
        <w:pStyle w:val="Normal"/>
        <w:widowControl/>
        <w:jc w:val="left"/>
        <w:spacing w:before="0" w:beforeAutospacing="0" w:after="0" w:afterAutospacing="0" w:lineRule="auto" w:line="600"/>
        <w:rPr>
          <w:rStyle w:val="NormalCharacter"/>
          <w:szCs w:val="32"/>
          <w:kern w:val="2"/>
          <w:lang w:val="en-US" w:eastAsia="zh-CN" w:bidi="ar-SA"/>
          <w:b w:val="0"/>
          <w:i w:val="0"/>
          <w:color w:val="000000"/>
          <w:sz w:val="32"/>
          <w:spacing w:val="0"/>
          <w:w w:val="100"/>
          <w:rFonts w:ascii="宋体" w:eastAsia="宋体" w:hAnsi="宋体"/>
          <w:caps w:val="0"/>
        </w:rPr>
        <w:snapToGrid/>
        <w:textAlignment w:val="baseline"/>
      </w:pPr>
      <w:r>
        <w:rPr>
          <w:b w:val="0"/>
          <w:i w:val="0"/>
          <w:color w:val="000000"/>
          <w:sz w:val="32"/>
          <w:spacing w:val="0"/>
          <w:w w:val="100"/>
          <w:rFonts w:ascii="宋体" w:eastAsia="宋体" w:hAnsi="宋体"/>
          <w:caps w:val="0"/>
        </w:rPr>
        <w:t/>
      </w:r>
    </w:p>
    <w:p>
      <w:pPr>
        <w:pStyle w:val="HtmlNormal"/>
        <w:widowControl/>
        <w:jc w:val="center"/>
        <w:spacing w:before="0" w:beforeAutospacing="1" w:after="0" w:afterAutospacing="1" w:lineRule="auto" w:line="600"/>
        <w:rPr>
          <w:rStyle w:val="Strong"/>
          <w:szCs w:val="32"/>
          <w:kern w:val="0"/>
          <w:lang w:val="en-US" w:eastAsia="zh-CN"/>
          <w:b w:val="1"/>
          <w:i w:val="0"/>
          <w:color w:val="000000"/>
          <w:sz w:val="32"/>
          <w:spacing w:val="0"/>
          <w:w w:val="100"/>
          <w:rFonts w:ascii="宋体" w:eastAsia="宋体" w:hAnsi="宋体"/>
          <w:caps w:val="0"/>
        </w:rPr>
        <w:snapToGrid/>
        <w:ind w:left="0" w:right="0" w:firstLine="0"/>
        <w:textAlignment w:val="baseline"/>
      </w:pPr>
      <w:r>
        <w:rPr>
          <w:rStyle w:val="Strong"/>
          <w:szCs w:val="32"/>
          <w:kern w:val="0"/>
          <w:lang w:val="en-US" w:eastAsia="zh-CN"/>
          <w:b w:val="1"/>
          <w:i w:val="0"/>
          <w:color w:val="000000"/>
          <w:sz w:val="32"/>
          <w:spacing w:val="0"/>
          <w:w w:val="100"/>
          <w:rFonts w:ascii="宋体" w:eastAsia="宋体" w:hAnsi="宋体"/>
          <w:caps w:val="0"/>
        </w:rPr>
        <w:t xml:space="preserve">采购人</w:t>
      </w:r>
      <w:r>
        <w:rPr>
          <w:rStyle w:val="Strong"/>
          <w:szCs w:val="32"/>
          <w:kern w:val="0"/>
          <w:lang w:val="en-US" w:eastAsia="zh-CN"/>
          <w:b w:val="1"/>
          <w:i w:val="0"/>
          <w:color w:val="000000"/>
          <w:sz w:val="32"/>
          <w:spacing w:val="0"/>
          <w:w w:val="100"/>
          <w:rFonts w:ascii="宋体" w:eastAsia="宋体" w:hAnsi="宋体"/>
          <w:caps w:val="0"/>
        </w:rPr>
        <w:t xml:space="preserve">：</w:t>
      </w:r>
      <w:r>
        <w:rPr>
          <w:rStyle w:val="NormalCharacter"/>
          <w:szCs w:val="32"/>
          <w:kern w:val="0"/>
          <w:lang w:val="en-US" w:eastAsia="zh-CN"/>
          <w:b w:val="0"/>
          <w:i w:val="0"/>
          <w:u w:val="single" w:color="000000"/>
          <w:color w:val="000000"/>
          <w:sz w:val="32"/>
          <w:spacing w:val="0"/>
          <w:w w:val="100"/>
          <w:rFonts w:ascii="宋体" w:eastAsia="宋体" w:hAnsi="宋体"/>
          <w:caps w:val="0"/>
        </w:rPr>
        <w:t xml:space="preserve">湄洲湾职业技术学院</w:t>
      </w:r>
    </w:p>
    <w:p>
      <w:pPr>
        <w:pStyle w:val="HtmlNormal"/>
        <w:widowControl/>
        <w:jc w:val="center"/>
        <w:spacing w:before="0" w:beforeAutospacing="1" w:after="0" w:afterAutospacing="1" w:lineRule="auto" w:line="600"/>
        <w:rPr>
          <w:rStyle w:val="NormalCharacter"/>
          <w:szCs w:val="32"/>
          <w:kern w:val="0"/>
          <w:lang w:val="en-US" w:eastAsia="zh-CN"/>
          <w:b w:val="0"/>
          <w:i w:val="0"/>
          <w:color w:val="000000"/>
          <w:sz w:val="32"/>
          <w:spacing w:val="0"/>
          <w:w w:val="100"/>
          <w:rFonts w:ascii="宋体" w:eastAsia="宋体" w:hAnsi="宋体"/>
          <w:caps w:val="0"/>
        </w:rPr>
        <w:snapToGrid/>
        <w:ind w:left="0" w:right="0" w:firstLine="0"/>
        <w:textAlignment w:val="baseline"/>
      </w:pPr>
      <w:r>
        <w:rPr>
          <w:rStyle w:val="Strong"/>
          <w:szCs w:val="32"/>
          <w:kern w:val="0"/>
          <w:lang w:val="en-US" w:eastAsia="zh-CN"/>
          <w:b w:val="1"/>
          <w:i w:val="0"/>
          <w:color w:val="000000"/>
          <w:sz w:val="32"/>
          <w:spacing w:val="0"/>
          <w:w w:val="100"/>
          <w:rFonts w:ascii="宋体" w:eastAsia="宋体" w:hAnsi="宋体"/>
          <w:caps w:val="0"/>
        </w:rPr>
        <w:t xml:space="preserve">招标代理机构</w:t>
      </w:r>
      <w:r>
        <w:rPr>
          <w:rStyle w:val="Strong"/>
          <w:szCs w:val="32"/>
          <w:kern w:val="0"/>
          <w:lang w:val="en-US" w:eastAsia="zh-CN"/>
          <w:b w:val="1"/>
          <w:i w:val="0"/>
          <w:color w:val="000000"/>
          <w:sz w:val="32"/>
          <w:spacing w:val="0"/>
          <w:w w:val="100"/>
          <w:rFonts w:ascii="宋体" w:eastAsia="宋体" w:hAnsi="宋体"/>
          <w:caps w:val="0"/>
        </w:rPr>
        <w:t xml:space="preserve">：</w:t>
      </w:r>
      <w:r>
        <w:rPr>
          <w:rStyle w:val="NormalCharacter"/>
          <w:szCs w:val="32"/>
          <w:kern w:val="0"/>
          <w:lang w:val="en-US" w:eastAsia="zh-CN"/>
          <w:b w:val="0"/>
          <w:i w:val="0"/>
          <w:u w:val="single" w:color="000000"/>
          <w:color w:val="000000"/>
          <w:sz w:val="32"/>
          <w:spacing w:val="0"/>
          <w:w w:val="100"/>
          <w:rFonts w:ascii="宋体" w:eastAsia="宋体" w:hAnsi="宋体"/>
          <w:caps w:val="0"/>
        </w:rPr>
        <w:t xml:space="preserve">福建省一十招标代理有限公司</w:t>
      </w:r>
    </w:p>
    <w:p>
      <w:pPr>
        <w:pStyle w:val="HtmlNormal"/>
        <w:widowControl/>
        <w:jc w:val="center"/>
        <w:spacing w:before="0" w:beforeAutospacing="1" w:after="0" w:afterAutospacing="1" w:lineRule="auto" w:line="600"/>
        <w:rPr>
          <w:rStyle w:val="NormalCharacter"/>
          <w:szCs w:val="32"/>
          <w:kern w:val="0"/>
          <w:lang w:val="en-US" w:eastAsia="zh-CN"/>
          <w:b w:val="0"/>
          <w:i w:val="0"/>
          <w:color w:val="000000"/>
          <w:sz w:val="32"/>
          <w:spacing w:val="0"/>
          <w:w w:val="100"/>
          <w:rFonts w:ascii="宋体" w:eastAsia="宋体" w:hAnsi="宋体"/>
          <w:caps w:val="0"/>
        </w:rPr>
        <w:snapToGrid/>
        <w:ind w:left="0" w:right="0" w:firstLine="0"/>
        <w:textAlignment w:val="baseline"/>
      </w:pPr>
      <w:r>
        <w:rPr>
          <w:rStyle w:val="NormalCharacter"/>
          <w:szCs w:val="32"/>
          <w:kern w:val="0"/>
          <w:lang w:val="en-US" w:eastAsia="zh-CN"/>
          <w:b w:val="0"/>
          <w:i w:val="0"/>
          <w:color w:val="000000"/>
          <w:sz w:val="32"/>
          <w:spacing w:val="0"/>
          <w:w w:val="100"/>
          <w:rFonts w:ascii="宋体" w:eastAsia="宋体" w:hAnsi="宋体"/>
          <w:caps w:val="0"/>
        </w:rPr>
        <w:t xml:space="preserve"> </w:t>
      </w:r>
    </w:p>
    <w:p>
      <w:pPr>
        <w:pStyle w:val="HtmlNormal"/>
        <w:widowControl/>
        <w:jc w:val="center"/>
        <w:spacing w:before="0" w:beforeAutospacing="1" w:after="0" w:afterAutospacing="1" w:lineRule="auto" w:line="600"/>
        <w:rPr>
          <w:rStyle w:val="Strong"/>
          <w:szCs w:val="32"/>
          <w:kern w:val="0"/>
          <w:lang w:val="en-US" w:eastAsia="zh-CN"/>
          <w:b w:val="1"/>
          <w:i w:val="0"/>
          <w:color w:val="000000"/>
          <w:sz w:val="32"/>
          <w:spacing w:val="0"/>
          <w:w w:val="100"/>
          <w:rFonts w:ascii="宋体" w:eastAsia="宋体" w:hAnsi="宋体"/>
          <w:caps w:val="0"/>
        </w:rPr>
        <w:snapToGrid/>
        <w:ind w:left="0" w:right="720" w:firstLine="0"/>
        <w:textAlignment w:val="baseline"/>
      </w:pPr>
      <w:r>
        <w:rPr>
          <w:b w:val="1"/>
          <w:i w:val="0"/>
          <w:color w:val="000000"/>
          <w:sz w:val="32"/>
          <w:spacing w:val="0"/>
          <w:w w:val="100"/>
          <w:rFonts w:ascii="宋体" w:eastAsia="宋体" w:hAnsi="宋体"/>
          <w:caps w:val="0"/>
        </w:rPr>
        <w:t/>
      </w:r>
    </w:p>
    <w:p>
      <w:pPr>
        <w:pStyle w:val="HtmlNormal"/>
        <w:widowControl/>
        <w:jc w:val="center"/>
        <w:spacing w:before="0" w:beforeAutospacing="1" w:after="0" w:afterAutospacing="1" w:lineRule="auto" w:line="600"/>
        <w:rPr>
          <w:rStyle w:val="NormalCharacter"/>
          <w:szCs w:val="32"/>
          <w:kern w:val="0"/>
          <w:lang w:val="en-US" w:eastAsia="zh-CN"/>
          <w:b w:val="0"/>
          <w:i w:val="0"/>
          <w:color w:val="000000"/>
          <w:sz w:val="32"/>
          <w:spacing w:val="0"/>
          <w:w w:val="100"/>
          <w:rFonts w:ascii="宋体" w:eastAsia="宋体" w:hAnsi="宋体"/>
          <w:caps w:val="0"/>
        </w:rPr>
        <w:snapToGrid/>
        <w:ind w:left="0" w:right="720" w:firstLine="0"/>
        <w:textAlignment w:val="baseline"/>
      </w:pPr>
      <w:r>
        <w:rPr>
          <w:rStyle w:val="Strong"/>
          <w:szCs w:val="32"/>
          <w:kern w:val="0"/>
          <w:lang w:val="en-US" w:eastAsia="zh-CN"/>
          <w:b w:val="1"/>
          <w:i w:val="0"/>
          <w:color w:val="000000"/>
          <w:sz w:val="32"/>
          <w:spacing w:val="0"/>
          <w:w w:val="100"/>
          <w:rFonts w:ascii="宋体" w:eastAsia="宋体" w:hAnsi="宋体"/>
          <w:caps w:val="0"/>
        </w:rPr>
        <w:t xml:space="preserve">2021年09月</w:t>
      </w:r>
    </w:p>
    <w:p>
      <w:pPr>
        <w:pStyle w:val="HtmlNormal"/>
        <w:widowControl/>
        <w:jc w:val="center"/>
        <w:spacing w:before="0" w:beforeAutospacing="1" w:after="0" w:afterAutospacing="1" w:lineRule="auto" w:line="240"/>
        <w:rPr>
          <w:rStyle w:val="NormalCharacter"/>
          <w:szCs w:val="44"/>
          <w:kern w:val="0"/>
          <w:lang w:val="en-US" w:eastAsia="zh-CN"/>
          <w:b w:val="0"/>
          <w:i w:val="0"/>
          <w:color w:val="000000"/>
          <w:sz w:val="44"/>
          <w:spacing w:val="0"/>
          <w:w w:val="100"/>
          <w:rFonts w:ascii="宋体" w:eastAsia="宋体" w:hAnsi="宋体"/>
          <w:caps w:val="0"/>
        </w:rPr>
        <w:snapToGrid/>
        <w:ind w:left="0" w:right="0" w:firstLine="0"/>
        <w:textAlignment w:val="baseline"/>
      </w:pPr>
      <w:r>
        <w:rPr>
          <w:rStyle w:val="Strong"/>
          <w:szCs w:val="44"/>
          <w:kern w:val="0"/>
          <w:lang w:val="en-US" w:eastAsia="zh-CN"/>
          <w:b w:val="1"/>
          <w:i w:val="0"/>
          <w:color w:val="000000"/>
          <w:sz w:val="44"/>
          <w:spacing w:val="0"/>
          <w:w w:val="100"/>
          <w:rFonts w:ascii="宋体" w:eastAsia="宋体" w:hAnsi="宋体"/>
          <w:caps w:val="0"/>
        </w:rPr>
        <w:t xml:space="preserve">第一章</w:t>
      </w:r>
      <w:r>
        <w:rPr>
          <w:rStyle w:val="Strong"/>
          <w:szCs w:val="44"/>
          <w:kern w:val="0"/>
          <w:lang w:val="en-US" w:eastAsia="zh-CN"/>
          <w:b w:val="1"/>
          <w:i w:val="0"/>
          <w:color w:val="000000"/>
          <w:sz w:val="44"/>
          <w:spacing w:val="0"/>
          <w:w w:val="100"/>
          <w:rFonts w:ascii="宋体" w:eastAsia="宋体" w:hAnsi="宋体"/>
          <w:caps w:val="0"/>
        </w:rPr>
        <w:t xml:space="preserve"> </w:t>
      </w:r>
      <w:r>
        <w:rPr>
          <w:rStyle w:val="Strong"/>
          <w:szCs w:val="44"/>
          <w:kern w:val="0"/>
          <w:lang w:val="en-US" w:eastAsia="zh-CN"/>
          <w:b w:val="1"/>
          <w:i w:val="0"/>
          <w:color w:val="000000"/>
          <w:sz w:val="44"/>
          <w:spacing w:val="0"/>
          <w:w w:val="100"/>
          <w:rFonts w:ascii="宋体" w:eastAsia="宋体" w:hAnsi="宋体"/>
          <w:caps w:val="0"/>
        </w:rPr>
        <w:t xml:space="preserve">采购邀请书</w:t>
      </w:r>
    </w:p>
    <w:p>
      <w:pPr>
        <w:pStyle w:val="HtmlNormal"/>
        <w:widowControl/>
        <w:jc w:val="center"/>
        <w:spacing w:before="0" w:beforeAutospacing="1" w:after="0" w:afterAutospacing="1" w:lineRule="auto" w:line="240"/>
        <w:rPr>
          <w:rStyle w:val="NormalCharacter"/>
          <w:szCs w:val="32"/>
          <w:kern w:val="0"/>
          <w:lang w:val="en-US" w:eastAsia="zh-CN"/>
          <w:b w:val="0"/>
          <w:i w:val="0"/>
          <w:color w:val="000000"/>
          <w:sz w:val="32"/>
          <w:spacing w:val="0"/>
          <w:w w:val="100"/>
          <w:rFonts w:ascii="宋体" w:eastAsia="宋体" w:hAnsi="宋体"/>
          <w:caps w:val="0"/>
        </w:rPr>
        <w:snapToGrid/>
        <w:ind w:left="0" w:right="0" w:firstLine="0"/>
        <w:textAlignment w:val="baseline"/>
      </w:pPr>
      <w:r>
        <w:rPr>
          <w:rStyle w:val="Strong"/>
          <w:szCs w:val="32"/>
          <w:kern w:val="0"/>
          <w:lang w:val="en-US" w:eastAsia="zh-CN"/>
          <w:b w:val="1"/>
          <w:i w:val="0"/>
          <w:color w:val="000000"/>
          <w:sz w:val="32"/>
          <w:spacing w:val="0"/>
          <w:w w:val="100"/>
          <w:rFonts w:ascii="宋体" w:eastAsia="宋体" w:hAnsi="宋体"/>
          <w:caps w:val="0"/>
        </w:rPr>
        <w:t xml:space="preserve"> </w:t>
      </w:r>
      <w:r>
        <w:rPr>
          <w:rStyle w:val="NormalCharacter"/>
          <w:szCs w:val="32"/>
          <w:kern w:val="0"/>
          <w:lang w:val="en-US" w:eastAsia="zh-CN"/>
          <w:b w:val="0"/>
          <w:i w:val="0"/>
          <w:color w:val="000000"/>
          <w:sz w:val="32"/>
          <w:spacing w:val="0"/>
          <w:w w:val="100"/>
          <w:rFonts w:ascii="宋体" w:eastAsia="宋体" w:hAnsi="宋体"/>
          <w:caps w:val="0"/>
        </w:rPr>
        <w:t xml:space="preserve"> </w:t>
      </w:r>
      <w:r>
        <w:rPr>
          <w:rStyle w:val="Strong"/>
          <w:szCs w:val="32"/>
          <w:kern w:val="0"/>
          <w:lang w:val="en-US" w:eastAsia="zh-CN"/>
          <w:b w:val="1"/>
          <w:i w:val="0"/>
          <w:color w:val="000000"/>
          <w:sz w:val="32"/>
          <w:spacing w:val="0"/>
          <w:w w:val="100"/>
          <w:rFonts w:ascii="宋体" w:eastAsia="宋体" w:hAnsi="宋体"/>
          <w:caps w:val="0"/>
        </w:rPr>
        <w:t xml:space="preserve">竞争性磋商采购公告</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firstLineChars="200"/>
        <w:textAlignment w:val="baseline"/>
      </w:pPr>
      <w:r>
        <w:rPr>
          <w:rStyle w:val="NormalCharacter"/>
          <w:szCs w:val="24"/>
          <w:kern w:val="0"/>
          <w:lang w:val="en-US" w:eastAsia="zh-CN"/>
          <w:b w:val="0"/>
          <w:i w:val="0"/>
          <w:u w:val="single" w:color="000000"/>
          <w:color w:val="000000"/>
          <w:sz w:val="24"/>
          <w:spacing w:val="0"/>
          <w:w w:val="100"/>
          <w:rFonts w:ascii="宋体" w:eastAsia="宋体" w:hAnsi="宋体"/>
          <w:caps w:val="0"/>
        </w:rPr>
        <w:t xml:space="preserve">湄洲湾职业技术学院</w:t>
      </w:r>
      <w:r>
        <w:rPr>
          <w:rStyle w:val="NormalCharacter"/>
          <w:szCs w:val="24"/>
          <w:kern w:val="0"/>
          <w:lang w:val="en-US" w:eastAsia="zh-CN"/>
          <w:b w:val="0"/>
          <w:i w:val="0"/>
          <w:color w:val="000000"/>
          <w:sz w:val="24"/>
          <w:spacing w:val="0"/>
          <w:w w:val="100"/>
          <w:rFonts w:ascii="宋体" w:eastAsia="宋体" w:hAnsi="宋体"/>
          <w:caps w:val="0"/>
        </w:rPr>
        <w:t xml:space="preserve">已根据政府采购相关法律法规，经相应程序确定采用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竞争性磋商</w:t>
      </w:r>
      <w:r>
        <w:rPr>
          <w:rStyle w:val="NormalCharacter"/>
          <w:szCs w:val="24"/>
          <w:kern w:val="0"/>
          <w:lang w:val="en-US" w:eastAsia="zh-CN"/>
          <w:b w:val="0"/>
          <w:i w:val="0"/>
          <w:color w:val="000000"/>
          <w:sz w:val="24"/>
          <w:spacing w:val="0"/>
          <w:w w:val="100"/>
          <w:rFonts w:ascii="宋体" w:eastAsia="宋体" w:hAnsi="宋体"/>
          <w:caps w:val="0"/>
        </w:rPr>
        <w:t xml:space="preserve">方式组织</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教师教学能力大赛国赛作品技术服务项目</w:t>
      </w:r>
      <w:r>
        <w:rPr>
          <w:rStyle w:val="NormalCharacter"/>
          <w:szCs w:val="24"/>
          <w:kern w:val="0"/>
          <w:lang w:val="en-US" w:eastAsia="zh-CN"/>
          <w:b w:val="0"/>
          <w:i w:val="0"/>
          <w:color w:val="000000"/>
          <w:sz w:val="24"/>
          <w:spacing w:val="0"/>
          <w:w w:val="100"/>
          <w:rFonts w:ascii="宋体" w:eastAsia="宋体" w:hAnsi="宋体"/>
          <w:caps w:val="0"/>
        </w:rPr>
        <w:t xml:space="preserve">项目（以下简称：“本项目”）的政府采购活动，现欢迎国内合格的供应商前来参加。本项目由采购人委托</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福建省一十招标代理有限公司</w:t>
      </w:r>
      <w:r>
        <w:rPr>
          <w:rStyle w:val="NormalCharacter"/>
          <w:szCs w:val="24"/>
          <w:kern w:val="0"/>
          <w:lang w:val="en-US" w:eastAsia="zh-CN"/>
          <w:b w:val="0"/>
          <w:i w:val="0"/>
          <w:color w:val="000000"/>
          <w:sz w:val="24"/>
          <w:spacing w:val="0"/>
          <w:w w:val="100"/>
          <w:rFonts w:ascii="宋体" w:eastAsia="宋体" w:hAnsi="宋体"/>
          <w:caps w:val="0"/>
        </w:rPr>
        <w:t xml:space="preserve">开展竞争性磋商活动。</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1.项目名称：</w:t>
      </w:r>
      <w:r>
        <w:rPr>
          <w:rStyle w:val="NormalCharacter"/>
          <w:szCs w:val="24"/>
          <w:kern w:val="0"/>
          <w:lang w:val="en-US" w:eastAsia="zh-CN"/>
          <w:b w:val="0"/>
          <w:i w:val="0"/>
          <w:color w:val="000000"/>
          <w:sz w:val="24"/>
          <w:spacing w:val="0"/>
          <w:w w:val="100"/>
          <w:rFonts w:ascii="宋体" w:eastAsia="宋体" w:hAnsi="宋体"/>
          <w:caps w:val="0"/>
        </w:rPr>
        <w:t xml:space="preserve">教师教学能力大赛国赛作品技术服务项目</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2.备案编号：</w:t>
      </w:r>
      <w:r>
        <w:rPr>
          <w:rStyle w:val="NormalCharacter"/>
          <w:szCs w:val="24"/>
          <w:kern w:val="0"/>
          <w:lang w:val="en-US" w:eastAsia="zh-CN"/>
          <w:b w:val="0"/>
          <w:i w:val="0"/>
          <w:color w:val="000000"/>
          <w:sz w:val="24"/>
          <w:spacing w:val="0"/>
          <w:w w:val="100"/>
          <w:rFonts w:ascii="宋体" w:eastAsia="宋体" w:hAnsi="宋体"/>
          <w:caps w:val="0"/>
        </w:rPr>
        <w:t xml:space="preserve">无</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3.项目编号：</w:t>
      </w:r>
      <w:r>
        <w:rPr>
          <w:rStyle w:val="NormalCharacter"/>
          <w:szCs w:val="24"/>
          <w:kern w:val="0"/>
          <w:lang w:val="en-US" w:eastAsia="zh-CN"/>
          <w:b w:val="0"/>
          <w:i w:val="0"/>
          <w:color w:val="000000"/>
          <w:sz w:val="24"/>
          <w:spacing w:val="0"/>
          <w:w w:val="100"/>
          <w:rFonts w:ascii="宋体" w:eastAsia="宋体" w:hAnsi="宋体"/>
          <w:caps w:val="0"/>
        </w:rPr>
        <w:t xml:space="preserve">闽一十【2021】采购09085</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4.采购内容及要求：</w:t>
      </w:r>
    </w:p>
    <w:p>
      <w:pPr>
        <w:pStyle w:val="HtmlNormal"/>
        <w:widowControl/>
        <w:jc w:val="righ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金额单位：人民币元</w:t>
      </w:r>
    </w:p>
    <w:tbl>
      <w:tblPr>
        <w:tblW w:type="dxa" w:w="9646"/>
        <w:tblLook w:val="ffff"/>
        <w:tblOverlap w:val="never"/>
        <w:tblpPr w:leftFromText="180" w:vertAnchor="text" w:rightFromText="180" w:horzAnchor="margin" w:tblpY="115" w:tblpX="1"/>
        <w:tblBorders>
          <w:top w:space="0" w:color="000000" w:val="outset" w:sz="6"/>
          <w:left w:space="0" w:color="000000" w:val="outset" w:sz="6"/>
          <w:bottom w:space="0" w:color="000000" w:val="outset" w:sz="6"/>
          <w:right w:space="0" w:color="000000" w:val="outset" w:sz="6"/>
          <w:insideH w:space="0" w:color="000000" w:val="outset" w:sz="6"/>
          <w:insideV w:space="0" w:color="000000" w:val="outset" w:sz="6"/>
        </w:tblBorders>
        <w:tblLayout w:type="fixed"/>
        <w:tblCellMar>
          <w:left w:w="0" w:type="dxa"/>
          <w:right w:w="0" w:type="dxa"/>
        </w:tblCellMar>
      </w:tblPr>
      <w:tblGrid>
        <w:gridCol w:w="735"/>
        <w:gridCol w:w="736"/>
        <w:gridCol w:w="3088"/>
        <w:gridCol w:w="1327"/>
        <w:gridCol w:w="2201"/>
        <w:gridCol w:w="1559"/>
      </w:tblGrid>
      <w:tr>
        <w:trPr>
          <w:tblHeader/>
          <w:trHeight w:val="567" w:hRule="atLeast"/>
        </w:trPr>
        <w:tc>
          <w:tcPr>
            <w:textDirection w:val="lrTb"/>
            <w:vAlign w:val="center"/>
            <w:tcW w:type="dxa" w:w="735"/>
            <w:tcBorders>
              <w:top w:space="0" w:color="000000" w:val="outset" w:sz="6"/>
              <w:left w:space="0" w:color="000000" w:val="outset" w:sz="6"/>
              <w:bottom w:space="0" w:color="000000" w:val="outset" w:sz="6"/>
              <w:right w:space="0" w:color="000000" w:val="outset" w:sz="6"/>
            </w:tcBorders>
          </w:tcPr>
          <w:p>
            <w:pPr>
              <w:pStyle w:val="Normal"/>
              <w:widowControl/>
              <w:jc w:val="center"/>
              <w:spacing w:before="0" w:beforeAutospacing="0" w:after="0" w:afterAutospacing="0" w:lineRule="auto" w:line="360"/>
              <w:rPr>
                <w:rStyle w:val="NormalCharacter"/>
                <w:szCs w:val="24"/>
                <w:bCs/>
                <w:kern w:val="2"/>
                <w:lang w:val="en-US" w:eastAsia="zh-CN" w:bidi="ar-SA"/>
                <w:b w:val="1"/>
                <w:i w:val="0"/>
                <w:color w:val="000000"/>
                <w:sz w:val="24"/>
                <w:spacing w:val="0"/>
                <w:w w:val="100"/>
                <w:rFonts w:ascii="宋体" w:cs="宋体" w:eastAsia="宋体" w:hAnsi="宋体"/>
                <w:caps w:val="0"/>
              </w:rPr>
              <w:snapToGrid/>
              <w:textAlignment w:val="baseline"/>
              <w:framePr hAnchor="text" vAnchor="margin" xAlign="left" yAlign="inline"/>
            </w:pPr>
            <w:r>
              <w:rPr>
                <w:rStyle w:val="NormalCharacter"/>
                <w:szCs w:val="24"/>
                <w:bCs/>
                <w:kern w:val="0"/>
                <w:lang w:val="en-US" w:eastAsia="zh-CN" w:bidi="ar-SA"/>
                <w:b w:val="1"/>
                <w:i w:val="0"/>
                <w:color w:val="000000"/>
                <w:sz w:val="24"/>
                <w:spacing w:val="0"/>
                <w:w w:val="100"/>
                <w:rFonts w:ascii="宋体" w:cs="宋体" w:eastAsia="宋体" w:hAnsi="宋体"/>
                <w:caps w:val="0"/>
              </w:rPr>
              <w:t xml:space="preserve">合同包</w:t>
            </w:r>
          </w:p>
        </w:tc>
        <w:tc>
          <w:tcPr>
            <w:textDirection w:val="lrTb"/>
            <w:vAlign w:val="center"/>
            <w:tcW w:type="dxa" w:w="736"/>
            <w:tcBorders>
              <w:top w:space="0" w:color="000000" w:val="outset" w:sz="6"/>
              <w:left w:space="0" w:color="000000" w:val="outset" w:sz="6"/>
              <w:bottom w:space="0" w:color="000000" w:val="outset" w:sz="6"/>
              <w:right w:space="0" w:color="000000" w:val="outset" w:sz="6"/>
            </w:tcBorders>
          </w:tcPr>
          <w:p>
            <w:pPr>
              <w:pStyle w:val="Normal"/>
              <w:widowControl/>
              <w:jc w:val="center"/>
              <w:spacing w:before="0" w:beforeAutospacing="0" w:after="0" w:afterAutospacing="0" w:lineRule="auto" w:line="360"/>
              <w:rPr>
                <w:rStyle w:val="NormalCharacter"/>
                <w:szCs w:val="24"/>
                <w:bCs/>
                <w:kern w:val="0"/>
                <w:lang w:val="en-US" w:eastAsia="zh-CN" w:bidi="ar-SA"/>
                <w:b w:val="1"/>
                <w:i w:val="0"/>
                <w:color w:val="000000"/>
                <w:sz w:val="24"/>
                <w:spacing w:val="0"/>
                <w:w w:val="100"/>
                <w:rFonts w:ascii="宋体" w:cs="宋体" w:eastAsia="宋体" w:hAnsi="宋体"/>
                <w:caps w:val="0"/>
              </w:rPr>
              <w:snapToGrid/>
              <w:textAlignment w:val="baseline"/>
              <w:framePr hAnchor="text" vAnchor="margin" xAlign="left" yAlign="inline"/>
            </w:pPr>
            <w:r>
              <w:rPr>
                <w:rStyle w:val="NormalCharacter"/>
                <w:szCs w:val="24"/>
                <w:bCs/>
                <w:kern w:val="0"/>
                <w:lang w:val="en-US" w:eastAsia="zh-CN" w:bidi="ar-SA"/>
                <w:b w:val="1"/>
                <w:i w:val="0"/>
                <w:color w:val="000000"/>
                <w:sz w:val="24"/>
                <w:spacing w:val="0"/>
                <w:w w:val="100"/>
                <w:rFonts w:ascii="宋体" w:cs="宋体" w:eastAsia="宋体" w:hAnsi="宋体"/>
                <w:caps w:val="0"/>
              </w:rPr>
              <w:t xml:space="preserve">品目号</w:t>
            </w:r>
          </w:p>
        </w:tc>
        <w:tc>
          <w:tcPr>
            <w:textDirection w:val="lrTb"/>
            <w:vAlign w:val="center"/>
            <w:tcW w:type="dxa" w:w="3088"/>
            <w:tcBorders>
              <w:top w:space="0" w:color="000000" w:val="outset" w:sz="6"/>
              <w:left w:space="0" w:color="000000" w:val="outset" w:sz="6"/>
              <w:bottom w:space="0" w:color="000000" w:val="outset" w:sz="6"/>
              <w:right w:space="0" w:color="000000" w:val="outset" w:sz="6"/>
            </w:tcBorders>
          </w:tcPr>
          <w:p>
            <w:pPr>
              <w:pStyle w:val="Normal"/>
              <w:widowControl/>
              <w:jc w:val="center"/>
              <w:spacing w:before="0" w:beforeAutospacing="0" w:after="0" w:afterAutospacing="0" w:lineRule="auto" w:line="360"/>
              <w:rPr>
                <w:rStyle w:val="NormalCharacter"/>
                <w:szCs w:val="24"/>
                <w:bCs/>
                <w:kern w:val="0"/>
                <w:lang w:val="en-US" w:eastAsia="zh-CN" w:bidi="ar-SA"/>
                <w:b w:val="1"/>
                <w:i w:val="0"/>
                <w:color w:val="000000"/>
                <w:sz w:val="24"/>
                <w:spacing w:val="0"/>
                <w:w w:val="100"/>
                <w:rFonts w:ascii="宋体" w:cs="宋体" w:eastAsia="宋体" w:hAnsi="宋体"/>
                <w:caps w:val="0"/>
              </w:rPr>
              <w:snapToGrid/>
              <w:textAlignment w:val="baseline"/>
              <w:framePr hAnchor="text" vAnchor="margin" xAlign="left" yAlign="inline"/>
            </w:pPr>
            <w:r>
              <w:rPr>
                <w:rStyle w:val="NormalCharacter"/>
                <w:szCs w:val="24"/>
                <w:bCs/>
                <w:kern w:val="0"/>
                <w:lang w:val="en-US" w:eastAsia="zh-CN" w:bidi="ar-SA"/>
                <w:b w:val="1"/>
                <w:i w:val="0"/>
                <w:color w:val="000000"/>
                <w:sz w:val="24"/>
                <w:spacing w:val="0"/>
                <w:w w:val="100"/>
                <w:rFonts w:ascii="宋体" w:cs="宋体" w:eastAsia="宋体" w:hAnsi="宋体"/>
                <w:caps w:val="0"/>
              </w:rPr>
              <w:t xml:space="preserve">采购标的</w:t>
            </w:r>
          </w:p>
        </w:tc>
        <w:tc>
          <w:tcPr>
            <w:textDirection w:val="lrTb"/>
            <w:vAlign w:val="center"/>
            <w:tcW w:type="dxa" w:w="1327"/>
            <w:tcBorders>
              <w:top w:space="0" w:color="000000" w:val="outset" w:sz="6"/>
              <w:left w:space="0" w:color="000000" w:val="outset" w:sz="6"/>
              <w:bottom w:space="0" w:color="000000" w:val="outset" w:sz="6"/>
              <w:right w:space="0" w:color="000000" w:val="outset" w:sz="6"/>
            </w:tcBorders>
          </w:tcPr>
          <w:p>
            <w:pPr>
              <w:pStyle w:val="Normal"/>
              <w:widowControl/>
              <w:jc w:val="center"/>
              <w:spacing w:before="0" w:beforeAutospacing="0" w:after="0" w:afterAutospacing="0" w:lineRule="auto" w:line="360"/>
              <w:rPr>
                <w:rStyle w:val="NormalCharacter"/>
                <w:szCs w:val="24"/>
                <w:bCs/>
                <w:kern w:val="2"/>
                <w:lang w:val="en-US" w:eastAsia="zh-CN" w:bidi="ar-SA"/>
                <w:b w:val="1"/>
                <w:i w:val="0"/>
                <w:color w:val="000000"/>
                <w:sz w:val="24"/>
                <w:spacing w:val="0"/>
                <w:w w:val="100"/>
                <w:rFonts w:ascii="宋体" w:cs="宋体" w:eastAsia="宋体" w:hAnsi="宋体"/>
                <w:caps w:val="0"/>
              </w:rPr>
              <w:snapToGrid/>
              <w:textAlignment w:val="baseline"/>
              <w:framePr hAnchor="text" vAnchor="margin" xAlign="left" yAlign="inline"/>
            </w:pPr>
            <w:r>
              <w:rPr>
                <w:rStyle w:val="NormalCharacter"/>
                <w:szCs w:val="24"/>
                <w:bCs/>
                <w:kern w:val="0"/>
                <w:lang w:val="en-US" w:eastAsia="zh-CN" w:bidi="ar-SA"/>
                <w:b w:val="1"/>
                <w:i w:val="0"/>
                <w:color w:val="000000"/>
                <w:sz w:val="24"/>
                <w:spacing w:val="0"/>
                <w:w w:val="100"/>
                <w:rFonts w:ascii="宋体" w:cs="宋体" w:eastAsia="宋体" w:hAnsi="宋体"/>
                <w:caps w:val="0"/>
              </w:rPr>
              <w:t xml:space="preserve">数量</w:t>
            </w:r>
          </w:p>
        </w:tc>
        <w:tc>
          <w:tcPr>
            <w:textDirection w:val="lrTb"/>
            <w:vAlign w:val="center"/>
            <w:tcW w:type="dxa" w:w="2201"/>
            <w:tcBorders>
              <w:top w:space="0" w:color="000000" w:val="outset" w:sz="6"/>
              <w:left w:space="0" w:color="000000" w:val="outset" w:sz="6"/>
              <w:bottom w:space="0" w:color="000000" w:val="outset" w:sz="6"/>
              <w:right w:space="0" w:color="000000" w:val="outset" w:sz="6"/>
            </w:tcBorders>
          </w:tcPr>
          <w:p>
            <w:pPr>
              <w:pStyle w:val="Normal"/>
              <w:widowControl/>
              <w:jc w:val="center"/>
              <w:spacing w:before="0" w:beforeAutospacing="0" w:after="0" w:afterAutospacing="0" w:lineRule="auto" w:line="360"/>
              <w:rPr>
                <w:rStyle w:val="NormalCharacter"/>
                <w:szCs w:val="24"/>
                <w:bCs/>
                <w:kern w:val="2"/>
                <w:lang w:val="en-US" w:eastAsia="zh-CN" w:bidi="ar-SA"/>
                <w:b w:val="1"/>
                <w:i w:val="0"/>
                <w:color w:val="000000"/>
                <w:sz w:val="24"/>
                <w:spacing w:val="0"/>
                <w:w w:val="100"/>
                <w:rFonts w:ascii="宋体" w:cs="宋体" w:eastAsia="宋体" w:hAnsi="宋体"/>
                <w:caps w:val="0"/>
              </w:rPr>
              <w:snapToGrid/>
              <w:textAlignment w:val="baseline"/>
              <w:framePr hAnchor="text" vAnchor="margin" xAlign="left" yAlign="inline"/>
            </w:pPr>
            <w:r>
              <w:rPr>
                <w:rStyle w:val="NormalCharacter"/>
                <w:szCs w:val="24"/>
                <w:bCs/>
                <w:kern w:val="0"/>
                <w:lang w:val="en-US" w:eastAsia="zh-CN" w:bidi="ar-SA"/>
                <w:b w:val="1"/>
                <w:i w:val="0"/>
                <w:color w:val="000000"/>
                <w:sz w:val="24"/>
                <w:spacing w:val="0"/>
                <w:w w:val="100"/>
                <w:rFonts w:ascii="宋体" w:cs="宋体" w:eastAsia="宋体" w:hAnsi="宋体"/>
                <w:caps w:val="0"/>
              </w:rPr>
              <w:t xml:space="preserve">合同包预算</w:t>
            </w:r>
          </w:p>
        </w:tc>
        <w:tc>
          <w:tcPr>
            <w:textDirection w:val="lrTb"/>
            <w:vAlign w:val="center"/>
            <w:tcW w:type="dxa" w:w="1559"/>
            <w:tcBorders>
              <w:top w:space="0" w:color="000000" w:val="outset" w:sz="6"/>
              <w:left w:space="0" w:color="000000" w:val="outset" w:sz="6"/>
              <w:bottom w:space="0" w:color="000000" w:val="outset" w:sz="6"/>
              <w:right w:space="0" w:color="000000" w:val="outset" w:sz="6"/>
            </w:tcBorders>
          </w:tcPr>
          <w:p>
            <w:pPr>
              <w:pStyle w:val="Normal"/>
              <w:widowControl/>
              <w:jc w:val="center"/>
              <w:spacing w:before="0" w:beforeAutospacing="0" w:after="0" w:afterAutospacing="0" w:lineRule="auto" w:line="360"/>
              <w:rPr>
                <w:rStyle w:val="NormalCharacter"/>
                <w:szCs w:val="24"/>
                <w:bCs/>
                <w:kern w:val="2"/>
                <w:lang w:val="en-US" w:eastAsia="zh-CN" w:bidi="ar-SA"/>
                <w:b w:val="1"/>
                <w:i w:val="0"/>
                <w:color w:val="000000"/>
                <w:sz w:val="24"/>
                <w:spacing w:val="0"/>
                <w:w w:val="100"/>
                <w:rFonts w:ascii="宋体" w:cs="宋体" w:eastAsia="宋体" w:hAnsi="宋体"/>
                <w:caps w:val="0"/>
              </w:rPr>
              <w:snapToGrid/>
              <w:textAlignment w:val="baseline"/>
              <w:framePr hAnchor="text" vAnchor="margin" xAlign="left" yAlign="inline"/>
            </w:pPr>
            <w:r>
              <w:rPr>
                <w:rStyle w:val="NormalCharacter"/>
                <w:szCs w:val="24"/>
                <w:bCs/>
                <w:kern w:val="0"/>
                <w:lang w:val="en-US" w:eastAsia="zh-CN" w:bidi="ar-SA"/>
                <w:b w:val="1"/>
                <w:i w:val="0"/>
                <w:color w:val="000000"/>
                <w:sz w:val="24"/>
                <w:spacing w:val="0"/>
                <w:w w:val="100"/>
                <w:rFonts w:ascii="宋体" w:cs="宋体" w:eastAsia="宋体" w:hAnsi="宋体"/>
                <w:caps w:val="0"/>
              </w:rPr>
              <w:t xml:space="preserve">投标保证金</w:t>
            </w:r>
          </w:p>
        </w:tc>
      </w:tr>
      <w:tr>
        <w:trPr>
          <w:tblHeader/>
          <w:trHeight w:val="850" w:hRule="atLeast"/>
        </w:trPr>
        <w:tc>
          <w:tcPr>
            <w:textDirection w:val="lrTb"/>
            <w:vAlign w:val="center"/>
            <w:tcW w:type="dxa" w:w="735"/>
            <w:tcBorders>
              <w:top w:space="0" w:color="000000" w:val="outset" w:sz="6"/>
              <w:left w:space="0" w:color="000000" w:val="outset" w:sz="6"/>
              <w:bottom w:space="0" w:color="000000" w:val="outset" w:sz="6"/>
              <w:right w:space="0" w:color="000000" w:val="outset" w:sz="6"/>
            </w:tcBorders>
          </w:tcPr>
          <w:p>
            <w:pPr>
              <w:pStyle w:val="Normal"/>
              <w:widowControl/>
              <w:jc w:val="center"/>
              <w:spacing w:before="0" w:beforeAutospacing="0" w:after="0" w:afterAutospacing="0" w:lineRule="auto" w:line="36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framePr hAnchor="text" vAnchor="margin" xAlign="left" yAlign="inline"/>
            </w:pPr>
            <w:r>
              <w:rPr>
                <w:rStyle w:val="NormalCharacter"/>
                <w:szCs w:val="24"/>
                <w:kern w:val="0"/>
                <w:lang w:val="en-US" w:eastAsia="zh-CN" w:bidi="ar-SA"/>
                <w:b w:val="0"/>
                <w:i w:val="0"/>
                <w:color w:val="000000"/>
                <w:sz w:val="24"/>
                <w:spacing w:val="0"/>
                <w:w w:val="100"/>
                <w:rFonts w:ascii="宋体" w:eastAsia="宋体" w:hAnsi="宋体"/>
                <w:caps w:val="0"/>
              </w:rPr>
              <w:t xml:space="preserve">1</w:t>
            </w:r>
          </w:p>
        </w:tc>
        <w:tc>
          <w:tcPr>
            <w:textDirection w:val="lrTb"/>
            <w:vAlign w:val="center"/>
            <w:tcW w:type="dxa" w:w="736"/>
            <w:tcBorders>
              <w:top w:space="0" w:color="000000" w:val="outset" w:sz="6"/>
              <w:left w:space="0" w:color="000000" w:val="outset" w:sz="6"/>
              <w:bottom w:space="0" w:color="000000" w:val="outset" w:sz="6"/>
              <w:right w:space="0" w:color="000000" w:val="outset" w:sz="6"/>
            </w:tcBorders>
          </w:tcPr>
          <w:p>
            <w:pPr>
              <w:pStyle w:val="Normal"/>
              <w:widowControl/>
              <w:jc w:val="center"/>
              <w:spacing w:before="0" w:beforeAutospacing="0" w:after="0" w:afterAutospacing="0" w:lineRule="auto" w:line="36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framePr hAnchor="text" vAnchor="margin" xAlign="left" yAlign="inline"/>
            </w:pPr>
            <w:r>
              <w:rPr>
                <w:rStyle w:val="NormalCharacter"/>
                <w:szCs w:val="24"/>
                <w:kern w:val="0"/>
                <w:lang w:val="en-US" w:eastAsia="zh-CN" w:bidi="ar-SA"/>
                <w:b w:val="0"/>
                <w:i w:val="0"/>
                <w:color w:val="000000"/>
                <w:sz w:val="24"/>
                <w:spacing w:val="0"/>
                <w:w w:val="100"/>
                <w:rFonts w:ascii="宋体" w:eastAsia="宋体" w:hAnsi="宋体"/>
                <w:caps w:val="0"/>
              </w:rPr>
              <w:t xml:space="preserve">1-1</w:t>
            </w:r>
          </w:p>
        </w:tc>
        <w:tc>
          <w:tcPr>
            <w:textDirection w:val="lrTb"/>
            <w:vAlign w:val="center"/>
            <w:tcW w:type="dxa" w:w="3088"/>
            <w:tcBorders>
              <w:top w:space="0" w:color="000000" w:val="outset" w:sz="6"/>
              <w:left w:space="0" w:color="000000" w:val="outset" w:sz="6"/>
              <w:bottom w:space="0" w:color="000000" w:val="outset" w:sz="6"/>
              <w:right w:space="0" w:color="000000" w:val="outset" w:sz="6"/>
            </w:tcBorders>
          </w:tcPr>
          <w:p>
            <w:pPr>
              <w:pStyle w:val="Normal"/>
              <w:widowControl/>
              <w:jc w:val="center"/>
              <w:spacing w:before="0" w:beforeAutospacing="0" w:after="0" w:afterAutospacing="0" w:lineRule="auto" w:line="36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framePr hAnchor="text" vAnchor="margin" xAlign="left" yAlign="inline"/>
            </w:pPr>
            <w:r>
              <w:rPr>
                <w:rStyle w:val="NormalCharacter"/>
                <w:szCs w:val="24"/>
                <w:kern w:val="2"/>
                <w:lang w:val="en-US" w:eastAsia="zh-CN" w:bidi="ar-SA"/>
                <w:b w:val="0"/>
                <w:i w:val="0"/>
                <w:color w:val="000000"/>
                <w:sz w:val="24"/>
                <w:spacing w:val="0"/>
                <w:w w:val="100"/>
                <w:rFonts w:ascii="宋体" w:eastAsia="宋体" w:hAnsi="宋体"/>
                <w:caps w:val="0"/>
              </w:rPr>
              <w:t xml:space="preserve">教师教学能力大赛国赛作品技术服务项目</w:t>
            </w:r>
          </w:p>
        </w:tc>
        <w:tc>
          <w:tcPr>
            <w:textDirection w:val="lrTb"/>
            <w:vAlign w:val="center"/>
            <w:tcW w:type="dxa" w:w="1327"/>
            <w:tcBorders>
              <w:top w:space="0" w:color="000000" w:val="outset" w:sz="6"/>
              <w:left w:space="0" w:color="000000" w:val="outset" w:sz="6"/>
              <w:bottom w:space="0" w:color="000000" w:val="outset" w:sz="6"/>
              <w:right w:space="0" w:color="000000" w:val="outset" w:sz="6"/>
            </w:tcBorders>
          </w:tcPr>
          <w:p>
            <w:pPr>
              <w:pStyle w:val="Normal"/>
              <w:widowControl/>
              <w:jc w:val="center"/>
              <w:spacing w:before="0" w:beforeAutospacing="0" w:after="0" w:afterAutospacing="0" w:lineRule="auto" w:line="36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framePr hAnchor="text" vAnchor="margin" xAlign="left" yAlign="inline"/>
            </w:pPr>
            <w:r>
              <w:rPr>
                <w:rStyle w:val="NormalCharacter"/>
                <w:szCs w:val="24"/>
                <w:kern w:val="2"/>
                <w:lang w:val="en-US" w:eastAsia="zh-CN" w:bidi="ar-SA"/>
                <w:b w:val="0"/>
                <w:i w:val="0"/>
                <w:color w:val="000000"/>
                <w:sz w:val="24"/>
                <w:spacing w:val="0"/>
                <w:w w:val="100"/>
                <w:rFonts w:ascii="宋体" w:eastAsia="宋体" w:hAnsi="宋体"/>
                <w:caps w:val="0"/>
              </w:rPr>
              <w:t xml:space="preserve">1个</w:t>
            </w:r>
          </w:p>
        </w:tc>
        <w:tc>
          <w:tcPr>
            <w:textDirection w:val="lrTb"/>
            <w:vAlign w:val="center"/>
            <w:tcW w:type="dxa" w:w="2201"/>
            <w:tcBorders>
              <w:top w:space="0" w:color="000000" w:val="outset" w:sz="6"/>
              <w:left w:space="0" w:color="000000" w:val="outset" w:sz="6"/>
              <w:bottom w:space="0" w:color="000000" w:val="outset" w:sz="6"/>
              <w:right w:space="0" w:color="000000" w:val="outset" w:sz="6"/>
            </w:tcBorders>
          </w:tcPr>
          <w:p>
            <w:pPr>
              <w:pStyle w:val="Normal"/>
              <w:widowControl/>
              <w:jc w:val="center"/>
              <w:spacing w:before="0" w:beforeAutospacing="0" w:after="0" w:afterAutospacing="0" w:lineRule="auto" w:line="36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framePr hAnchor="text" vAnchor="margin" xAlign="left" yAlign="inline"/>
            </w:pPr>
            <w:r>
              <w:rPr>
                <w:rStyle w:val="NormalCharacter"/>
                <w:szCs w:val="24"/>
                <w:kern w:val="0"/>
                <w:lang w:val="en-US" w:eastAsia="zh-CN" w:bidi="ar-SA"/>
                <w:b w:val="0"/>
                <w:i w:val="0"/>
                <w:color w:val="000000"/>
                <w:sz w:val="24"/>
                <w:spacing w:val="0"/>
                <w:w w:val="100"/>
                <w:rFonts w:ascii="宋体" w:eastAsia="宋体" w:hAnsi="宋体"/>
                <w:caps w:val="0"/>
              </w:rPr>
              <w:t xml:space="preserve">130000.00元</w:t>
            </w:r>
          </w:p>
        </w:tc>
        <w:tc>
          <w:tcPr>
            <w:textDirection w:val="lrTb"/>
            <w:vAlign w:val="center"/>
            <w:tcW w:type="dxa" w:w="1559"/>
            <w:tcBorders>
              <w:top w:space="0" w:color="000000" w:val="outset" w:sz="6"/>
              <w:left w:space="0" w:color="000000" w:val="outset" w:sz="6"/>
              <w:bottom w:space="0" w:color="000000" w:val="outset" w:sz="6"/>
              <w:right w:space="0" w:color="000000" w:val="outset" w:sz="6"/>
            </w:tcBorders>
          </w:tcPr>
          <w:p>
            <w:pPr>
              <w:pStyle w:val="Normal"/>
              <w:widowControl/>
              <w:jc w:val="center"/>
              <w:spacing w:before="0" w:beforeAutospacing="0" w:after="0" w:afterAutospacing="0" w:lineRule="auto" w:line="36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framePr hAnchor="text" vAnchor="margin" xAlign="left" yAlign="inline"/>
            </w:pPr>
            <w:r>
              <w:rPr>
                <w:rStyle w:val="NormalCharacter"/>
                <w:szCs w:val="24"/>
                <w:kern w:val="0"/>
                <w:lang w:val="en-US" w:eastAsia="zh-CN" w:bidi="ar-SA"/>
                <w:b w:val="0"/>
                <w:i w:val="0"/>
                <w:color w:val="000000"/>
                <w:sz w:val="24"/>
                <w:spacing w:val="0"/>
                <w:w w:val="100"/>
                <w:rFonts w:ascii="宋体" w:eastAsia="宋体" w:hAnsi="宋体"/>
                <w:caps w:val="0"/>
              </w:rPr>
              <w:t xml:space="preserve">1300.00元</w:t>
            </w:r>
          </w:p>
        </w:tc>
      </w:tr>
      <w:tr>
        <w:trPr>
          <w:tblHeader/>
          <w:trHeight w:val="850" w:hRule="atLeast"/>
        </w:trPr>
        <w:tc>
          <w:tcPr>
            <w:textDirection w:val="lrTb"/>
            <w:vAlign w:val="center"/>
            <w:tcW w:type="dxa" w:w="9646"/>
            <w:gridSpan w:val="6"/>
            <w:tcBorders>
              <w:top w:space="0" w:color="000000" w:val="outset" w:sz="6"/>
              <w:left w:space="0" w:color="000000" w:val="outset" w:sz="6"/>
              <w:bottom w:space="0" w:color="000000" w:val="outset" w:sz="6"/>
              <w:right w:space="0" w:color="000000" w:val="outset" w:sz="6"/>
            </w:tcBorders>
          </w:tcPr>
          <w:p>
            <w:pPr>
              <w:pStyle w:val="Normal"/>
              <w:widowControl/>
              <w:jc w:val="center"/>
              <w:spacing w:before="0" w:beforeAutospacing="0" w:after="0" w:afterAutospacing="0" w:lineRule="auto" w:line="36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framePr hAnchor="text" vAnchor="margin" xAlign="left" yAlign="inline"/>
            </w:pPr>
            <w:r>
              <w:rPr>
                <w:rStyle w:val="NormalCharacter"/>
                <w:szCs w:val="24"/>
                <w:bCs/>
                <w:kern w:val="2"/>
                <w:lang w:val="en-US" w:eastAsia="zh-CN" w:bidi="ar-SA"/>
                <w:b w:val="1"/>
                <w:i w:val="0"/>
                <w:color w:val="000000"/>
                <w:sz w:val="24"/>
                <w:spacing w:val="0"/>
                <w:w w:val="100"/>
                <w:rFonts w:ascii="宋体" w:cs="宋体" w:eastAsia="宋体" w:hAnsi="宋体"/>
                <w:caps w:val="0"/>
              </w:rPr>
              <w:t xml:space="preserve">备注：其中常规指导服务费80000元，如</w:t>
            </w:r>
            <w:r>
              <w:rPr>
                <w:rStyle w:val="NormalCharacter"/>
                <w:szCs w:val="24"/>
                <w:kern w:val="2"/>
                <w:lang w:val="en-US" w:eastAsia="zh-CN" w:bidi="ar-SA"/>
                <w:b w:val="1"/>
                <w:i w:val="0"/>
                <w:color w:val="000000"/>
                <w:sz w:val="24"/>
                <w:spacing w:val="0"/>
                <w:w w:val="100"/>
                <w:rFonts w:ascii="宋体" w:eastAsia="宋体" w:hAnsi="宋体"/>
                <w:caps w:val="0"/>
              </w:rPr>
              <w:t xml:space="preserve">获国赛二等奖及以上奖励成交供应商50000元。</w:t>
            </w:r>
          </w:p>
        </w:tc>
      </w:tr>
    </w:tbl>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firstLineChars="20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5.采购项目需要落实的政府采购政策：小型、微型企业，适用于（合同包一）。监狱企业，适用于（合同包一）。促进残疾人就业 ，适用于（合同包一）。信用记录，适用于（合同包一），按照下列规定执行：（1）投标人应在（填写</w:t>
      </w:r>
      <w:r>
        <w:rPr>
          <w:rStyle w:val="NormalCharacter"/>
          <w:szCs w:val="24"/>
          <w:kern w:val="0"/>
          <w:lang w:val="en-US" w:eastAsia="zh-CN"/>
          <w:b w:val="0"/>
          <w:i w:val="0"/>
          <w:color w:val="000000"/>
          <w:sz w:val="24"/>
          <w:spacing w:val="0"/>
          <w:w w:val="100"/>
          <w:rFonts w:ascii="宋体" w:eastAsia="宋体" w:hAnsi="宋体"/>
          <w:caps w:val="0"/>
        </w:rPr>
        <w:t xml:space="preserve">磋商文件</w:t>
      </w:r>
      <w:r>
        <w:rPr>
          <w:rStyle w:val="NormalCharacter"/>
          <w:szCs w:val="24"/>
          <w:kern w:val="0"/>
          <w:lang w:val="en-US" w:eastAsia="zh-CN"/>
          <w:b w:val="0"/>
          <w:i w:val="0"/>
          <w:color w:val="000000"/>
          <w:sz w:val="24"/>
          <w:spacing w:val="0"/>
          <w:w w:val="100"/>
          <w:rFonts w:ascii="宋体" w:eastAsia="宋体" w:hAnsi="宋体"/>
          <w:caps w:val="0"/>
        </w:rPr>
        <w:t xml:space="preserve">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6.供应商的资格要求：</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6.1法定条件：符合《中华人民共和国政府采购法》第二十二条第一款规定的条件。</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6.2特定条件：</w:t>
      </w:r>
      <w:r>
        <w:rPr>
          <w:rStyle w:val="NormalCharacter"/>
          <w:szCs w:val="24"/>
          <w:kern w:val="0"/>
          <w:lang w:val="en-US" w:eastAsia="zh-CN"/>
          <w:b w:val="0"/>
          <w:i w:val="0"/>
          <w:color w:val="000000"/>
          <w:sz w:val="24"/>
          <w:spacing w:val="0"/>
          <w:w w:val="100"/>
          <w:rFonts w:ascii="宋体" w:eastAsia="宋体" w:hAnsi="宋体"/>
          <w:caps w:val="0"/>
        </w:rPr>
        <w:t xml:space="preserve">详见第二章竞争性磋商须知“</w:t>
      </w:r>
      <w:r>
        <w:rPr>
          <w:rStyle w:val="NormalCharacter"/>
          <w:szCs w:val="24"/>
          <w:kern w:val="0"/>
          <w:lang w:val="en-US" w:eastAsia="zh-CN"/>
          <w:b w:val="0"/>
          <w:i w:val="0"/>
          <w:color w:val="000000"/>
          <w:sz w:val="24"/>
          <w:spacing w:val="0"/>
          <w:w w:val="100"/>
          <w:rFonts w:ascii="宋体" w:eastAsia="宋体" w:hAnsi="宋体"/>
          <w:caps w:val="0"/>
        </w:rPr>
        <w:t xml:space="preserve">资格证明文件资料要求</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6.3是否接受联合体形式的响应磋商：不接受</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Strong"/>
          <w:szCs w:val="24"/>
          <w:kern w:val="0"/>
          <w:lang w:val="en-US" w:eastAsia="zh-CN"/>
          <w:b w:val="1"/>
          <w:i w:val="0"/>
          <w:color w:val="000000"/>
          <w:sz w:val="24"/>
          <w:spacing w:val="0"/>
          <w:w w:val="100"/>
          <w:rFonts w:ascii="宋体" w:eastAsia="宋体" w:hAnsi="宋体"/>
          <w:caps w:val="0"/>
        </w:rPr>
        <w:t xml:space="preserve">※根据上述资格要求，供应商响应文件中应提交的“资格证明文件”相关规定和资料要求，详见竞争性磋商须知前附表和磋商文件第五章。</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7.供应商报名期限：详见磋商公告或更正公告（若有）</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7.1如果采购过程中有发出更正公告，采购人将根据实际情况确定是否延长报名期限，则报名截止时间以更正公告中的约定为准。</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7.2报名期限内，供应商应通过</w:t>
      </w:r>
      <w:r>
        <w:rPr>
          <w:rStyle w:val="NormalCharacter"/>
          <w:szCs w:val="24"/>
          <w:kern w:val="0"/>
          <w:lang w:val="en-US" w:eastAsia="zh-CN"/>
          <w:b w:val="0"/>
          <w:i w:val="0"/>
          <w:color w:val="000000"/>
          <w:sz w:val="24"/>
          <w:spacing w:val="0"/>
          <w:w w:val="100"/>
          <w:rFonts w:ascii="宋体" w:eastAsia="宋体" w:hAnsi="宋体"/>
          <w:caps w:val="0"/>
        </w:rPr>
        <w:t xml:space="preserve">福建省一十招标代理有限公司获取</w:t>
      </w:r>
      <w:r>
        <w:rPr>
          <w:rStyle w:val="NormalCharacter"/>
          <w:szCs w:val="24"/>
          <w:kern w:val="0"/>
          <w:lang w:val="en-US" w:eastAsia="zh-CN"/>
          <w:b w:val="0"/>
          <w:i w:val="0"/>
          <w:color w:val="000000"/>
          <w:sz w:val="24"/>
          <w:spacing w:val="0"/>
          <w:w w:val="100"/>
          <w:rFonts w:ascii="宋体" w:eastAsia="宋体" w:hAnsi="宋体"/>
          <w:caps w:val="0"/>
        </w:rPr>
        <w:t xml:space="preserve">采购文件。</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firstLineChars="20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8.</w:t>
      </w:r>
      <w:r>
        <w:rPr>
          <w:rStyle w:val="NormalCharacter"/>
          <w:szCs w:val="24"/>
          <w:kern w:val="0"/>
          <w:lang w:val="en-US" w:eastAsia="zh-CN"/>
          <w:b w:val="0"/>
          <w:i w:val="0"/>
          <w:color w:val="000000"/>
          <w:sz w:val="24"/>
          <w:spacing w:val="0"/>
          <w:w w:val="100"/>
          <w:rFonts w:ascii="宋体" w:eastAsia="宋体" w:hAnsi="宋体"/>
          <w:caps w:val="0"/>
        </w:rPr>
        <w:t xml:space="preserve">获取采购文件时间、地点、方式：</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firstLineChars="20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8.1采购文件的提供期限：详见磋商公告或更正公告（若有），若不一致，以更正公告（若有）为准。采购文件的提供期限与磋商公告的公告期限保持一致。</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firstLineChars="20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8.2获取地点及方式：</w:t>
      </w:r>
      <w:r>
        <w:rPr>
          <w:rStyle w:val="NormalCharacter"/>
          <w:szCs w:val="24"/>
          <w:kern w:val="0"/>
          <w:lang w:val="en-US" w:eastAsia="zh-CN"/>
          <w:b w:val="0"/>
          <w:i w:val="0"/>
          <w:color w:val="000000"/>
          <w:sz w:val="24"/>
          <w:spacing w:val="0"/>
          <w:w w:val="100"/>
          <w:rFonts w:ascii="宋体" w:eastAsia="宋体" w:hAnsi="宋体"/>
          <w:caps w:val="0"/>
        </w:rPr>
        <w:t xml:space="preserve">1）上门报名：即投标人直接到福建省一十招标代理有限公司购买磋商文件。（报名材料：营业执照复印件、授权委托书、法人及经办人身份证复印件加盖公章）。</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邮箱或邮寄报名：即投标人用邮箱或邮寄方式购买磋商文件。（将报名材料：营业执照复印件、授权委托书、法人及经办人身份证复印件加盖公章等发送到我司邮箱fjys10@163.com），我司通过邮箱将电子文档标书发给投标人。</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240" w:firstLineChars="10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9.采购文件售价：10</w:t>
      </w:r>
      <w:r>
        <w:rPr>
          <w:rStyle w:val="NormalCharacter"/>
          <w:szCs w:val="24"/>
          <w:kern w:val="0"/>
          <w:lang w:val="en-US" w:eastAsia="zh-CN"/>
          <w:b w:val="0"/>
          <w:i w:val="0"/>
          <w:color w:val="000000"/>
          <w:sz w:val="24"/>
          <w:spacing w:val="0"/>
          <w:w w:val="100"/>
          <w:rFonts w:ascii="宋体" w:eastAsia="宋体" w:hAnsi="宋体"/>
          <w:caps w:val="0"/>
        </w:rPr>
        <w:t xml:space="preserve">0</w:t>
      </w:r>
      <w:r>
        <w:rPr>
          <w:rStyle w:val="NormalCharacter"/>
          <w:szCs w:val="24"/>
          <w:kern w:val="0"/>
          <w:lang w:val="en-US" w:eastAsia="zh-CN"/>
          <w:b w:val="0"/>
          <w:i w:val="0"/>
          <w:color w:val="000000"/>
          <w:sz w:val="24"/>
          <w:spacing w:val="0"/>
          <w:w w:val="100"/>
          <w:rFonts w:ascii="宋体" w:eastAsia="宋体" w:hAnsi="宋体"/>
          <w:caps w:val="0"/>
        </w:rPr>
        <w:t xml:space="preserve">元。 </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10.首次响应文件递交截止时间及地点：详见磋商公告或更正公告（若有），若不一致，以更正公告（若有）为准。供应商应在此之前将密封的首次响应文件送达本章第11条载明的地点，逾期送达的或不符合规定的响应文件将被拒绝接收。</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11.磋商时间及地点：详见磋商公告或更正公告（若有），若不一致，以更正公告（若有）为准。</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12.竞争性磋商公告期限：自</w:t>
      </w:r>
      <w:r>
        <w:rPr>
          <w:rStyle w:val="NormalCharacter"/>
          <w:szCs w:val="24"/>
          <w:kern w:val="0"/>
          <w:lang w:val="en-US" w:eastAsia="zh-CN"/>
          <w:b w:val="0"/>
          <w:i w:val="0"/>
          <w:color w:val="000000"/>
          <w:sz w:val="24"/>
          <w:spacing w:val="0"/>
          <w:w w:val="100"/>
          <w:rFonts w:ascii="宋体" w:eastAsia="宋体" w:hAnsi="宋体"/>
          <w:caps w:val="0"/>
        </w:rPr>
        <w:t xml:space="preserve">中国政府采购网</w:t>
      </w:r>
      <w:r>
        <w:rPr>
          <w:rStyle w:val="NormalCharacter"/>
          <w:szCs w:val="24"/>
          <w:kern w:val="0"/>
          <w:lang w:val="en-US" w:eastAsia="zh-CN"/>
          <w:b w:val="0"/>
          <w:i w:val="0"/>
          <w:color w:val="000000"/>
          <w:sz w:val="24"/>
          <w:spacing w:val="0"/>
          <w:w w:val="100"/>
          <w:rFonts w:ascii="宋体" w:eastAsia="宋体" w:hAnsi="宋体"/>
          <w:caps w:val="0"/>
        </w:rPr>
        <w:t xml:space="preserve">信息发布媒体最先发布公告之日起3个工作日。</w:t>
      </w: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t xml:space="preserve">  13.采购人：</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湄洲湾职业技术学院</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787" w:firstLineChars="328"/>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地址：</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福建省莆田市涵江区梧塘镇荔涵东大道1001号 </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787" w:firstLineChars="328"/>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联系人：</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黄老师</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787" w:firstLineChars="328"/>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联系方法：</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18750125557</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14.</w:t>
      </w:r>
      <w:r>
        <w:rPr>
          <w:rStyle w:val="NormalCharacter"/>
          <w:szCs w:val="24"/>
          <w:kern w:val="0"/>
          <w:lang w:val="en-US" w:eastAsia="zh-CN"/>
          <w:b w:val="0"/>
          <w:i w:val="0"/>
          <w:color w:val="000000"/>
          <w:sz w:val="24"/>
          <w:spacing w:val="0"/>
          <w:w w:val="100"/>
          <w:rFonts w:ascii="宋体" w:eastAsia="宋体" w:hAnsi="宋体"/>
          <w:caps w:val="0"/>
        </w:rPr>
        <w:t xml:space="preserve">代理机构：</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福建省一十招标代理有限公司</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787" w:firstLineChars="328"/>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地址：</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莆田市城厢区龙桥街道民心街249号1104室</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787" w:firstLineChars="328"/>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联系人：</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陈</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女士</w:t>
      </w:r>
    </w:p>
    <w:p>
      <w:pPr>
        <w:pStyle w:val="HtmlNormal"/>
        <w:widowControl/>
        <w:jc w:val="left"/>
        <w:spacing w:before="0" w:beforeAutospacing="1" w:after="0" w:afterAutospacing="1" w:lineRule="auto" w:line="360"/>
        <w:rPr>
          <w:rStyle w:val="NormalCharacter"/>
          <w:szCs w:val="24"/>
          <w:kern w:val="0"/>
          <w:lang w:val="en-US" w:eastAsia="zh-CN"/>
          <w:b w:val="0"/>
          <w:i w:val="0"/>
          <w:u w:val="single" w:color="000000"/>
          <w:color w:val="000000"/>
          <w:sz w:val="24"/>
          <w:spacing w:val="0"/>
          <w:w w:val="100"/>
          <w:rFonts w:ascii="宋体" w:eastAsia="宋体" w:hAnsi="宋体"/>
          <w:caps w:val="0"/>
        </w:rPr>
        <w:snapToGrid/>
        <w:ind w:left="0" w:right="0" w:firstLine="787" w:firstLineChars="328"/>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联系方法：</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0594-2278989/18505940002</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787" w:firstLineChars="328"/>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邮箱：</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fjys10@163.com</w:t>
      </w:r>
    </w:p>
    <w:p>
      <w:pPr>
        <w:pStyle w:val="HtmlNormal"/>
        <w:widowControl/>
        <w:jc w:val="left"/>
        <w:spacing w:before="0" w:beforeAutospacing="1" w:after="0" w:afterAutospacing="1" w:lineRule="auto" w:line="360"/>
        <w:rPr>
          <w:rStyle w:val="NormalCharacter"/>
          <w:szCs w:val="24"/>
          <w:iCs w:val="off"/>
          <w:kern w:val="0"/>
          <w:lang w:val="en-US" w:eastAsia="zh-CN"/>
          <w:b w:val="0"/>
          <w:i w:val="0"/>
          <w:color w:val="000000"/>
          <w:sz w:val="24"/>
          <w:spacing w:val="0"/>
          <w:w w:val="100"/>
          <w:rFonts w:ascii="宋体" w:eastAsia="宋体" w:hAnsi="宋体"/>
          <w:caps w:val="0"/>
        </w:rPr>
        <w:pBdr>
          <w:left val="nil"/>
          <w:right val="nil"/>
          <w:top val="nil"/>
          <w:bottom val="nil"/>
          <w:ind left="0" leftChars="" right="0" rightChars="" hanging="" hangingChars="" firstLine="960" firstLineChars="400"/>
        </w:pBdr>
        <w:snapToGrid/>
        <w:ind w:left="0" w:right="0" w:firstLine="960" w:firstLineChars="400"/>
        <w:textAlignment w:val="baseline"/>
        <w:shd w:fill="FFFFFF" w:color="auto" w:val="clear"/>
      </w:pPr>
      <w:r>
        <w:rPr>
          <w:rStyle w:val="NormalCharacter"/>
          <w:szCs w:val="24"/>
          <w:iCs w:val="off"/>
          <w:kern w:val="0"/>
          <w:lang w:val="en-US" w:eastAsia="zh-CN"/>
          <w:b w:val="0"/>
          <w:i w:val="0"/>
          <w:color w:val="000000"/>
          <w:sz w:val="24"/>
          <w:spacing w:val="0"/>
          <w:w w:val="100"/>
          <w:rFonts w:ascii="宋体" w:eastAsia="宋体" w:hAnsi="宋体"/>
          <w:caps w:val="0"/>
        </w:rPr>
        <w:t xml:space="preserve">报名联系电话：</w:t>
      </w:r>
      <w:r>
        <w:rPr>
          <w:rStyle w:val="NormalCharacter"/>
          <w:szCs w:val="24"/>
          <w:iCs w:val="off"/>
          <w:kern w:val="0"/>
          <w:lang w:val="en-US" w:eastAsia="zh-CN"/>
          <w:b w:val="0"/>
          <w:i w:val="0"/>
          <w:color w:val="000000"/>
          <w:sz w:val="24"/>
          <w:spacing w:val="0"/>
          <w:w w:val="100"/>
          <w:rFonts w:ascii="宋体" w:eastAsia="宋体" w:hAnsi="宋体"/>
          <w:caps w:val="0"/>
        </w:rPr>
        <w:t xml:space="preserve">18505940003（微信同号）</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附1：购买采购文件和提交磋商保证金的银行账户信息</w:t>
      </w:r>
    </w:p>
    <w:tbl>
      <w:tblPr>
        <w:tblW w:type="dxa" w:w="9652"/>
        <w:tblLook w:val="ffff"/>
        <w:tblInd w:w="4"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9652"/>
      </w:tblGrid>
      <w:tr>
        <w:tc>
          <w:tcPr>
            <w:textDirection w:val="lrTb"/>
            <w:vAlign w:val="center"/>
            <w:tcW w:type="dxa" w:w="9652"/>
            <w:tcBorders>
              <w:top w:space="0" w:color="000000" w:val="single" w:sz="4"/>
              <w:left w:space="0" w:color="000000" w:val="single" w:sz="4"/>
              <w:bottom w:space="0" w:color="000000" w:val="single" w:sz="4"/>
              <w:right w:space="0" w:color="000000" w:val="single" w:sz="4"/>
            </w:tcBorders>
          </w:tcPr>
          <w:p>
            <w:pPr>
              <w:pStyle w:val="HtmlNormal"/>
              <w:widowControl/>
              <w:jc w:val="center"/>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银行账户</w:t>
            </w:r>
          </w:p>
        </w:tc>
      </w:tr>
      <w:tr>
        <w:tc>
          <w:tcPr>
            <w:textDirection w:val="lrTb"/>
            <w:vAlign w:val="top"/>
            <w:tcW w:type="dxa" w:w="9652"/>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leftChars="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开户名称：福建省一十招标代理有限公司</w:t>
            </w:r>
          </w:p>
        </w:tc>
      </w:tr>
      <w:tr>
        <w:tc>
          <w:tcPr>
            <w:textDirection w:val="lrTb"/>
            <w:vAlign w:val="top"/>
            <w:tcW w:type="dxa" w:w="9652"/>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leftChars="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开户银行：福建莆田农村商业银行股份有限公司行政服务中心支行</w:t>
            </w:r>
          </w:p>
        </w:tc>
      </w:tr>
      <w:tr>
        <w:tc>
          <w:tcPr>
            <w:textDirection w:val="lrTb"/>
            <w:vAlign w:val="top"/>
            <w:tcW w:type="dxa" w:w="9652"/>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leftChars="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银行账号：9040210030010000001362</w:t>
            </w:r>
          </w:p>
        </w:tc>
      </w:tr>
      <w:tr>
        <w:tc>
          <w:tcPr>
            <w:textDirection w:val="lrTb"/>
            <w:vAlign w:val="center"/>
            <w:tcW w:type="dxa" w:w="9652"/>
            <w:tcBorders>
              <w:top w:space="0" w:color="000000" w:val="single" w:sz="4"/>
              <w:left w:space="0" w:color="000000" w:val="single" w:sz="4"/>
              <w:bottom w:space="0" w:color="000000" w:val="single" w:sz="4"/>
              <w:right w:space="0" w:color="000000" w:val="single" w:sz="4"/>
            </w:tcBorders>
          </w:tcPr>
          <w:p>
            <w:pPr>
              <w:pStyle w:val="HtmlNormal"/>
              <w:widowControl/>
              <w:jc w:val="center"/>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特别提示</w:t>
            </w:r>
          </w:p>
        </w:tc>
      </w:tr>
      <w:tr>
        <w:tc>
          <w:tcPr>
            <w:textDirection w:val="lrTb"/>
            <w:vAlign w:val="top"/>
            <w:tcW w:type="dxa" w:w="9652"/>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1、请供应商务必认真核对账户信息，将磋商保证金款项汇入对应账户，并自行承担因款项汇错而产生的一切后果。</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2、请供应商在转账或电汇的凭证上务必按照以下格式注明，以便核对：“（项目编号：***、合同包：***）的磋商保证金”。</w:t>
            </w:r>
          </w:p>
        </w:tc>
      </w:tr>
    </w:tbl>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UserStyle_0"/>
        <w:widowControl/>
        <w:jc w:val="both"/>
        <w:spacing w:before="0" w:beforeAutospacing="0" w:after="0" w:afterAutospacing="0" w:lineRule="auto" w:line="240"/>
        <w:rPr>
          <w:rStyle w:val="NormalCharacter"/>
          <w:szCs w:val="24"/>
          <w:kern w:val="28"/>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UserStyle_0"/>
        <w:widowControl/>
        <w:jc w:val="both"/>
        <w:spacing w:before="0" w:beforeAutospacing="0" w:after="0" w:afterAutospacing="0" w:lineRule="auto" w:line="240"/>
        <w:rPr>
          <w:rStyle w:val="NormalCharacter"/>
          <w:szCs w:val="24"/>
          <w:kern w:val="28"/>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UserStyle_0"/>
        <w:widowControl/>
        <w:jc w:val="both"/>
        <w:spacing w:before="0" w:beforeAutospacing="0" w:after="0" w:afterAutospacing="0" w:lineRule="auto" w:line="240"/>
        <w:rPr>
          <w:rStyle w:val="NormalCharacter"/>
          <w:szCs w:val="24"/>
          <w:kern w:val="28"/>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UserStyle_0"/>
        <w:widowControl/>
        <w:jc w:val="both"/>
        <w:spacing w:before="0" w:beforeAutospacing="0" w:after="0" w:afterAutospacing="0" w:lineRule="auto" w:line="240"/>
        <w:rPr>
          <w:rStyle w:val="NormalCharacter"/>
          <w:szCs w:val="24"/>
          <w:kern w:val="28"/>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UserStyle_0"/>
        <w:widowControl/>
        <w:jc w:val="both"/>
        <w:spacing w:before="0" w:beforeAutospacing="0" w:after="0" w:afterAutospacing="0" w:lineRule="auto" w:line="240"/>
        <w:rPr>
          <w:rStyle w:val="NormalCharacter"/>
          <w:szCs w:val="24"/>
          <w:kern w:val="28"/>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UserStyle_0"/>
        <w:widowControl/>
        <w:jc w:val="both"/>
        <w:spacing w:before="0" w:beforeAutospacing="0" w:after="0" w:afterAutospacing="0" w:lineRule="auto" w:line="240"/>
        <w:rPr>
          <w:rStyle w:val="NormalCharacter"/>
          <w:szCs w:val="24"/>
          <w:kern w:val="28"/>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UserStyle_0"/>
        <w:widowControl/>
        <w:jc w:val="both"/>
        <w:spacing w:before="0" w:beforeAutospacing="0" w:after="0" w:afterAutospacing="0" w:lineRule="auto" w:line="240"/>
        <w:rPr>
          <w:rStyle w:val="NormalCharacter"/>
          <w:szCs w:val="24"/>
          <w:kern w:val="28"/>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UserStyle_0"/>
        <w:widowControl/>
        <w:jc w:val="both"/>
        <w:spacing w:before="0" w:beforeAutospacing="0" w:after="0" w:afterAutospacing="0" w:lineRule="auto" w:line="240"/>
        <w:rPr>
          <w:rStyle w:val="NormalCharacter"/>
          <w:szCs w:val="24"/>
          <w:kern w:val="28"/>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UserStyle_0"/>
        <w:widowControl/>
        <w:jc w:val="both"/>
        <w:spacing w:before="0" w:beforeAutospacing="0" w:after="0" w:afterAutospacing="0" w:lineRule="auto" w:line="240"/>
        <w:rPr>
          <w:rStyle w:val="NormalCharacter"/>
          <w:szCs w:val="24"/>
          <w:kern w:val="28"/>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HtmlNormal"/>
        <w:widowControl/>
        <w:jc w:val="center"/>
        <w:spacing w:before="0" w:beforeAutospacing="1" w:after="0" w:afterAutospacing="1" w:lineRule="auto" w:line="360"/>
        <w:rPr>
          <w:rStyle w:val="NormalCharacter"/>
          <w:szCs w:val="44"/>
          <w:kern w:val="0"/>
          <w:lang w:val="en-US" w:eastAsia="zh-CN"/>
          <w:b w:val="0"/>
          <w:i w:val="0"/>
          <w:color w:val="000000"/>
          <w:sz w:val="44"/>
          <w:spacing w:val="0"/>
          <w:w w:val="100"/>
          <w:rFonts w:ascii="宋体" w:eastAsia="宋体" w:hAnsi="宋体"/>
          <w:caps w:val="0"/>
        </w:rPr>
        <w:snapToGrid/>
        <w:ind w:left="0" w:right="0" w:firstLine="0"/>
        <w:textAlignment w:val="baseline"/>
      </w:pPr>
      <w:r>
        <w:rPr>
          <w:rStyle w:val="Strong"/>
          <w:szCs w:val="44"/>
          <w:kern w:val="0"/>
          <w:lang w:val="en-US" w:eastAsia="zh-CN"/>
          <w:b w:val="1"/>
          <w:i w:val="0"/>
          <w:color w:val="000000"/>
          <w:sz w:val="44"/>
          <w:spacing w:val="0"/>
          <w:w w:val="100"/>
          <w:rFonts w:ascii="宋体" w:eastAsia="宋体" w:hAnsi="宋体"/>
          <w:caps w:val="0"/>
        </w:rPr>
        <w:t xml:space="preserve">第二章</w:t>
      </w:r>
      <w:r>
        <w:rPr>
          <w:rStyle w:val="Strong"/>
          <w:szCs w:val="44"/>
          <w:kern w:val="0"/>
          <w:lang w:val="en-US" w:eastAsia="zh-CN"/>
          <w:b w:val="1"/>
          <w:i w:val="0"/>
          <w:color w:val="000000"/>
          <w:sz w:val="44"/>
          <w:spacing w:val="0"/>
          <w:w w:val="100"/>
          <w:rFonts w:ascii="宋体" w:eastAsia="宋体" w:hAnsi="宋体"/>
          <w:caps w:val="0"/>
        </w:rPr>
        <w:t xml:space="preserve"> </w:t>
      </w:r>
      <w:r>
        <w:rPr>
          <w:rStyle w:val="Strong"/>
          <w:szCs w:val="44"/>
          <w:kern w:val="0"/>
          <w:lang w:val="en-US" w:eastAsia="zh-CN"/>
          <w:b w:val="1"/>
          <w:i w:val="0"/>
          <w:color w:val="000000"/>
          <w:sz w:val="44"/>
          <w:spacing w:val="0"/>
          <w:w w:val="100"/>
          <w:rFonts w:ascii="宋体" w:eastAsia="宋体" w:hAnsi="宋体"/>
          <w:caps w:val="0"/>
        </w:rPr>
        <w:t xml:space="preserve">竞争性磋商须知</w:t>
      </w:r>
    </w:p>
    <w:p>
      <w:pPr>
        <w:pStyle w:val="HtmlNormal"/>
        <w:widowControl/>
        <w:jc w:val="center"/>
        <w:spacing w:before="0" w:beforeAutospacing="1" w:after="0" w:afterAutospacing="1" w:lineRule="auto" w:line="360"/>
        <w:rPr>
          <w:rStyle w:val="NormalCharacter"/>
          <w:szCs w:val="32"/>
          <w:kern w:val="0"/>
          <w:lang w:val="en-US" w:eastAsia="zh-CN"/>
          <w:b w:val="0"/>
          <w:i w:val="0"/>
          <w:color w:val="000000"/>
          <w:sz w:val="32"/>
          <w:spacing w:val="0"/>
          <w:w w:val="100"/>
          <w:rFonts w:ascii="宋体" w:eastAsia="宋体" w:hAnsi="宋体"/>
          <w:caps w:val="0"/>
        </w:rPr>
        <w:snapToGrid/>
        <w:ind w:left="0" w:right="0" w:firstLine="0"/>
        <w:textAlignment w:val="baseline"/>
      </w:pPr>
      <w:r>
        <w:rPr>
          <w:rStyle w:val="Strong"/>
          <w:szCs w:val="32"/>
          <w:kern w:val="0"/>
          <w:lang w:val="en-US" w:eastAsia="zh-CN"/>
          <w:b w:val="1"/>
          <w:i w:val="0"/>
          <w:color w:val="000000"/>
          <w:sz w:val="32"/>
          <w:spacing w:val="0"/>
          <w:w w:val="100"/>
          <w:rFonts w:ascii="宋体" w:eastAsia="宋体" w:hAnsi="宋体"/>
          <w:caps w:val="0"/>
        </w:rPr>
        <w:t xml:space="preserve">第1节  竞争性磋商须知前附表</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竞争性磋商须知前附表是对竞争性磋商须知的补充和细化，二者如有矛盾，以前附表中的要求和规定为准</w:t>
      </w:r>
    </w:p>
    <w:tbl>
      <w:tblPr>
        <w:tblW w:type="dxa" w:w="9943"/>
        <w:tblLook w:val="ffff"/>
        <w:tblInd w:w="-155" w:type="dxa"/>
        <w:tblBorders>
          <w:top w:space="0" w:color="000000" w:val="single" w:sz="2"/>
          <w:left w:space="0" w:color="000000" w:val="single" w:sz="2"/>
          <w:bottom w:space="0" w:color="000000" w:val="single" w:sz="2"/>
          <w:right w:space="0" w:color="000000" w:val="single" w:sz="2"/>
          <w:insideH w:space="0" w:color="000000" w:val="single" w:sz="2"/>
          <w:insideV w:space="0" w:color="000000" w:val="single" w:sz="2"/>
        </w:tblBorders>
        <w:tblLayout w:type="fixed"/>
        <w:tblCellMar>
          <w:left w:w="0" w:type="dxa"/>
          <w:right w:w="0" w:type="dxa"/>
        </w:tblCellMar>
      </w:tblPr>
      <w:tblGrid>
        <w:gridCol w:w="650"/>
        <w:gridCol w:w="980"/>
        <w:gridCol w:w="8313"/>
      </w:tblGrid>
      <w:tr>
        <w:trPr>
          <w:trHeight w:val="1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项号</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条款号</w:t>
            </w: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编列内容</w:t>
            </w:r>
          </w:p>
        </w:tc>
      </w:tr>
      <w:tr>
        <w:trPr>
          <w:trHeight w:val="7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3.2.1</w:t>
            </w: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供应商的资格要求</w:t>
            </w:r>
            <w:r>
              <w:rPr>
                <w:rStyle w:val="NormalCharacter"/>
                <w:szCs w:val="24"/>
                <w:kern w:val="0"/>
                <w:lang w:val="en-US" w:eastAsia="zh-CN"/>
                <w:b w:val="0"/>
                <w:i w:val="0"/>
                <w:color w:val="000000"/>
                <w:sz w:val="24"/>
                <w:spacing w:val="0"/>
                <w:w w:val="100"/>
                <w:rFonts w:ascii="宋体" w:eastAsia="宋体" w:hAnsi="宋体"/>
                <w:caps w:val="0"/>
              </w:rPr>
              <w:t xml:space="preserve">：见磋商文件第一章“采购公告/采购邀请书”</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资格证明文件资料要求：</w:t>
            </w:r>
          </w:p>
          <w:tbl>
            <w:tblPr>
              <w:tblW w:type="dxa" w:w="8028"/>
              <w:tblLook w:val="ffff"/>
              <w:tblInd w:w="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516"/>
              <w:gridCol w:w="6512"/>
            </w:tblGrid>
            <w:tr>
              <w:trPr>
                <w:tblHeader/>
              </w:trP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bCs/>
                      <w:kern w:val="2"/>
                      <w:lang w:val="en-US" w:eastAsia="zh-CN" w:bidi="ar-SA"/>
                      <w:b w:val="1"/>
                      <w:i w:val="0"/>
                      <w:color w:val="000000"/>
                      <w:sz w:val="21"/>
                      <w:spacing w:val="0"/>
                      <w:w w:val="100"/>
                      <w:rFonts w:ascii="宋体" w:cs="宋体" w:eastAsia="宋体" w:hAnsi="宋体"/>
                      <w:caps w:val="0"/>
                    </w:rPr>
                    <w:snapToGrid/>
                    <w:textAlignment w:val="baseline"/>
                  </w:pPr>
                  <w:r>
                    <w:rPr>
                      <w:rStyle w:val="NormalCharacter"/>
                      <w:szCs w:val="24"/>
                      <w:bCs/>
                      <w:kern w:val="0"/>
                      <w:lang w:val="en-US" w:eastAsia="zh-CN"/>
                      <w:b w:val="1"/>
                      <w:i w:val="0"/>
                      <w:color w:val="000000"/>
                      <w:sz w:val="24"/>
                      <w:spacing w:val="0"/>
                      <w:w w:val="100"/>
                      <w:rFonts w:ascii="宋体" w:cs="宋体" w:eastAsia="宋体" w:hAnsi="宋体"/>
                      <w:caps w:val="0"/>
                    </w:rPr>
                    <w:t xml:space="preserve">明细</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bCs/>
                      <w:kern w:val="2"/>
                      <w:lang w:val="en-US" w:eastAsia="zh-CN" w:bidi="ar-SA"/>
                      <w:b w:val="1"/>
                      <w:i w:val="0"/>
                      <w:color w:val="000000"/>
                      <w:sz w:val="21"/>
                      <w:spacing w:val="0"/>
                      <w:w w:val="100"/>
                      <w:rFonts w:ascii="宋体" w:cs="宋体" w:eastAsia="宋体" w:hAnsi="宋体"/>
                      <w:caps w:val="0"/>
                    </w:rPr>
                    <w:snapToGrid/>
                    <w:textAlignment w:val="baseline"/>
                  </w:pPr>
                  <w:r>
                    <w:rPr>
                      <w:rStyle w:val="NormalCharacter"/>
                      <w:szCs w:val="24"/>
                      <w:bCs/>
                      <w:kern w:val="0"/>
                      <w:lang w:val="en-US" w:eastAsia="zh-CN"/>
                      <w:b w:val="1"/>
                      <w:i w:val="0"/>
                      <w:color w:val="000000"/>
                      <w:sz w:val="24"/>
                      <w:spacing w:val="0"/>
                      <w:w w:val="100"/>
                      <w:rFonts w:ascii="宋体" w:cs="宋体" w:eastAsia="宋体" w:hAnsi="宋体"/>
                      <w:caps w:val="0"/>
                    </w:rPr>
                    <w:t xml:space="preserve">描述</w:t>
                  </w:r>
                </w:p>
              </w:tc>
            </w:tr>
            <w:t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a1投标函</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tc>
            </w:tr>
            <w:t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a2单位负责人授权书</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w:t>
                  </w:r>
                </w:p>
              </w:tc>
            </w:tr>
            <w:t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a3法人或者其他组织的营业执照等证明文件，自然人的身份证明</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a4财务状况报告</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a5依法缴纳税收的相关材料</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提供投标截止时间前六个月任一个月的依法缴纳税收的凭据；或者提供依法免税的相应证明文件</w:t>
                  </w:r>
                </w:p>
              </w:tc>
            </w:tr>
            <w:t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a6依法缴纳社会保障资金的相关材料</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提供投标截止时间前六个月任一个月的依法缴纳社会保障资金的凭据；或者提供依法不需要缴纳社会保障资金的相应证明文件</w:t>
                  </w:r>
                </w:p>
              </w:tc>
            </w:tr>
            <w:t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a7具备履行合同所必需的设备和专业技术能力的材料</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由采购人根据采购需求在第一章“资格要求特定条件”中详细列明</w:t>
                  </w:r>
                </w:p>
              </w:tc>
            </w:tr>
            <w:t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a8参加政府采购活动前3年内在经营活动中没有重大违法记录的书面声明</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重大违法记录”指竞争性磋商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磋商供应商应按照磋商文件第五章规定提供。</w:t>
                  </w:r>
                </w:p>
              </w:tc>
            </w:tr>
            <w:t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a9检察机关行贿犯罪档案查询结果告知函(若有)</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未提供行贿犯罪档案查询结果或查询结果表明竞争性磋商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磋商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磋商供应商应按照磋商文件第五章规定提供。</w:t>
                  </w:r>
                </w:p>
              </w:tc>
            </w:tr>
            <w:t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a10信用信息查询结果</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tc>
            </w:tr>
            <w:t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a11投标保证金</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tc>
            </w:tr>
          </w:tbl>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特定资格条件：</w:t>
            </w:r>
            <w:r>
              <w:rPr>
                <w:rStyle w:val="Strong"/>
                <w:szCs w:val="24"/>
                <w:kern w:val="0"/>
                <w:lang w:val="en-US" w:eastAsia="zh-CN"/>
                <w:b w:val="1"/>
                <w:i w:val="0"/>
                <w:color w:val="000000"/>
                <w:sz w:val="24"/>
                <w:spacing w:val="0"/>
                <w:w w:val="100"/>
                <w:rFonts w:ascii="宋体" w:eastAsia="宋体" w:hAnsi="宋体"/>
                <w:caps w:val="0"/>
              </w:rPr>
              <w:t xml:space="preserve">无</w:t>
            </w:r>
          </w:p>
        </w:tc>
      </w:tr>
      <w:tr>
        <w:trPr>
          <w:trHeight w:val="7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3.2.2</w:t>
            </w: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是否接受联合体形式的响应磋商：</w:t>
            </w:r>
            <w:r>
              <w:rPr>
                <w:rStyle w:val="NormalCharacter"/>
                <w:szCs w:val="24"/>
                <w:kern w:val="0"/>
                <w:lang w:val="en-US" w:eastAsia="zh-CN"/>
                <w:b w:val="0"/>
                <w:i w:val="0"/>
                <w:color w:val="000000"/>
                <w:sz w:val="24"/>
                <w:spacing w:val="0"/>
                <w:w w:val="100"/>
                <w:rFonts w:ascii="宋体" w:eastAsia="宋体" w:hAnsi="宋体"/>
                <w:caps w:val="0"/>
              </w:rPr>
              <w:t xml:space="preserve">不接受</w:t>
            </w:r>
          </w:p>
        </w:tc>
      </w:tr>
      <w:tr>
        <w:trPr>
          <w:trHeight w:val="52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6.3</w:t>
            </w: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是否组织现场考察或召开磋商前答疑会：</w:t>
            </w:r>
            <w:r>
              <w:rPr>
                <w:rStyle w:val="NormalCharacter"/>
                <w:szCs w:val="24"/>
                <w:kern w:val="0"/>
                <w:lang w:val="en-US" w:eastAsia="zh-CN"/>
                <w:b w:val="0"/>
                <w:i w:val="0"/>
                <w:color w:val="000000"/>
                <w:sz w:val="24"/>
                <w:spacing w:val="0"/>
                <w:w w:val="100"/>
                <w:rFonts w:ascii="宋体" w:eastAsia="宋体" w:hAnsi="宋体"/>
                <w:caps w:val="0"/>
              </w:rPr>
              <w:t xml:space="preserve">否</w:t>
            </w:r>
          </w:p>
        </w:tc>
      </w:tr>
      <w:tr>
        <w:trPr>
          <w:trHeight w:val="450"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4</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9.1</w:t>
            </w: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响应文件有效期：</w:t>
            </w:r>
            <w:r>
              <w:rPr>
                <w:rStyle w:val="NormalCharacter"/>
                <w:szCs w:val="24"/>
                <w:kern w:val="0"/>
                <w:lang w:val="en-US" w:eastAsia="zh-CN"/>
                <w:b w:val="0"/>
                <w:i w:val="0"/>
                <w:color w:val="000000"/>
                <w:sz w:val="24"/>
                <w:spacing w:val="0"/>
                <w:w w:val="100"/>
                <w:rFonts w:ascii="宋体" w:eastAsia="宋体" w:hAnsi="宋体"/>
                <w:caps w:val="0"/>
              </w:rPr>
              <w:t xml:space="preserve">首次响应文件提交截止时间起90个日历日。</w:t>
            </w:r>
          </w:p>
        </w:tc>
      </w:tr>
      <w:tr>
        <w:trPr>
          <w:trHeight w:val="7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5</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10.1</w:t>
            </w:r>
          </w:p>
        </w:tc>
        <w:tc>
          <w:tcPr>
            <w:textDirection w:val="lrTb"/>
            <w:vAlign w:val="top"/>
            <w:tcW w:type="dxa" w:w="8313"/>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提交磋商保证金：</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本项目的磋商保证金详见《采购标的一览表》，数额不得超过采购项目预算金额的2%，提交方式为</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银行公对公</w:t>
            </w:r>
            <w:r>
              <w:rPr>
                <w:rStyle w:val="NormalCharacter"/>
                <w:szCs w:val="24"/>
                <w:kern w:val="0"/>
                <w:lang w:val="en-US" w:eastAsia="zh-CN"/>
                <w:b w:val="0"/>
                <w:i w:val="0"/>
                <w:color w:val="000000"/>
                <w:sz w:val="24"/>
                <w:spacing w:val="0"/>
                <w:w w:val="100"/>
                <w:rFonts w:ascii="宋体" w:eastAsia="宋体" w:hAnsi="宋体"/>
                <w:caps w:val="0"/>
              </w:rPr>
              <w:t xml:space="preserve">，须于提交响应文件截止时间前到达指定账户为准，是否到达以</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投标截止时间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银行</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查询结果</w:t>
            </w:r>
            <w:r>
              <w:rPr>
                <w:rStyle w:val="NormalCharacter"/>
                <w:szCs w:val="24"/>
                <w:kern w:val="0"/>
                <w:lang w:val="en-US" w:eastAsia="zh-CN"/>
                <w:b w:val="0"/>
                <w:i w:val="0"/>
                <w:color w:val="000000"/>
                <w:sz w:val="24"/>
                <w:spacing w:val="0"/>
                <w:w w:val="100"/>
                <w:rFonts w:ascii="宋体" w:eastAsia="宋体" w:hAnsi="宋体"/>
                <w:caps w:val="0"/>
              </w:rPr>
              <w:t xml:space="preserve">为准；</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其他：无。</w:t>
            </w:r>
          </w:p>
        </w:tc>
      </w:tr>
      <w:tr>
        <w:trPr>
          <w:trHeight w:val="7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6</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10.3.1</w:t>
            </w: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磋商保证金退还的其它要求：</w:t>
            </w:r>
            <w:r>
              <w:rPr>
                <w:rStyle w:val="NormalCharacter"/>
                <w:szCs w:val="24"/>
                <w:kern w:val="0"/>
                <w:lang w:val="en-US" w:eastAsia="zh-CN"/>
                <w:b w:val="0"/>
                <w:i w:val="0"/>
                <w:color w:val="000000"/>
                <w:sz w:val="24"/>
                <w:spacing w:val="0"/>
                <w:w w:val="100"/>
                <w:rFonts w:ascii="宋体" w:eastAsia="宋体" w:hAnsi="宋体"/>
                <w:caps w:val="0"/>
              </w:rPr>
              <w:t xml:space="preserve">无。</w:t>
            </w:r>
          </w:p>
        </w:tc>
      </w:tr>
      <w:tr>
        <w:trPr>
          <w:trHeight w:val="7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7</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11.1</w:t>
            </w: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响应文件的份数</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（1）纸质响应文件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①响应文件正本</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1</w:t>
            </w:r>
            <w:r>
              <w:rPr>
                <w:rStyle w:val="NormalCharacter"/>
                <w:szCs w:val="24"/>
                <w:kern w:val="0"/>
                <w:lang w:val="en-US" w:eastAsia="zh-CN"/>
                <w:b w:val="0"/>
                <w:i w:val="0"/>
                <w:color w:val="000000"/>
                <w:sz w:val="24"/>
                <w:spacing w:val="0"/>
                <w:w w:val="100"/>
                <w:rFonts w:ascii="宋体" w:eastAsia="宋体" w:hAnsi="宋体"/>
                <w:caps w:val="0"/>
              </w:rPr>
              <w:t xml:space="preserve">份、副本</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2</w:t>
            </w:r>
            <w:r>
              <w:rPr>
                <w:rStyle w:val="NormalCharacter"/>
                <w:szCs w:val="24"/>
                <w:kern w:val="0"/>
                <w:lang w:val="en-US" w:eastAsia="zh-CN"/>
                <w:b w:val="0"/>
                <w:i w:val="0"/>
                <w:color w:val="000000"/>
                <w:sz w:val="24"/>
                <w:spacing w:val="0"/>
                <w:w w:val="100"/>
                <w:rFonts w:ascii="宋体" w:eastAsia="宋体" w:hAnsi="宋体"/>
                <w:caps w:val="0"/>
              </w:rPr>
              <w:t xml:space="preserve">份。</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②可读介质（光盘或U盘）</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1</w:t>
            </w:r>
            <w:r>
              <w:rPr>
                <w:rStyle w:val="NormalCharacter"/>
                <w:szCs w:val="24"/>
                <w:kern w:val="0"/>
                <w:lang w:val="en-US" w:eastAsia="zh-CN"/>
                <w:b w:val="0"/>
                <w:i w:val="0"/>
                <w:color w:val="000000"/>
                <w:sz w:val="24"/>
                <w:spacing w:val="0"/>
                <w:w w:val="100"/>
                <w:rFonts w:ascii="宋体" w:eastAsia="宋体" w:hAnsi="宋体"/>
                <w:caps w:val="0"/>
              </w:rPr>
              <w:t xml:space="preserve">份：将响应文件在可读介质中另存</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1</w:t>
            </w:r>
            <w:r>
              <w:rPr>
                <w:rStyle w:val="NormalCharacter"/>
                <w:szCs w:val="24"/>
                <w:kern w:val="0"/>
                <w:lang w:val="en-US" w:eastAsia="zh-CN"/>
                <w:b w:val="0"/>
                <w:i w:val="0"/>
                <w:color w:val="000000"/>
                <w:sz w:val="24"/>
                <w:spacing w:val="0"/>
                <w:w w:val="100"/>
                <w:rFonts w:ascii="宋体" w:eastAsia="宋体" w:hAnsi="宋体"/>
                <w:caps w:val="0"/>
              </w:rPr>
              <w:t xml:space="preserve">份。</w:t>
            </w:r>
          </w:p>
        </w:tc>
      </w:tr>
      <w:tr>
        <w:trPr>
          <w:trHeight w:val="7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8</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14.4</w:t>
            </w:r>
          </w:p>
        </w:tc>
        <w:tc>
          <w:tcPr>
            <w:textDirection w:val="lrTb"/>
            <w:vAlign w:val="top"/>
            <w:tcW w:type="dxa" w:w="8313"/>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磋商过程中可能发生实质性变动的内容：</w:t>
            </w:r>
            <w:r>
              <w:rPr>
                <w:rStyle w:val="NormalCharacter"/>
                <w:szCs w:val="24"/>
                <w:kern w:val="0"/>
                <w:lang w:val="en-US" w:eastAsia="zh-CN"/>
                <w:b w:val="0"/>
                <w:i w:val="0"/>
                <w:color w:val="000000"/>
                <w:sz w:val="24"/>
                <w:spacing w:val="0"/>
                <w:w w:val="100"/>
                <w:rFonts w:ascii="宋体" w:eastAsia="宋体" w:hAnsi="宋体"/>
                <w:caps w:val="0"/>
              </w:rPr>
              <w:t xml:space="preserve">无。</w:t>
            </w:r>
          </w:p>
        </w:tc>
      </w:tr>
      <w:tr>
        <w:trPr>
          <w:trHeight w:val="7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9</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14.9</w:t>
            </w: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评审的标准和方法：具体内容详见竞争性磋商须知前附表专项附件“评审的标准和方法”。</w:t>
            </w:r>
          </w:p>
        </w:tc>
      </w:tr>
      <w:tr>
        <w:trPr>
          <w:trHeight w:val="7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10</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b w:val="0"/>
                <w:i w:val="0"/>
                <w:color w:val="000000"/>
                <w:sz w:val="24"/>
                <w:spacing w:val="0"/>
                <w:w w:val="100"/>
                <w:rFonts w:ascii="宋体" w:eastAsia="宋体" w:hAnsi="宋体"/>
                <w:caps w:val="0"/>
              </w:rPr>
              <w:t/>
            </w: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根据采购项目的特点和需要，需要加以详细说明的其他磋商程序规定、要求等内容</w:t>
            </w:r>
            <w:r>
              <w:rPr>
                <w:rStyle w:val="NormalCharacter"/>
                <w:szCs w:val="24"/>
                <w:kern w:val="0"/>
                <w:lang w:val="en-US" w:eastAsia="zh-CN"/>
                <w:b w:val="0"/>
                <w:i w:val="0"/>
                <w:color w:val="000000"/>
                <w:sz w:val="24"/>
                <w:spacing w:val="0"/>
                <w:w w:val="100"/>
                <w:rFonts w:ascii="宋体" w:eastAsia="宋体" w:hAnsi="宋体"/>
                <w:caps w:val="0"/>
              </w:rPr>
              <w:t xml:space="preserve">：无。</w:t>
            </w:r>
          </w:p>
        </w:tc>
      </w:tr>
      <w:tr>
        <w:trPr>
          <w:trHeight w:val="7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11</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22.2</w:t>
            </w:r>
          </w:p>
        </w:tc>
        <w:tc>
          <w:tcPr>
            <w:textDirection w:val="lrTb"/>
            <w:vAlign w:val="top"/>
            <w:tcW w:type="dxa" w:w="8313"/>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信息公告指定媒体（以下简称：“指定媒体”）：</w:t>
            </w:r>
          </w:p>
          <w:p>
            <w:pPr>
              <w:pStyle w:val="HtmlNormal"/>
              <w:widowControl/>
              <w:jc w:val="left"/>
              <w:numPr>
                <w:ilvl w:val="0"/>
                <w:numId w:val="2"/>
              </w:numPr>
              <w:spacing w:before="100" w:beforeAutospacing="1" w:after="10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tabs>
                <w:tab w:val="left" w:leader="none" w:pos="312"/>
              </w:tabs>
            </w:pPr>
            <w:r>
              <w:rPr>
                <w:rStyle w:val="NormalCharacter"/>
                <w:szCs w:val="24"/>
                <w:kern w:val="0"/>
                <w:lang w:val="en-US" w:eastAsia="zh-CN"/>
                <w:b w:val="0"/>
                <w:i w:val="0"/>
                <w:color w:val="000000"/>
                <w:sz w:val="24"/>
                <w:spacing w:val="0"/>
                <w:w w:val="100"/>
                <w:rFonts w:ascii="宋体" w:eastAsia="宋体" w:hAnsi="宋体"/>
                <w:caps w:val="0"/>
              </w:rPr>
              <w:t xml:space="preserve">中国政府采购网，网址</w:t>
            </w:r>
            <w:r>
              <w:rPr>
                <w:rStyle w:val="NormalCharacter"/>
                <w:szCs w:val="24"/>
                <w:kern w:val="0"/>
                <w:lang w:val="en-US" w:eastAsia="zh-CN"/>
                <w:b w:val="0"/>
                <w:i w:val="0"/>
                <w:color w:val="000000"/>
                <w:sz w:val="24"/>
                <w:spacing w:val="0"/>
                <w:w w:val="100"/>
                <w:rFonts w:ascii="宋体" w:eastAsia="宋体" w:hAnsi="宋体"/>
                <w:caps w:val="0"/>
              </w:rPr>
              <w:t xml:space="preserve">http://www.ccgp.gov.cn</w:t>
            </w:r>
          </w:p>
          <w:p>
            <w:pPr>
              <w:pStyle w:val="HtmlNormal"/>
              <w:widowControl/>
              <w:jc w:val="left"/>
              <w:numPr>
                <w:ilvl w:val="0"/>
                <w:numId w:val="2"/>
              </w:numPr>
              <w:spacing w:before="100" w:beforeAutospacing="1" w:after="10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tabs>
                <w:tab w:val="left" w:leader="none" w:pos="312"/>
              </w:tabs>
            </w:pPr>
            <w:r>
              <w:rPr>
                <w:rStyle w:val="NormalCharacter"/>
                <w:szCs w:val="24"/>
                <w:kern w:val="0"/>
                <w:lang w:val="en-US" w:eastAsia="zh-CN"/>
                <w:b w:val="0"/>
                <w:i w:val="0"/>
                <w:color w:val="000000"/>
                <w:sz w:val="24"/>
                <w:spacing w:val="0"/>
                <w:w w:val="100"/>
                <w:rFonts w:ascii="宋体" w:eastAsia="宋体" w:hAnsi="宋体"/>
                <w:caps w:val="0"/>
              </w:rPr>
              <w:t xml:space="preserve">湄洲湾职业技术学院网</w:t>
            </w:r>
          </w:p>
          <w:p>
            <w:pPr>
              <w:pStyle w:val="HtmlNormal"/>
              <w:widowControl/>
              <w:jc w:val="left"/>
              <w:spacing w:before="100" w:beforeAutospacing="1" w:after="10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(3)福建招标网，网址http://fujian.bidchance.com/</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※上述指定媒体的有关信息若不一致，应以中国政府采购网发布的为准。</w:t>
            </w:r>
          </w:p>
        </w:tc>
      </w:tr>
      <w:tr>
        <w:trPr>
          <w:trHeight w:val="7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12</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23.1</w:t>
            </w: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本项目监督管理部门：湄洲湾职业技术学院</w:t>
            </w:r>
            <w:r>
              <w:rPr>
                <w:rStyle w:val="NormalCharacter"/>
                <w:szCs w:val="24"/>
                <w:kern w:val="0"/>
                <w:lang w:val="en-US" w:eastAsia="zh-CN"/>
                <w:b w:val="0"/>
                <w:i w:val="0"/>
                <w:color w:val="000000"/>
                <w:sz w:val="24"/>
                <w:spacing w:val="0"/>
                <w:w w:val="100"/>
                <w:rFonts w:ascii="宋体" w:eastAsia="宋体" w:hAnsi="宋体"/>
                <w:caps w:val="0"/>
              </w:rPr>
              <w:t xml:space="preserve">。</w:t>
            </w:r>
          </w:p>
        </w:tc>
      </w:tr>
      <w:tr>
        <w:trPr>
          <w:trHeight w:val="10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13</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24.1</w:t>
            </w: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履约保证金：</w:t>
            </w:r>
            <w:r>
              <w:rPr>
                <w:rStyle w:val="NormalCharacter"/>
                <w:szCs w:val="24"/>
                <w:kern w:val="0"/>
                <w:lang w:val="en-US" w:eastAsia="zh-CN"/>
                <w:b w:val="0"/>
                <w:i w:val="0"/>
                <w:color w:val="000000"/>
                <w:sz w:val="24"/>
                <w:spacing w:val="0"/>
                <w:w w:val="100"/>
                <w:rFonts w:ascii="宋体" w:eastAsia="宋体" w:hAnsi="宋体"/>
                <w:caps w:val="0"/>
              </w:rPr>
              <w:t xml:space="preserve">不收取履约保证金</w:t>
            </w:r>
          </w:p>
        </w:tc>
      </w:tr>
      <w:tr>
        <w:trPr>
          <w:trHeight w:val="10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14</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25</w:t>
            </w: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根据采购项目特点或政策需要补充的其他新增内容：</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1、本项目由</w:t>
            </w:r>
            <w:r>
              <w:rPr>
                <w:rStyle w:val="NormalCharacter"/>
                <w:szCs w:val="24"/>
                <w:bCs/>
                <w:kern w:val="0"/>
                <w:lang w:val="en-US" w:eastAsia="zh-CN"/>
                <w:b w:val="1"/>
                <w:i w:val="0"/>
                <w:u w:val="single" w:color="000000"/>
                <w:color w:val="000000"/>
                <w:sz w:val="24"/>
                <w:spacing w:val="0"/>
                <w:w w:val="100"/>
                <w:rFonts w:ascii="宋体" w:cs="宋体" w:eastAsia="宋体" w:hAnsi="宋体"/>
                <w:caps w:val="0"/>
              </w:rPr>
              <w:t xml:space="preserve">成交供应商</w:t>
            </w:r>
            <w:r>
              <w:rPr>
                <w:rStyle w:val="NormalCharacter"/>
                <w:szCs w:val="24"/>
                <w:kern w:val="0"/>
                <w:lang w:val="en-US" w:eastAsia="zh-CN"/>
                <w:b w:val="0"/>
                <w:i w:val="0"/>
                <w:color w:val="000000"/>
                <w:sz w:val="24"/>
                <w:spacing w:val="0"/>
                <w:w w:val="100"/>
                <w:rFonts w:ascii="宋体" w:eastAsia="宋体" w:hAnsi="宋体"/>
                <w:caps w:val="0"/>
              </w:rPr>
              <w:t xml:space="preserve">支付代理服务费。</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2、其他：</w:t>
            </w: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t xml:space="preserve">2.1代理服务费按照成交总金额，以差额定率累进法收取代理费用。标准如下：100万元以下按1.5%，100-500万元按按0.8%收取，成交供应商在领取成交通知书同时缴纳代理服务费。</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2.2代理服务费缴纳账户：开户名—福建省一十招标代理有限公司；开户行—福建莆田农村商业银行股份有限公司行政服务中心支行；账号—9040210030010000001362。 </w:t>
            </w:r>
          </w:p>
        </w:tc>
      </w:tr>
    </w:tbl>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专项附件：            </w:t>
      </w:r>
      <w:r>
        <w:rPr>
          <w:rStyle w:val="Strong"/>
          <w:szCs w:val="31"/>
          <w:kern w:val="0"/>
          <w:lang w:val="en-US" w:eastAsia="zh-CN"/>
          <w:b w:val="1"/>
          <w:i w:val="0"/>
          <w:color w:val="000000"/>
          <w:sz w:val="31"/>
          <w:spacing w:val="0"/>
          <w:w w:val="100"/>
          <w:rFonts w:ascii="宋体" w:eastAsia="宋体" w:hAnsi="宋体"/>
          <w:caps w:val="0"/>
        </w:rPr>
        <w:t xml:space="preserve"> 评审的标准和方法</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 </w:t>
      </w:r>
    </w:p>
    <w:p>
      <w:pPr>
        <w:pStyle w:val="HtmlNormal"/>
        <w:widowControl/>
        <w:jc w:val="center"/>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一、磋商小组</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24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1.1采购人根据项目的特点依法组建磋商小组。</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24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1.2磋商小组由采购人代表和评审专家两部分（以下简称“评委”）共</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3</w:t>
      </w:r>
      <w:r>
        <w:rPr>
          <w:rStyle w:val="NormalCharacter"/>
          <w:szCs w:val="24"/>
          <w:kern w:val="0"/>
          <w:lang w:val="en-US" w:eastAsia="zh-CN"/>
          <w:b w:val="0"/>
          <w:i w:val="0"/>
          <w:color w:val="000000"/>
          <w:sz w:val="24"/>
          <w:spacing w:val="0"/>
          <w:w w:val="100"/>
          <w:rFonts w:ascii="宋体" w:eastAsia="宋体" w:hAnsi="宋体"/>
          <w:caps w:val="0"/>
        </w:rPr>
        <w:t xml:space="preserve">人组成，其中：采购人代表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1</w:t>
      </w:r>
      <w:r>
        <w:rPr>
          <w:rStyle w:val="NormalCharacter"/>
          <w:szCs w:val="24"/>
          <w:kern w:val="0"/>
          <w:lang w:val="en-US" w:eastAsia="zh-CN"/>
          <w:b w:val="0"/>
          <w:i w:val="0"/>
          <w:color w:val="000000"/>
          <w:sz w:val="24"/>
          <w:spacing w:val="0"/>
          <w:w w:val="100"/>
          <w:rFonts w:ascii="宋体" w:eastAsia="宋体" w:hAnsi="宋体"/>
          <w:caps w:val="0"/>
        </w:rPr>
        <w:t xml:space="preserve">人由采购人派出，评审专家</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2</w:t>
      </w:r>
      <w:r>
        <w:rPr>
          <w:rStyle w:val="NormalCharacter"/>
          <w:szCs w:val="24"/>
          <w:kern w:val="0"/>
          <w:lang w:val="en-US" w:eastAsia="zh-CN"/>
          <w:b w:val="0"/>
          <w:i w:val="0"/>
          <w:color w:val="000000"/>
          <w:sz w:val="24"/>
          <w:spacing w:val="0"/>
          <w:w w:val="100"/>
          <w:rFonts w:ascii="宋体" w:eastAsia="宋体" w:hAnsi="宋体"/>
          <w:caps w:val="0"/>
        </w:rPr>
        <w:t xml:space="preserve">人由采购评审专家库产生。技术复杂、专业性强的采购项目，评审专家中应当包含1名法律专家。</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24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1.3磋商小组负责具体磋商和评审事务，并按照下列原则依法独立履行有关职责：</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1.3.1评审应保护国家利益、社会公共利益和各方当事人合法权益，提高采购效益，保证项目质量。</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1.3.2评审应遵循公平、公正、科学、严谨和择优原则。</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1.3.3评审的依据是磋商文件和响应文件，磋商文件中没有规定的评审标准不得作为评审依据。</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1.3.4磋商小组应按照磋商文件规定推荐成交候选供应商或根据采购人的授权确定成交人。</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1.3.5评审应遵守下列评审纪律：</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①评审情况不得私自外泄，有关信息由采购人或其委托的代理机构统一对外发布。</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②对采购人或供应商提供的要求保密的资料，不得摘记翻印和外传。</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③不得收受供应商或有关人员的任何礼物，不得串联鼓动其他人袒护某供应商。若与供应商存在利害关系，则应主动声明并回避。</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④全体磋商小组成员应按照磋商文件规定进行评审，一切认定事项应查有实据且不得弄虚作假。</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⑤评审中应充分发扬民主，推荐成交人候选人或根据采购人授权确定成交人后要服从评审报告。</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Strong"/>
          <w:szCs w:val="24"/>
          <w:kern w:val="0"/>
          <w:lang w:val="en-US" w:eastAsia="zh-CN"/>
          <w:b w:val="1"/>
          <w:i w:val="0"/>
          <w:color w:val="000000"/>
          <w:sz w:val="24"/>
          <w:spacing w:val="0"/>
          <w:w w:val="100"/>
          <w:rFonts w:ascii="宋体" w:eastAsia="宋体" w:hAnsi="宋体"/>
          <w:caps w:val="0"/>
        </w:rPr>
        <w:t xml:space="preserve">※对违反评审纪律的评委，将取消其评委资格，对评审工作造成严重损失者将予以通报批评乃至追究法律责任。</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center"/>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二、</w:t>
      </w:r>
      <w:r>
        <w:rPr>
          <w:rStyle w:val="Strong"/>
          <w:szCs w:val="24"/>
          <w:kern w:val="0"/>
          <w:lang w:val="en-US" w:eastAsia="zh-CN"/>
          <w:b w:val="1"/>
          <w:i w:val="0"/>
          <w:color w:val="000000"/>
          <w:sz w:val="24"/>
          <w:spacing w:val="0"/>
          <w:w w:val="100"/>
          <w:rFonts w:ascii="宋体" w:eastAsia="宋体" w:hAnsi="宋体"/>
          <w:caps w:val="0"/>
        </w:rPr>
        <w:t xml:space="preserve">磋商程序</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24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2.1磋商程序按照磋商文件第二章第2节“竞争性磋商须知”第14 条“磋商程序以及评审标准和方法”的相关条款规定执行。</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24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24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无。</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24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2.3只有资格审查和实质性响应审查均合格且按规定提交最后报价的合格供应商才能参加综合评分。</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center"/>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三、综合评分的标准和方法</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24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3.1磋商小组将采用综合评分法对提交最后报价的合格供应商的响应文件和最后报价进行综合评分。如果磋商项目有多个合同包，则按相应合同包分别进行，具体综合评分的标准和方法如下：</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65"/>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65"/>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3.3.2具体评审标准和方法：</w:t>
      </w:r>
    </w:p>
    <w:p>
      <w:pPr>
        <w:pStyle w:val="HtmlNormal"/>
        <w:widowControl/>
        <w:jc w:val="left"/>
        <w:spacing w:before="0" w:beforeAutospacing="1" w:after="0" w:afterAutospacing="1" w:line="40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（1）响应文件满足磋商文件全部实质性要求，且按照评审因素的量化指标综合评审总得分从高到低顺序推荐3名以上成交候选人供应商，其中评审总得分最高的供应商为第一成交候选供应商。</w:t>
      </w:r>
    </w:p>
    <w:p>
      <w:pPr>
        <w:pStyle w:val="HtmlNormal"/>
        <w:widowControl/>
        <w:jc w:val="left"/>
        <w:spacing w:before="0" w:beforeAutospacing="1" w:after="0" w:afterAutospacing="1" w:line="40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HtmlNormal"/>
        <w:widowControl/>
        <w:jc w:val="left"/>
        <w:spacing w:before="0" w:beforeAutospacing="1" w:after="0" w:afterAutospacing="1" w:line="40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（3）各项评审因素的设置如下：</w:t>
      </w:r>
    </w:p>
    <w:p>
      <w:pPr>
        <w:pStyle w:val="HtmlNormal"/>
        <w:widowControl/>
        <w:jc w:val="left"/>
        <w:spacing w:before="0" w:beforeAutospacing="1" w:after="0" w:afterAutospacing="1" w:line="40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包1</w:t>
      </w:r>
    </w:p>
    <w:p>
      <w:pPr>
        <w:pStyle w:val="HtmlNormal"/>
        <w:widowControl/>
        <w:jc w:val="both"/>
        <w:numPr>
          <w:ilvl w:val="0"/>
          <w:numId w:val="3"/>
        </w:numPr>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Strong"/>
          <w:szCs w:val="24"/>
          <w:kern w:val="0"/>
          <w:lang w:val="en-US" w:eastAsia="zh-CN"/>
          <w:b w:val="1"/>
          <w:i w:val="0"/>
          <w:color w:val="000000"/>
          <w:sz w:val="24"/>
          <w:spacing w:val="0"/>
          <w:w w:val="100"/>
          <w:rFonts w:ascii="宋体" w:eastAsia="宋体" w:hAnsi="宋体"/>
          <w:caps w:val="0"/>
        </w:rPr>
        <w:t xml:space="preserve">技术部分评分PT            满分</w:t>
      </w:r>
      <w:r>
        <w:rPr>
          <w:rStyle w:val="Strong"/>
          <w:szCs w:val="24"/>
          <w:kern w:val="0"/>
          <w:lang w:val="en-US" w:eastAsia="zh-CN"/>
          <w:b w:val="1"/>
          <w:i w:val="0"/>
          <w:u w:val="single" w:color="000000"/>
          <w:color w:val="000000"/>
          <w:sz w:val="24"/>
          <w:spacing w:val="0"/>
          <w:w w:val="100"/>
          <w:rFonts w:ascii="宋体" w:eastAsia="宋体" w:hAnsi="宋体"/>
          <w:caps w:val="0"/>
        </w:rPr>
        <w:t xml:space="preserve">75</w:t>
      </w:r>
      <w:r>
        <w:rPr>
          <w:rStyle w:val="Strong"/>
          <w:szCs w:val="24"/>
          <w:kern w:val="0"/>
          <w:lang w:val="en-US" w:eastAsia="zh-CN"/>
          <w:b w:val="1"/>
          <w:i w:val="0"/>
          <w:color w:val="000000"/>
          <w:sz w:val="24"/>
          <w:spacing w:val="0"/>
          <w:w w:val="100"/>
          <w:rFonts w:ascii="宋体" w:eastAsia="宋体" w:hAnsi="宋体"/>
          <w:caps w:val="0"/>
        </w:rPr>
        <w:t xml:space="preserve">分</w:t>
      </w:r>
    </w:p>
    <w:tbl>
      <w:tblPr>
        <w:tblW w:type="dxa" w:w="9658"/>
        <w:tblLook w:val="ffff"/>
        <w:tblInd w:w="-10"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769"/>
        <w:gridCol w:w="734"/>
        <w:gridCol w:w="8155"/>
      </w:tblGrid>
      <w:tr>
        <w:trPr>
          <w:tblHeader/>
        </w:trPr>
        <w:tc>
          <w:tcPr>
            <w:textDirection w:val="lrTb"/>
            <w:vAlign w:val="center"/>
            <w:tcW w:type="dxa" w:w="76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bCs/>
                <w:kern w:val="2"/>
                <w:lang w:val="en-US" w:eastAsia="zh-CN" w:bidi="ar-SA"/>
                <w:b w:val="1"/>
                <w:i w:val="0"/>
                <w:color w:val="000000"/>
                <w:sz w:val="24"/>
                <w:spacing w:val="0"/>
                <w:w w:val="100"/>
                <w:rFonts w:ascii="宋体" w:cs="宋体" w:eastAsia="宋体" w:hAnsi="宋体"/>
                <w:caps w:val="0"/>
              </w:rPr>
              <w:snapToGrid/>
              <w:textAlignment w:val="baseline"/>
            </w:pPr>
            <w:r>
              <w:rPr>
                <w:rStyle w:val="NormalCharacter"/>
                <w:szCs w:val="24"/>
                <w:bCs/>
                <w:kern w:val="0"/>
                <w:lang w:val="en-US" w:eastAsia="zh-CN" w:bidi="ar-SA"/>
                <w:b w:val="1"/>
                <w:i w:val="0"/>
                <w:color w:val="000000"/>
                <w:sz w:val="24"/>
                <w:spacing w:val="0"/>
                <w:w w:val="100"/>
                <w:rFonts w:ascii="宋体" w:cs="宋体" w:eastAsia="宋体" w:hAnsi="宋体"/>
                <w:caps w:val="0"/>
              </w:rPr>
              <w:t xml:space="preserve">评标项目</w:t>
            </w:r>
          </w:p>
        </w:tc>
        <w:tc>
          <w:tcPr>
            <w:textDirection w:val="lrTb"/>
            <w:vAlign w:val="center"/>
            <w:tcW w:type="dxa" w:w="734"/>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bCs/>
                <w:kern w:val="2"/>
                <w:lang w:val="en-US" w:eastAsia="zh-CN" w:bidi="ar-SA"/>
                <w:b w:val="1"/>
                <w:i w:val="0"/>
                <w:color w:val="000000"/>
                <w:sz w:val="24"/>
                <w:spacing w:val="0"/>
                <w:w w:val="100"/>
                <w:rFonts w:ascii="宋体" w:cs="宋体" w:eastAsia="宋体" w:hAnsi="宋体"/>
                <w:caps w:val="0"/>
              </w:rPr>
              <w:snapToGrid/>
              <w:textAlignment w:val="baseline"/>
            </w:pPr>
            <w:r>
              <w:rPr>
                <w:rStyle w:val="NormalCharacter"/>
                <w:szCs w:val="24"/>
                <w:bCs/>
                <w:kern w:val="0"/>
                <w:lang w:val="en-US" w:eastAsia="zh-CN" w:bidi="ar-SA"/>
                <w:b w:val="1"/>
                <w:i w:val="0"/>
                <w:color w:val="000000"/>
                <w:sz w:val="24"/>
                <w:spacing w:val="0"/>
                <w:w w:val="100"/>
                <w:rFonts w:ascii="宋体" w:cs="宋体" w:eastAsia="宋体" w:hAnsi="宋体"/>
                <w:caps w:val="0"/>
              </w:rPr>
              <w:t xml:space="preserve">评标分值</w:t>
            </w:r>
          </w:p>
        </w:tc>
        <w:tc>
          <w:tcPr>
            <w:textDirection w:val="lrTb"/>
            <w:vAlign w:val="center"/>
            <w:tcW w:type="dxa" w:w="815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bCs/>
                <w:kern w:val="2"/>
                <w:lang w:val="en-US" w:eastAsia="zh-CN" w:bidi="ar-SA"/>
                <w:b w:val="1"/>
                <w:i w:val="0"/>
                <w:color w:val="000000"/>
                <w:sz w:val="24"/>
                <w:spacing w:val="0"/>
                <w:w w:val="100"/>
                <w:rFonts w:ascii="宋体" w:cs="宋体" w:eastAsia="宋体" w:hAnsi="宋体"/>
                <w:caps w:val="0"/>
              </w:rPr>
              <w:snapToGrid/>
              <w:textAlignment w:val="baseline"/>
            </w:pPr>
            <w:r>
              <w:rPr>
                <w:rStyle w:val="NormalCharacter"/>
                <w:szCs w:val="24"/>
                <w:bCs/>
                <w:kern w:val="0"/>
                <w:lang w:val="en-US" w:eastAsia="zh-CN" w:bidi="ar-SA"/>
                <w:b w:val="1"/>
                <w:i w:val="0"/>
                <w:color w:val="000000"/>
                <w:sz w:val="24"/>
                <w:spacing w:val="0"/>
                <w:w w:val="100"/>
                <w:rFonts w:ascii="宋体" w:cs="宋体" w:eastAsia="宋体" w:hAnsi="宋体"/>
                <w:caps w:val="0"/>
              </w:rPr>
              <w:t xml:space="preserve">评标方法描述</w:t>
            </w:r>
          </w:p>
        </w:tc>
      </w:tr>
      <w:tr>
        <w:tc>
          <w:tcPr>
            <w:textDirection w:val="lrTb"/>
            <w:vAlign w:val="center"/>
            <w:tcW w:type="dxa" w:w="76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技术和服务响应情况</w:t>
            </w:r>
          </w:p>
        </w:tc>
        <w:tc>
          <w:tcPr>
            <w:textDirection w:val="lrTb"/>
            <w:vAlign w:val="center"/>
            <w:tcW w:type="dxa" w:w="734"/>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5</w:t>
            </w:r>
            <w:r>
              <w:rPr>
                <w:rStyle w:val="NormalCharacter"/>
                <w:szCs w:val="24"/>
                <w:kern w:val="0"/>
                <w:lang w:val="en-US" w:eastAsia="zh-CN" w:bidi="ar-SA"/>
                <w:b w:val="0"/>
                <w:i w:val="0"/>
                <w:color w:val="000000"/>
                <w:sz w:val="24"/>
                <w:spacing w:val="0"/>
                <w:w w:val="100"/>
                <w:rFonts w:ascii="宋体" w:eastAsia="宋体" w:hAnsi="宋体"/>
                <w:caps w:val="0"/>
              </w:rPr>
              <w:t xml:space="preserve">4</w:t>
            </w:r>
          </w:p>
        </w:tc>
        <w:tc>
          <w:tcPr>
            <w:textDirection w:val="lrTb"/>
            <w:vAlign w:val="center"/>
            <w:tcW w:type="dxa" w:w="815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根据各投标人对“技术和服务要求”中的各项技术参数、服务要求的响应承诺情况，由评委进行评议并评分：①招标文件中标注“★”条款为实质性要求，不得出现负偏离，否则投标无效（不计分数）；②其它要求各项指标完全满足招标文件技术参数要求（无偏离或正偏离）的得5</w:t>
            </w:r>
            <w:r>
              <w:rPr>
                <w:rStyle w:val="NormalCharacter"/>
                <w:szCs w:val="24"/>
                <w:kern w:val="0"/>
                <w:lang w:val="en-US" w:eastAsia="zh-CN" w:bidi="ar-SA"/>
                <w:b w:val="0"/>
                <w:i w:val="0"/>
                <w:color w:val="000000"/>
                <w:sz w:val="24"/>
                <w:spacing w:val="0"/>
                <w:w w:val="100"/>
                <w:rFonts w:ascii="宋体" w:eastAsia="宋体" w:hAnsi="宋体"/>
                <w:caps w:val="0"/>
              </w:rPr>
              <w:t xml:space="preserve">4</w:t>
            </w:r>
            <w:r>
              <w:rPr>
                <w:rStyle w:val="NormalCharacter"/>
                <w:szCs w:val="24"/>
                <w:kern w:val="0"/>
                <w:lang w:val="en-US" w:eastAsia="zh-CN" w:bidi="ar-SA"/>
                <w:b w:val="0"/>
                <w:i w:val="0"/>
                <w:color w:val="000000"/>
                <w:sz w:val="24"/>
                <w:spacing w:val="0"/>
                <w:w w:val="100"/>
                <w:rFonts w:ascii="宋体" w:eastAsia="宋体" w:hAnsi="宋体"/>
                <w:caps w:val="0"/>
              </w:rPr>
              <w:t xml:space="preserve">分，每负偏离一项扣2分,扣完为止，正偏离不加分。（招标文件若有要求提供相关佐证材料的，应提供相关佐证材料，否则不得分。）（满分5</w:t>
            </w:r>
            <w:r>
              <w:rPr>
                <w:rStyle w:val="NormalCharacter"/>
                <w:szCs w:val="24"/>
                <w:kern w:val="0"/>
                <w:lang w:val="en-US" w:eastAsia="zh-CN" w:bidi="ar-SA"/>
                <w:b w:val="0"/>
                <w:i w:val="0"/>
                <w:color w:val="000000"/>
                <w:sz w:val="24"/>
                <w:spacing w:val="0"/>
                <w:w w:val="100"/>
                <w:rFonts w:ascii="宋体" w:eastAsia="宋体" w:hAnsi="宋体"/>
                <w:caps w:val="0"/>
              </w:rPr>
              <w:t xml:space="preserve">4</w:t>
            </w:r>
            <w:r>
              <w:rPr>
                <w:rStyle w:val="NormalCharacter"/>
                <w:szCs w:val="24"/>
                <w:kern w:val="0"/>
                <w:lang w:val="en-US" w:eastAsia="zh-CN" w:bidi="ar-SA"/>
                <w:b w:val="0"/>
                <w:i w:val="0"/>
                <w:color w:val="000000"/>
                <w:sz w:val="24"/>
                <w:spacing w:val="0"/>
                <w:w w:val="100"/>
                <w:rFonts w:ascii="宋体" w:eastAsia="宋体" w:hAnsi="宋体"/>
                <w:caps w:val="0"/>
              </w:rPr>
              <w:t xml:space="preserve">分）</w:t>
            </w:r>
          </w:p>
        </w:tc>
      </w:tr>
      <w:tr>
        <w:tc>
          <w:tcPr>
            <w:textDirection w:val="lrTb"/>
            <w:vAlign w:val="center"/>
            <w:tcW w:type="dxa" w:w="76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演示</w:t>
            </w:r>
          </w:p>
        </w:tc>
        <w:tc>
          <w:tcPr>
            <w:textDirection w:val="lrTb"/>
            <w:vAlign w:val="center"/>
            <w:tcW w:type="dxa" w:w="734"/>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12</w:t>
            </w:r>
          </w:p>
        </w:tc>
        <w:tc>
          <w:tcPr>
            <w:textDirection w:val="lrTb"/>
            <w:vAlign w:val="center"/>
            <w:tcW w:type="dxa" w:w="815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以下条款需提供现场演示，提前录制的操作视频或PPT演示的不得分。（演示设备自备，现场只提供投影仪，接口自备。演示时间不超过15分钟）</w:t>
            </w:r>
          </w:p>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ind w:firstLine="480" w:firstLineChars="200"/>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1.支持对通用文档pdf、jpg、bmp、doc、ppt、xls、txt等格式和专用文档dwg、exb、ics（三维）格式文件进行浏览无需打开第三方软件，浏览ics（三维）格式文件可进行旋转、缩放、移动，浏览dwg、exb格式文件可进行缩放、移动、测量图中两点的距离，并能导出相关坐标点和距离的数据。未提供演示或演示不完整的本项不得分。（满分3分）</w:t>
            </w:r>
          </w:p>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ind w:firstLine="480" w:firstLineChars="200"/>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2.用户权限管理：包括人员管理、角色管理、相关用户管理，对于文档的操作需要有权限控制，不同的人员、不同的角色要求用于不同的权限（权限包含了创建、修改、删除、复制、借用、剪切、发布、重发布、归档等），支持一个人员对应多种角色；同时要求支持最高权限的用户可以对分类的文件进行权限管理，设定参与用户和未参与的用户，参与用户拥有对分类的文件的操作权限，未参与的用户则对分类的文件没有操作权限。未提供演示或演示不完整的本项不得分。（满分3分）</w:t>
            </w:r>
          </w:p>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ind w:firstLine="420" w:firstLineChars="200"/>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3.</w:t>
            </w:r>
            <w:r>
              <w:rPr>
                <w:rStyle w:val="NormalCharacter"/>
                <w:szCs w:val="24"/>
                <w:kern w:val="2"/>
                <w:lang w:val="en-US" w:eastAsia="zh-CN" w:bidi="ar-SA"/>
                <w:b w:val="0"/>
                <w:i w:val="0"/>
                <w:color w:val="000000"/>
                <w:sz w:val="24"/>
                <w:spacing w:val="0"/>
                <w:w w:val="100"/>
                <w:rFonts w:ascii="宋体" w:eastAsia="宋体" w:hAnsi="宋体"/>
                <w:caps w:val="0"/>
              </w:rPr>
              <w:t xml:space="preserve">可对素材文档生命周期进行管理，包括入库、出库、发布、重发布、归档等阶段，每次对素材文档出库修改后再入库，无需另存可形成新的版本，即同一个文件底下有多个版本，并根据教学需要可手动设置其中的任意一个版本为当前有效版本，发布后的素材文档不能进行出库修改，需取得重发布权限后才能出库修改，归档后的文档不再具备入库、出库、发布、重分布的操作权限；未提供演示或演示不完整的本项不得分。（满分3分）</w:t>
            </w:r>
          </w:p>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ind w:firstLine="480" w:firstLineChars="200"/>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4.查询与借用：在数据集中管理的基础上，实现对专用教学文件、素材文件的查找。输入查询条件（条件如：文件代号、页面大小、文档保密级别、创建时间、包含、等于、大于、小于等），查询结果可以进行数据复制和借用操作。当选择借用是指其它用户对创建人的文件进行借用，只能浏览，不能对文件进行出库、入库、发布、重发布、归档等操作，当创建人更改原文件时，无需重新上传更改文件，被借用文件就能同步自动更新，显示创建人最终更改的内容。未提供演示或演示不完整的本项不得分。（满分3分）</w:t>
            </w:r>
          </w:p>
        </w:tc>
      </w:tr>
      <w:tr>
        <w:tc>
          <w:tcPr>
            <w:textDirection w:val="lrTb"/>
            <w:vAlign w:val="center"/>
            <w:tcW w:type="dxa" w:w="76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实施方案</w:t>
            </w:r>
          </w:p>
        </w:tc>
        <w:tc>
          <w:tcPr>
            <w:textDirection w:val="lrTb"/>
            <w:vAlign w:val="center"/>
            <w:tcW w:type="dxa" w:w="734"/>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3</w:t>
            </w:r>
          </w:p>
        </w:tc>
        <w:tc>
          <w:tcPr>
            <w:textDirection w:val="lrTb"/>
            <w:vAlign w:val="center"/>
            <w:tcW w:type="dxa" w:w="815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投标人能根据招标文件技术和服务要求结合技术规范提出具体可行的实施方案（如：实施流程、人员配置与分工、具体操作方案等方面），由评委进行评分：方案周全、实用性高、可操作性强的得3分；方案较完整、实用性较好、可操作的得2分；方案有欠缺、实用性一般、尚可操作的得1分；未提供或有重大偏离的不得分。</w:t>
            </w:r>
          </w:p>
        </w:tc>
      </w:tr>
      <w:tr>
        <w:trPr>
          <w:trHeight w:val="1692" w:hRule="atLeast"/>
        </w:trPr>
        <w:tc>
          <w:tcPr>
            <w:textDirection w:val="lrTb"/>
            <w:vAlign w:val="center"/>
            <w:tcW w:type="dxa" w:w="76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技术培训</w:t>
            </w:r>
          </w:p>
        </w:tc>
        <w:tc>
          <w:tcPr>
            <w:textDirection w:val="lrTb"/>
            <w:vAlign w:val="center"/>
            <w:tcW w:type="dxa" w:w="734"/>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3</w:t>
            </w:r>
          </w:p>
        </w:tc>
        <w:tc>
          <w:tcPr>
            <w:textDirection w:val="lrTb"/>
            <w:vAlign w:val="center"/>
            <w:tcW w:type="dxa" w:w="815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根据投标人提供的技术培训方案就培训形式、培训时间、培训内容、实用性等方面情况，由评委进行评分：培训形式多样、培训时间长、培训内容丰富且实用、便于师生灵活运用本次采购内容的得3分；培训形式多样、培训时间短、培训内容较丰富实用，基本满足师生运用本次采购内容的得2分；培训形式单一、培训时间短、培训内容较少的得1分；未提供本项得0分。</w:t>
            </w:r>
          </w:p>
        </w:tc>
      </w:tr>
      <w:tr>
        <w:trPr>
          <w:trHeight w:val="1692" w:hRule="atLeast"/>
        </w:trPr>
        <w:tc>
          <w:tcPr>
            <w:textDirection w:val="lrTb"/>
            <w:vAlign w:val="center"/>
            <w:tcW w:type="dxa" w:w="76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售后服务</w:t>
            </w:r>
          </w:p>
        </w:tc>
        <w:tc>
          <w:tcPr>
            <w:textDirection w:val="lrTb"/>
            <w:vAlign w:val="center"/>
            <w:tcW w:type="dxa" w:w="734"/>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3</w:t>
            </w:r>
          </w:p>
        </w:tc>
        <w:tc>
          <w:tcPr>
            <w:textDirection w:val="lrTb"/>
            <w:vAlign w:val="center"/>
            <w:tcW w:type="dxa" w:w="815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根据各投标人提供的售后技术维护服务体系、专业技术和服务人员配备、故障响应时间、响应方式等方面，由评委进行评议，售后服务体系完善、专业技术和服务人员配备齐全的得3分，售后服务体系一般、专业技术和服务人员配备一般的得2分，售后服务体系不够完善、专业技术和服务人员配备较少的得1分，其他情况或未提供相关材料的本项不得分。</w:t>
            </w:r>
          </w:p>
        </w:tc>
      </w:tr>
    </w:tbl>
    <w:p>
      <w:pPr>
        <w:pStyle w:val="Normal"/>
        <w:jc w:val="both"/>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p>
      <w:pPr>
        <w:pStyle w:val="HtmlNormal"/>
        <w:widowControl/>
        <w:jc w:val="left"/>
        <w:numPr>
          <w:ilvl w:val="0"/>
          <w:numId w:val="3"/>
        </w:numPr>
        <w:spacing w:before="0" w:beforeAutospacing="1" w:after="0" w:afterAutospacing="1" w:line="420" w:lineRule="atLeast"/>
        <w:rPr>
          <w:rStyle w:val="Strong"/>
          <w:szCs w:val="24"/>
          <w:kern w:val="0"/>
          <w:lang w:val="en-US" w:eastAsia="zh-CN"/>
          <w:b w:val="1"/>
          <w:i w:val="0"/>
          <w:color w:val="000000"/>
          <w:sz w:val="24"/>
          <w:spacing w:val="0"/>
          <w:w w:val="100"/>
          <w:rFonts w:ascii="宋体" w:eastAsia="宋体" w:hAnsi="宋体"/>
          <w:caps w:val="0"/>
        </w:rPr>
        <w:snapToGrid/>
        <w:ind w:left="0" w:right="0" w:firstLineChars="0" w:leftChars="0"/>
        <w:textAlignment w:val="baseline"/>
      </w:pPr>
      <w:r>
        <w:rPr>
          <w:rStyle w:val="Strong"/>
          <w:szCs w:val="24"/>
          <w:kern w:val="0"/>
          <w:lang w:val="en-US" w:eastAsia="zh-CN"/>
          <w:b w:val="1"/>
          <w:i w:val="0"/>
          <w:color w:val="000000"/>
          <w:sz w:val="24"/>
          <w:spacing w:val="0"/>
          <w:w w:val="100"/>
          <w:rFonts w:ascii="宋体" w:eastAsia="宋体" w:hAnsi="宋体"/>
          <w:caps w:val="0"/>
        </w:rPr>
        <w:t xml:space="preserve">商务部分评分PB            满分</w:t>
      </w:r>
      <w:r>
        <w:rPr>
          <w:rStyle w:val="Strong"/>
          <w:szCs w:val="24"/>
          <w:kern w:val="0"/>
          <w:lang w:val="en-US" w:eastAsia="zh-CN"/>
          <w:b w:val="1"/>
          <w:i w:val="0"/>
          <w:u w:val="single" w:color="000000"/>
          <w:color w:val="000000"/>
          <w:sz w:val="24"/>
          <w:spacing w:val="0"/>
          <w:w w:val="100"/>
          <w:rFonts w:ascii="宋体" w:eastAsia="宋体" w:hAnsi="宋体"/>
          <w:caps w:val="0"/>
        </w:rPr>
        <w:t xml:space="preserve">15</w:t>
      </w:r>
      <w:r>
        <w:rPr>
          <w:rStyle w:val="Strong"/>
          <w:szCs w:val="24"/>
          <w:kern w:val="0"/>
          <w:lang w:val="en-US" w:eastAsia="zh-CN"/>
          <w:b w:val="1"/>
          <w:i w:val="0"/>
          <w:color w:val="000000"/>
          <w:sz w:val="24"/>
          <w:spacing w:val="0"/>
          <w:w w:val="100"/>
          <w:rFonts w:ascii="宋体" w:eastAsia="宋体" w:hAnsi="宋体"/>
          <w:caps w:val="0"/>
        </w:rPr>
        <w:t xml:space="preserve">分</w:t>
      </w:r>
    </w:p>
    <w:tbl>
      <w:tblPr>
        <w:tblW w:type="dxa" w:w="9658"/>
        <w:tblLook w:val="ffff"/>
        <w:tblInd w:w="-1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799"/>
        <w:gridCol w:w="630"/>
        <w:gridCol w:w="8229"/>
      </w:tblGrid>
      <w:tr>
        <w:trPr>
          <w:tblHeader/>
        </w:trPr>
        <w:tc>
          <w:tcPr>
            <w:textDirection w:val="lrTb"/>
            <w:vAlign w:val="center"/>
            <w:tcW w:type="dxa" w:w="79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bCs/>
                <w:kern w:val="2"/>
                <w:lang w:val="en-US" w:eastAsia="zh-CN" w:bidi="ar-SA"/>
                <w:b w:val="1"/>
                <w:i w:val="0"/>
                <w:color w:val="000000"/>
                <w:sz w:val="24"/>
                <w:spacing w:val="0"/>
                <w:w w:val="100"/>
                <w:rFonts w:ascii="宋体" w:cs="宋体" w:eastAsia="宋体" w:hAnsi="宋体"/>
                <w:caps w:val="0"/>
              </w:rPr>
              <w:snapToGrid/>
              <w:textAlignment w:val="baseline"/>
            </w:pPr>
            <w:r>
              <w:rPr>
                <w:rStyle w:val="NormalCharacter"/>
                <w:szCs w:val="24"/>
                <w:bCs/>
                <w:kern w:val="0"/>
                <w:lang w:val="en-US" w:eastAsia="zh-CN" w:bidi="ar-SA"/>
                <w:b w:val="1"/>
                <w:i w:val="0"/>
                <w:color w:val="000000"/>
                <w:sz w:val="24"/>
                <w:spacing w:val="0"/>
                <w:w w:val="100"/>
                <w:rFonts w:ascii="宋体" w:cs="宋体" w:eastAsia="宋体" w:hAnsi="宋体"/>
                <w:caps w:val="0"/>
              </w:rPr>
              <w:t xml:space="preserve">评标项目</w:t>
            </w:r>
          </w:p>
        </w:tc>
        <w:tc>
          <w:tcPr>
            <w:textDirection w:val="lrTb"/>
            <w:vAlign w:val="center"/>
            <w:tcW w:type="dxa" w:w="63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bCs/>
                <w:kern w:val="2"/>
                <w:lang w:val="en-US" w:eastAsia="zh-CN" w:bidi="ar-SA"/>
                <w:b w:val="1"/>
                <w:i w:val="0"/>
                <w:color w:val="000000"/>
                <w:sz w:val="24"/>
                <w:spacing w:val="0"/>
                <w:w w:val="100"/>
                <w:rFonts w:ascii="宋体" w:cs="宋体" w:eastAsia="宋体" w:hAnsi="宋体"/>
                <w:caps w:val="0"/>
              </w:rPr>
              <w:snapToGrid/>
              <w:textAlignment w:val="baseline"/>
            </w:pPr>
            <w:r>
              <w:rPr>
                <w:rStyle w:val="NormalCharacter"/>
                <w:szCs w:val="24"/>
                <w:bCs/>
                <w:kern w:val="0"/>
                <w:lang w:val="en-US" w:eastAsia="zh-CN" w:bidi="ar-SA"/>
                <w:b w:val="1"/>
                <w:i w:val="0"/>
                <w:color w:val="000000"/>
                <w:sz w:val="24"/>
                <w:spacing w:val="0"/>
                <w:w w:val="100"/>
                <w:rFonts w:ascii="宋体" w:cs="宋体" w:eastAsia="宋体" w:hAnsi="宋体"/>
                <w:caps w:val="0"/>
              </w:rPr>
              <w:t xml:space="preserve">评标分值</w:t>
            </w:r>
          </w:p>
        </w:tc>
        <w:tc>
          <w:tcPr>
            <w:textDirection w:val="lrTb"/>
            <w:vAlign w:val="center"/>
            <w:tcW w:type="dxa" w:w="8229"/>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bCs/>
                <w:kern w:val="2"/>
                <w:lang w:val="en-US" w:eastAsia="zh-CN" w:bidi="ar-SA"/>
                <w:b w:val="1"/>
                <w:i w:val="0"/>
                <w:color w:val="000000"/>
                <w:sz w:val="24"/>
                <w:spacing w:val="0"/>
                <w:w w:val="100"/>
                <w:rFonts w:ascii="宋体" w:cs="宋体" w:eastAsia="宋体" w:hAnsi="宋体"/>
                <w:caps w:val="0"/>
              </w:rPr>
              <w:snapToGrid/>
              <w:textAlignment w:val="baseline"/>
            </w:pPr>
            <w:r>
              <w:rPr>
                <w:rStyle w:val="NormalCharacter"/>
                <w:szCs w:val="24"/>
                <w:bCs/>
                <w:kern w:val="0"/>
                <w:lang w:val="en-US" w:eastAsia="zh-CN" w:bidi="ar-SA"/>
                <w:b w:val="1"/>
                <w:i w:val="0"/>
                <w:color w:val="000000"/>
                <w:sz w:val="24"/>
                <w:spacing w:val="0"/>
                <w:w w:val="100"/>
                <w:rFonts w:ascii="宋体" w:cs="宋体" w:eastAsia="宋体" w:hAnsi="宋体"/>
                <w:caps w:val="0"/>
              </w:rPr>
              <w:t xml:space="preserve">评标方法描述</w:t>
            </w:r>
          </w:p>
        </w:tc>
      </w:tr>
      <w:tr>
        <w:tc>
          <w:tcPr>
            <w:textDirection w:val="lrTb"/>
            <w:vAlign w:val="center"/>
            <w:tcW w:type="dxa" w:w="79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综合实力1</w:t>
            </w:r>
          </w:p>
        </w:tc>
        <w:tc>
          <w:tcPr>
            <w:textDirection w:val="lrTb"/>
            <w:vAlign w:val="center"/>
            <w:tcW w:type="dxa" w:w="63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3</w:t>
            </w:r>
          </w:p>
        </w:tc>
        <w:tc>
          <w:tcPr>
            <w:textDirection w:val="lrTb"/>
            <w:vAlign w:val="center"/>
            <w:tcW w:type="dxa" w:w="8229"/>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投标人具有认证范围在教育课件开发的ISO9001:2015标准质量管理体系认证证书、ISO14001:2015标准环境管理体系认证证书、ISO45001:2018标准职业健康安全管理体系认证证书。每提供1份得1分，须提供有效的认证证书复印件加盖公章，还须提供该证书在平台（http://cx.cnca.cn）上证书状态为“有效”的查询结果网页或截图打印件，原件备查。未提供或提供不齐全的不得分。（满分3分）</w:t>
            </w:r>
          </w:p>
        </w:tc>
      </w:tr>
      <w:tr>
        <w:tc>
          <w:tcPr>
            <w:textDirection w:val="lrTb"/>
            <w:vAlign w:val="center"/>
            <w:tcW w:type="dxa" w:w="79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综合实力2</w:t>
            </w:r>
          </w:p>
        </w:tc>
        <w:tc>
          <w:tcPr>
            <w:textDirection w:val="lrTb"/>
            <w:vAlign w:val="center"/>
            <w:tcW w:type="dxa" w:w="63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1</w:t>
            </w:r>
          </w:p>
        </w:tc>
        <w:tc>
          <w:tcPr>
            <w:textDirection w:val="lrTb"/>
            <w:vAlign w:val="center"/>
            <w:tcW w:type="dxa" w:w="8229"/>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投标人具有网络课程系统相关计算机软件著作权登记证书的得1分。须提供有效的证书复印件及“中国版权保护中心”登记公告查询网站地址或微平台查询和截图加盖公章，原件备查，未提供或提供不齐全的不得分。</w:t>
            </w:r>
          </w:p>
        </w:tc>
      </w:tr>
      <w:tr>
        <w:tc>
          <w:tcPr>
            <w:textDirection w:val="lrTb"/>
            <w:vAlign w:val="center"/>
            <w:tcW w:type="dxa" w:w="79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综合实力3</w:t>
            </w:r>
          </w:p>
        </w:tc>
        <w:tc>
          <w:tcPr>
            <w:textDirection w:val="lrTb"/>
            <w:vAlign w:val="center"/>
            <w:tcW w:type="dxa" w:w="63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1</w:t>
            </w:r>
          </w:p>
        </w:tc>
        <w:tc>
          <w:tcPr>
            <w:textDirection w:val="lrTb"/>
            <w:vAlign w:val="center"/>
            <w:tcW w:type="dxa" w:w="8229"/>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投标人具有数字化课程资源系统相关计算机软件著作权登记证书的得1分。须提供有效的证书复印件及“中国版权保护中心”登记公告查询网站地址或微平台查询和截图加盖公章，原件备查，未提供或提供不齐全的不得分。</w:t>
            </w:r>
          </w:p>
        </w:tc>
      </w:tr>
      <w:tr>
        <w:tc>
          <w:tcPr>
            <w:textDirection w:val="lrTb"/>
            <w:vAlign w:val="center"/>
            <w:tcW w:type="dxa" w:w="79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综合实力4</w:t>
            </w:r>
          </w:p>
        </w:tc>
        <w:tc>
          <w:tcPr>
            <w:textDirection w:val="lrTb"/>
            <w:vAlign w:val="center"/>
            <w:tcW w:type="dxa" w:w="63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1</w:t>
            </w:r>
          </w:p>
        </w:tc>
        <w:tc>
          <w:tcPr>
            <w:textDirection w:val="lrTb"/>
            <w:vAlign w:val="center"/>
            <w:tcW w:type="dxa" w:w="8229"/>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投标人具有教学资源库平台相关的计算机软件著作权登记证书的得1分。须提供有效的证书复印件及“中国版权保护中心”登记公告查询网站地址或微平台查询和截图，否则不得分。</w:t>
            </w:r>
          </w:p>
        </w:tc>
      </w:tr>
      <w:tr>
        <w:tc>
          <w:tcPr>
            <w:textDirection w:val="lrTb"/>
            <w:vAlign w:val="center"/>
            <w:tcW w:type="dxa" w:w="79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综合实力7</w:t>
            </w:r>
          </w:p>
        </w:tc>
        <w:tc>
          <w:tcPr>
            <w:textDirection w:val="lrTb"/>
            <w:vAlign w:val="center"/>
            <w:tcW w:type="dxa" w:w="63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3</w:t>
            </w:r>
          </w:p>
        </w:tc>
        <w:tc>
          <w:tcPr>
            <w:textDirection w:val="lrTb"/>
            <w:vAlign w:val="center"/>
            <w:tcW w:type="dxa" w:w="8229"/>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根据投标人提供教学能力大赛作品提升服务开发产品彩页，彩页内容包含了赛项解读、作品设计、专家点评、时间安排以及技术支持等方面，由评委进行评议，彩页内容丰富、详细、说明合理的得3分，彩页内容一般，说明合理性一般的得1分，其他情况或未提供相关材料的本项不得分。</w:t>
            </w:r>
          </w:p>
        </w:tc>
      </w:tr>
      <w:tr>
        <w:tc>
          <w:tcPr>
            <w:textDirection w:val="lrTb"/>
            <w:vAlign w:val="center"/>
            <w:tcW w:type="dxa" w:w="79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综合实力8</w:t>
            </w:r>
          </w:p>
        </w:tc>
        <w:tc>
          <w:tcPr>
            <w:textDirection w:val="lrTb"/>
            <w:vAlign w:val="center"/>
            <w:tcW w:type="dxa" w:w="63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1</w:t>
            </w:r>
          </w:p>
        </w:tc>
        <w:tc>
          <w:tcPr>
            <w:textDirection w:val="lrTb"/>
            <w:vAlign w:val="center"/>
            <w:tcW w:type="dxa" w:w="8229"/>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投标人近五年有获得职业院校技能大赛组委会颁布的</w:t>
            </w:r>
            <w:r>
              <w:rPr>
                <w:rStyle w:val="NormalCharacter"/>
                <w:szCs w:val="24"/>
                <w:kern w:val="0"/>
                <w:lang w:val="en-US" w:eastAsia="zh-CN" w:bidi="ar-SA"/>
                <w:b w:val="0"/>
                <w:i w:val="0"/>
                <w:color w:val="000000"/>
                <w:sz w:val="24"/>
                <w:spacing w:val="0"/>
                <w:w w:val="100"/>
                <w:rFonts w:ascii="宋体" w:eastAsia="宋体" w:hAnsi="宋体"/>
                <w:caps w:val="0"/>
              </w:rPr>
              <w:t xml:space="preserve">职业院校技能大赛中</w:t>
            </w:r>
            <w:r>
              <w:rPr>
                <w:rStyle w:val="NormalCharacter"/>
                <w:szCs w:val="24"/>
                <w:kern w:val="0"/>
                <w:lang w:val="en-US" w:eastAsia="zh-CN" w:bidi="ar-SA"/>
                <w:b w:val="0"/>
                <w:i w:val="0"/>
                <w:color w:val="000000"/>
                <w:sz w:val="24"/>
                <w:spacing w:val="0"/>
                <w:w w:val="100"/>
                <w:rFonts w:ascii="宋体" w:eastAsia="宋体" w:hAnsi="宋体"/>
                <w:caps w:val="0"/>
              </w:rPr>
              <w:t xml:space="preserve">贡献奖证书得1分，须提供有效的证书复印件，否则不得分。</w:t>
            </w:r>
          </w:p>
        </w:tc>
      </w:tr>
      <w:tr>
        <w:tc>
          <w:tcPr>
            <w:textDirection w:val="lrTb"/>
            <w:vAlign w:val="center"/>
            <w:tcW w:type="dxa" w:w="79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业绩1</w:t>
            </w:r>
          </w:p>
        </w:tc>
        <w:tc>
          <w:tcPr>
            <w:textDirection w:val="lrTb"/>
            <w:vAlign w:val="center"/>
            <w:tcW w:type="dxa" w:w="63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3</w:t>
            </w:r>
          </w:p>
        </w:tc>
        <w:tc>
          <w:tcPr>
            <w:textDirection w:val="lrTb"/>
            <w:vAlign w:val="center"/>
            <w:tcW w:type="dxa" w:w="8229"/>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投标人提供具有同类教学能力大赛建设项目案例，每提供一份得1.0分，满分得3.0分。需同时提供业绩的中标（成交）公告（相关网站中标（成交）公告的下载网页及其网址）、中标（成交）通知书复印件、采购合同文本复印件、验收报告复印件，原件备查。</w:t>
            </w:r>
          </w:p>
        </w:tc>
      </w:tr>
      <w:tr>
        <w:tc>
          <w:tcPr>
            <w:textDirection w:val="lrTb"/>
            <w:vAlign w:val="center"/>
            <w:tcW w:type="dxa" w:w="79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投标文件制作情况</w:t>
            </w:r>
          </w:p>
        </w:tc>
        <w:tc>
          <w:tcPr>
            <w:textDirection w:val="lrTb"/>
            <w:vAlign w:val="center"/>
            <w:tcW w:type="dxa" w:w="63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2</w:t>
            </w:r>
          </w:p>
        </w:tc>
        <w:tc>
          <w:tcPr>
            <w:textDirection w:val="lrTb"/>
            <w:vAlign w:val="center"/>
            <w:tcW w:type="dxa" w:w="8229"/>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投标人</w:t>
            </w:r>
            <w:r>
              <w:rPr>
                <w:rStyle w:val="NormalCharacter"/>
                <w:szCs w:val="24"/>
                <w:kern w:val="0"/>
                <w:lang w:val="en-US" w:eastAsia="zh-CN" w:bidi="ar-SA"/>
                <w:b w:val="0"/>
                <w:i w:val="0"/>
                <w:color w:val="000000"/>
                <w:sz w:val="24"/>
                <w:spacing w:val="0"/>
                <w:w w:val="100"/>
                <w:rFonts w:ascii="宋体" w:eastAsia="宋体" w:hAnsi="宋体"/>
                <w:caps w:val="0"/>
              </w:rPr>
              <w:t xml:space="preserve">提交的</w:t>
            </w:r>
            <w:r>
              <w:rPr>
                <w:rStyle w:val="NormalCharacter"/>
                <w:szCs w:val="24"/>
                <w:kern w:val="0"/>
                <w:lang w:val="en-US" w:eastAsia="zh-CN" w:bidi="ar-SA"/>
                <w:b w:val="0"/>
                <w:i w:val="0"/>
                <w:color w:val="000000"/>
                <w:sz w:val="24"/>
                <w:spacing w:val="0"/>
                <w:w w:val="100"/>
                <w:rFonts w:ascii="宋体" w:eastAsia="宋体" w:hAnsi="宋体"/>
                <w:caps w:val="0"/>
              </w:rPr>
              <w:t xml:space="preserve">投标文件标记准确、分类合理、文字综合表述清楚的得</w:t>
            </w:r>
            <w:r>
              <w:rPr>
                <w:rStyle w:val="NormalCharacter"/>
                <w:szCs w:val="24"/>
                <w:kern w:val="0"/>
                <w:lang w:val="en-US" w:eastAsia="zh-CN" w:bidi="ar-SA"/>
                <w:b w:val="0"/>
                <w:i w:val="0"/>
                <w:color w:val="000000"/>
                <w:sz w:val="24"/>
                <w:spacing w:val="0"/>
                <w:w w:val="100"/>
                <w:rFonts w:ascii="宋体" w:eastAsia="宋体" w:hAnsi="宋体"/>
                <w:caps w:val="0"/>
              </w:rPr>
              <w:t xml:space="preserve">2</w:t>
            </w:r>
            <w:r>
              <w:rPr>
                <w:rStyle w:val="NormalCharacter"/>
                <w:szCs w:val="24"/>
                <w:kern w:val="0"/>
                <w:lang w:val="en-US" w:eastAsia="zh-CN" w:bidi="ar-SA"/>
                <w:b w:val="0"/>
                <w:i w:val="0"/>
                <w:color w:val="000000"/>
                <w:sz w:val="24"/>
                <w:spacing w:val="0"/>
                <w:w w:val="100"/>
                <w:rFonts w:ascii="宋体" w:eastAsia="宋体" w:hAnsi="宋体"/>
                <w:caps w:val="0"/>
              </w:rPr>
              <w:t xml:space="preserve">分，部分标记不准确，存在部分不足，但总体分类合理、表述较清楚的得</w:t>
            </w:r>
            <w:r>
              <w:rPr>
                <w:rStyle w:val="NormalCharacter"/>
                <w:szCs w:val="24"/>
                <w:kern w:val="0"/>
                <w:lang w:val="en-US" w:eastAsia="zh-CN" w:bidi="ar-SA"/>
                <w:b w:val="0"/>
                <w:i w:val="0"/>
                <w:color w:val="000000"/>
                <w:sz w:val="24"/>
                <w:spacing w:val="0"/>
                <w:w w:val="100"/>
                <w:rFonts w:ascii="宋体" w:eastAsia="宋体" w:hAnsi="宋体"/>
                <w:caps w:val="0"/>
              </w:rPr>
              <w:t xml:space="preserve">1</w:t>
            </w:r>
            <w:r>
              <w:rPr>
                <w:rStyle w:val="NormalCharacter"/>
                <w:szCs w:val="24"/>
                <w:kern w:val="0"/>
                <w:lang w:val="en-US" w:eastAsia="zh-CN" w:bidi="ar-SA"/>
                <w:b w:val="0"/>
                <w:i w:val="0"/>
                <w:color w:val="000000"/>
                <w:sz w:val="24"/>
                <w:spacing w:val="0"/>
                <w:w w:val="100"/>
                <w:rFonts w:ascii="宋体" w:eastAsia="宋体" w:hAnsi="宋体"/>
                <w:caps w:val="0"/>
              </w:rPr>
              <w:t xml:space="preserve">分，投标文件未做标记或分类不合理或表述混乱的不得分。</w:t>
            </w:r>
          </w:p>
        </w:tc>
      </w:tr>
    </w:tbl>
    <w:p>
      <w:pPr>
        <w:pStyle w:val="BodyText"/>
        <w:widowControl/>
        <w:jc w:val="both"/>
        <w:spacing w:before="0" w:beforeAutospacing="0" w:after="120" w:afterAutospacing="0" w:lineRule="auto" w:line="240"/>
        <w:rPr>
          <w:rStyle w:val="NormalCharacter"/>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Strong"/>
          <w:szCs w:val="24"/>
          <w:kern w:val="0"/>
          <w:lang w:val="en-US" w:eastAsia="zh-CN"/>
          <w:b w:val="1"/>
          <w:i w:val="0"/>
          <w:color w:val="000000"/>
          <w:sz w:val="24"/>
          <w:spacing w:val="0"/>
          <w:w w:val="100"/>
          <w:rFonts w:ascii="宋体" w:eastAsia="宋体" w:hAnsi="宋体"/>
          <w:caps w:val="0"/>
        </w:rPr>
        <w:t xml:space="preserve">（三）报价部分</w:t>
      </w:r>
      <w:r>
        <w:rPr>
          <w:rStyle w:val="Strong"/>
          <w:szCs w:val="24"/>
          <w:kern w:val="0"/>
          <w:lang w:val="en-US" w:eastAsia="zh-CN"/>
          <w:b w:val="1"/>
          <w:i w:val="0"/>
          <w:color w:val="000000"/>
          <w:sz w:val="24"/>
          <w:spacing w:val="0"/>
          <w:w w:val="100"/>
          <w:rFonts w:ascii="宋体" w:eastAsia="宋体" w:hAnsi="宋体"/>
          <w:caps w:val="0"/>
        </w:rPr>
        <w:t xml:space="preserve">评分PF            满分</w:t>
      </w:r>
      <w:r>
        <w:rPr>
          <w:rStyle w:val="Strong"/>
          <w:szCs w:val="24"/>
          <w:kern w:val="0"/>
          <w:lang w:val="en-US" w:eastAsia="zh-CN"/>
          <w:b w:val="1"/>
          <w:i w:val="0"/>
          <w:u w:val="single" w:color="000000"/>
          <w:color w:val="000000"/>
          <w:sz w:val="24"/>
          <w:spacing w:val="0"/>
          <w:w w:val="100"/>
          <w:rFonts w:ascii="宋体" w:eastAsia="宋体" w:hAnsi="宋体"/>
          <w:caps w:val="0"/>
        </w:rPr>
        <w:t xml:space="preserve">10</w:t>
      </w:r>
      <w:r>
        <w:rPr>
          <w:rStyle w:val="Strong"/>
          <w:szCs w:val="24"/>
          <w:kern w:val="0"/>
          <w:lang w:val="en-US" w:eastAsia="zh-CN"/>
          <w:b w:val="1"/>
          <w:i w:val="0"/>
          <w:color w:val="000000"/>
          <w:sz w:val="24"/>
          <w:spacing w:val="0"/>
          <w:w w:val="100"/>
          <w:rFonts w:ascii="宋体" w:eastAsia="宋体" w:hAnsi="宋体"/>
          <w:caps w:val="0"/>
        </w:rPr>
        <w:t xml:space="preserve">分</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a.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Strong"/>
          <w:szCs w:val="24"/>
          <w:kern w:val="0"/>
          <w:lang w:val="en-US" w:eastAsia="zh-CN"/>
          <w:b w:val="1"/>
          <w:i w:val="0"/>
          <w:color w:val="000000"/>
          <w:sz w:val="24"/>
          <w:spacing w:val="0"/>
          <w:w w:val="100"/>
          <w:rFonts w:ascii="宋体" w:eastAsia="宋体" w:hAnsi="宋体"/>
          <w:caps w:val="0"/>
        </w:rPr>
        <w:t xml:space="preserve">（四）根据政府采购政策可享有的加分优惠评分PE</w:t>
      </w:r>
      <w:r>
        <w:rPr>
          <w:rStyle w:val="NormalCharacter"/>
          <w:szCs w:val="24"/>
          <w:kern w:val="0"/>
          <w:lang w:val="en-US" w:eastAsia="zh-CN"/>
          <w:b w:val="0"/>
          <w:i w:val="0"/>
          <w:color w:val="000000"/>
          <w:sz w:val="24"/>
          <w:spacing w:val="0"/>
          <w:w w:val="100"/>
          <w:rFonts w:ascii="宋体" w:eastAsia="宋体" w:hAnsi="宋体"/>
          <w:caps w:val="0"/>
        </w:rPr>
        <w:br/>
      </w:r>
    </w:p>
    <w:tbl>
      <w:tblPr>
        <w:tblW w:type="dxa" w:w="9653"/>
        <w:tblLook w:val="ffff"/>
        <w:tblInd w:w="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215"/>
        <w:gridCol w:w="930"/>
        <w:gridCol w:w="7508"/>
      </w:tblGrid>
      <w:tr>
        <w:trPr>
          <w:tblHeader/>
        </w:trPr>
        <w:tc>
          <w:tcPr>
            <w:textDirection w:val="lrTb"/>
            <w:vAlign w:val="center"/>
            <w:tcW w:type="dxa" w:w="121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0"/>
                <w:lang w:val="en-US" w:eastAsia="zh-CN"/>
                <w:b w:val="0"/>
                <w:i w:val="0"/>
                <w:color w:val="000000"/>
                <w:sz w:val="24"/>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标项目</w:t>
            </w:r>
          </w:p>
        </w:tc>
        <w:tc>
          <w:tcPr>
            <w:textDirection w:val="lrTb"/>
            <w:vAlign w:val="center"/>
            <w:tcW w:type="dxa" w:w="93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0"/>
                <w:lang w:val="en-US" w:eastAsia="zh-CN"/>
                <w:b w:val="0"/>
                <w:i w:val="0"/>
                <w:color w:val="000000"/>
                <w:sz w:val="24"/>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评标分值</w:t>
            </w:r>
          </w:p>
        </w:tc>
        <w:tc>
          <w:tcPr>
            <w:textDirection w:val="lrTb"/>
            <w:vAlign w:val="center"/>
            <w:tcW w:type="dxa" w:w="750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0"/>
                <w:lang w:val="en-US" w:eastAsia="zh-CN"/>
                <w:b w:val="0"/>
                <w:i w:val="0"/>
                <w:color w:val="000000"/>
                <w:sz w:val="24"/>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评标方法描述</w:t>
            </w:r>
          </w:p>
        </w:tc>
      </w:tr>
      <w:tr>
        <w:tc>
          <w:tcPr>
            <w:textDirection w:val="lrTb"/>
            <w:vAlign w:val="center"/>
            <w:tcW w:type="dxa" w:w="121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0"/>
                <w:lang w:val="en-US" w:eastAsia="zh-CN"/>
                <w:b w:val="0"/>
                <w:i w:val="0"/>
                <w:color w:val="000000"/>
                <w:sz w:val="24"/>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“节能、环境标志产品政府采购清单”、“节能产品政府采购清单”、“ 环境标志产品政府采购清单”</w:t>
            </w:r>
          </w:p>
        </w:tc>
        <w:tc>
          <w:tcPr>
            <w:textDirection w:val="lrTb"/>
            <w:vAlign w:val="center"/>
            <w:tcW w:type="dxa" w:w="93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4"/>
                <w:kern w:val="0"/>
                <w:lang w:val="en-US" w:eastAsia="zh-CN"/>
                <w:b w:val="0"/>
                <w:i w:val="0"/>
                <w:color w:val="000000"/>
                <w:sz w:val="24"/>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0</w:t>
            </w:r>
          </w:p>
        </w:tc>
        <w:tc>
          <w:tcPr>
            <w:textDirection w:val="lrTb"/>
            <w:vAlign w:val="center"/>
            <w:tcW w:type="dxa" w:w="750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0"/>
                <w:lang w:val="en-US" w:eastAsia="zh-CN"/>
                <w:b w:val="0"/>
                <w:i w:val="0"/>
                <w:color w:val="000000"/>
                <w:sz w:val="24"/>
                <w:spacing w:val="0"/>
                <w:w w:val="100"/>
                <w:rFonts w:ascii="宋体" w:eastAsia="宋体" w:hAnsi="宋体"/>
                <w:caps w:val="0"/>
              </w:rPr>
              <w:snapToGrid/>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“一、本批招标在同等情况下，优先采购“节能、环境标志产品政府采购清单”、“节能产品政府采购清单”、“ 环境标志产品政府采购清单”内的产品。投标产品凡属于“节能、环境标志产品政府采购清单”、“节能产品政府采购清单”、“环境标志产品政府采购清单”内的产品，根据本项目选用的评标法，在评标时依下表对应的评审优惠幅度进行评审价格扣除或加分。(属于“节能、环境标志产品政府采购清单”、“节能产品政府采购清单”、“环境标志产品政府采购清单”内的产品，投标人应在投标文件中提供相关的证明文件。)同一合同包内的节能、减排、环境标志、产品报价总金额占合同包报价总金额评审优惠内容及幅度综合评分法20%(含20%)以下价格评标项价格评标项标准总分值4%的加分技术评标项技术评标项标准总分值4%的加分20%-50%(含50%)价格评标项价格评标项标准总分值6%的加分技术评标项技术评标项标准总分值6%的加分50%以上价格评标项价格评标项标准总分值8%的加分技术评标项技术评标项标准总分值8%的加分</w:t>
            </w:r>
          </w:p>
        </w:tc>
      </w:tr>
    </w:tbl>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Strong"/>
          <w:szCs w:val="24"/>
          <w:kern w:val="0"/>
          <w:lang w:val="en-US" w:eastAsia="zh-CN"/>
          <w:b w:val="1"/>
          <w:i w:val="0"/>
          <w:color w:val="000000"/>
          <w:sz w:val="24"/>
          <w:spacing w:val="0"/>
          <w:w w:val="100"/>
          <w:rFonts w:ascii="宋体" w:eastAsia="宋体" w:hAnsi="宋体"/>
          <w:caps w:val="0"/>
        </w:rPr>
        <w:t xml:space="preserve">（五）价格扣除部分</w:t>
      </w:r>
    </w:p>
    <w:tbl>
      <w:tblPr>
        <w:tblW w:type="dxa" w:w="9653"/>
        <w:tblLook w:val="ffff"/>
        <w:tblBorders>
          <w:top w:space="0" w:color="000000" w:val="outset" w:sz="6"/>
          <w:left w:space="0" w:color="000000" w:val="outset" w:sz="6"/>
          <w:bottom w:space="0" w:color="000000" w:val="outset" w:sz="6"/>
          <w:right w:space="0" w:color="000000" w:val="outset" w:sz="6"/>
          <w:insideH w:space="0" w:color="000000" w:val="outset" w:sz="6"/>
          <w:insideV w:space="0" w:color="000000" w:val="outset" w:sz="6"/>
        </w:tblBorders>
        <w:tblLayout w:type="fixed"/>
        <w:tblCellMar>
          <w:left w:w="0" w:type="dxa"/>
          <w:right w:w="0" w:type="dxa"/>
        </w:tblCellMar>
      </w:tblPr>
      <w:tblGrid>
        <w:gridCol w:w="1291"/>
        <w:gridCol w:w="8362"/>
      </w:tblGrid>
      <w:tr>
        <w:trPr>
          <w:tblHeader/>
        </w:trPr>
        <w:tc>
          <w:tcPr>
            <w:textDirection w:val="lrTb"/>
            <w:vAlign w:val="center"/>
            <w:tcW w:type="dxa" w:w="1291"/>
            <w:tcBorders>
              <w:top w:space="0" w:color="000000" w:val="outset" w:sz="6"/>
              <w:left w:space="0" w:color="000000" w:val="outset" w:sz="6"/>
              <w:bottom w:space="0" w:color="000000" w:val="outset" w:sz="6"/>
              <w:right w:space="0" w:color="000000" w:val="outset" w:sz="6"/>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评标项目</w:t>
            </w:r>
          </w:p>
        </w:tc>
        <w:tc>
          <w:tcPr>
            <w:textDirection w:val="lrTb"/>
            <w:vAlign w:val="center"/>
            <w:tcW w:type="dxa" w:w="8362"/>
            <w:tcBorders>
              <w:top w:space="0" w:color="000000" w:val="outset" w:sz="6"/>
              <w:left w:space="0" w:color="000000" w:val="outset" w:sz="6"/>
              <w:bottom w:space="0" w:color="000000" w:val="outset" w:sz="6"/>
              <w:right w:space="0" w:color="000000" w:val="outset" w:sz="6"/>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评标方法描述</w:t>
            </w:r>
          </w:p>
        </w:tc>
      </w:tr>
      <w:tr>
        <w:tc>
          <w:tcPr>
            <w:textDirection w:val="lrTb"/>
            <w:vAlign w:val="center"/>
            <w:tcW w:type="dxa" w:w="1291"/>
            <w:tcBorders>
              <w:top w:space="0" w:color="000000" w:val="outset" w:sz="6"/>
              <w:left w:space="0" w:color="000000" w:val="outset" w:sz="6"/>
              <w:bottom w:space="0" w:color="000000" w:val="outset" w:sz="6"/>
              <w:right w:space="0" w:color="000000" w:val="outset" w:sz="6"/>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小型、微型企业，监狱企业，残疾人</w:t>
            </w:r>
          </w:p>
        </w:tc>
        <w:tc>
          <w:tcPr>
            <w:textDirection w:val="lrTb"/>
            <w:vAlign w:val="center"/>
            <w:tcW w:type="dxa" w:w="8362"/>
            <w:tcBorders>
              <w:top w:space="0" w:color="000000" w:val="outset" w:sz="6"/>
              <w:left w:space="0" w:color="000000" w:val="outset" w:sz="6"/>
              <w:bottom w:space="0" w:color="000000" w:val="outset" w:sz="6"/>
              <w:right w:space="0" w:color="000000" w:val="outset" w:sz="6"/>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1"/>
                <w:spacing w:val="0"/>
                <w:w w:val="100"/>
                <w:rFonts w:ascii="宋体" w:eastAsia="宋体" w:hAnsi="宋体"/>
                <w:caps w:val="0"/>
              </w:rPr>
              <w:t xml:space="preserve">1、评审时，对符合《政府采购促进中小企业发展管理办法》（财库﹝2020﹞46号）规定的中小企业产品或提供服务的价格给予6%的扣除，中小企业，是指在中华人民共和国 境内依法设立，依据国务院批准的中小企业划分标准确定的 中型企业、小型企业和微型企业，但与大企业的负责人为同 一人，或者与大企业存在直接控股、管理关系的除外，投标人需提供《中小企业声明函》，并对声明的真实性负责，未提供者不给予价格扣除。大中型企业与小微企业组成联合体的采购项目，对于联合协议约定小微企业的合同份额占到合同总金额30%以上的（投标人提供的“联合协议”需明确小微企业的合同份额占到合同总金额的百分比），对联合体的报价给予2%的扣除，用扣除后的价格参加评审，属于中小企业的一方或多方需提供《中小企业声明函》，未提供者不给予价格扣除。2、对监狱企业产品或提供服务的价格给予6%的扣除，投标人为监狱企业的，需提供由省级以上监狱管理局、戒毒管理局（含新疆生产建设兵团）出具的属于监狱企业的证明文件复印件，原件备查，未提供者不给予价格扣除。 3、残疾人福利性单位提供本单位制造的货物、承担的工程或服务，或提供其他残疾人福利性单位制造的货物（不包括使用非残疾人福利性单位注册商标的货物），对相应货物、工程或服务的价格给予10%的扣除，投标人需提供的《残疾人福利性单位声明函》，未提供者不给予价格扣除。</w:t>
            </w:r>
          </w:p>
        </w:tc>
      </w:tr>
    </w:tbl>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0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（4）成交候选供应商排列规则顺序和并列相同时的处理约定如下：</w:t>
      </w:r>
    </w:p>
    <w:p>
      <w:pPr>
        <w:pStyle w:val="HtmlNormal"/>
        <w:widowControl/>
        <w:jc w:val="left"/>
        <w:spacing w:before="0" w:beforeAutospacing="1" w:after="0" w:afterAutospacing="1" w:line="40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a.成交候选供应商按照综合评审总得分（FA）由高到低顺序排列推荐。</w:t>
      </w:r>
    </w:p>
    <w:p>
      <w:pPr>
        <w:pStyle w:val="HtmlNormal"/>
        <w:widowControl/>
        <w:jc w:val="left"/>
        <w:spacing w:before="0" w:beforeAutospacing="1" w:after="0" w:afterAutospacing="1" w:line="40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b.综合评审总得分（FA）相同的，按照经评审最后磋商报价（即经政府采购优惠政策进行价格扣除后的最后报价）由低到高顺序推荐。</w:t>
      </w:r>
    </w:p>
    <w:p>
      <w:pPr>
        <w:pStyle w:val="HtmlNormal"/>
        <w:widowControl/>
        <w:jc w:val="left"/>
        <w:spacing w:before="0" w:beforeAutospacing="1" w:after="0" w:afterAutospacing="1" w:line="40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65"/>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c.综合评审总得分（FA）且经评审最后磋商报价（即经政府采购优惠政策进行价格扣除后的最后报价）仍然相同的，按照技术指标优劣顺序推荐。</w:t>
      </w:r>
    </w:p>
    <w:p>
      <w:pPr>
        <w:pStyle w:val="HtmlNormal"/>
        <w:widowControl/>
        <w:jc w:val="left"/>
        <w:spacing w:before="0" w:beforeAutospacing="1" w:after="0" w:afterAutospacing="1" w:line="40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65"/>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d.经前述顺序处理仍然并列相同的，则通过随机抽取方式确定优先顺序推荐。</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65"/>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r>
        <w:rPr>
          <w:rStyle w:val="Strong"/>
          <w:szCs w:val="24"/>
          <w:kern w:val="0"/>
          <w:lang w:val="en-US" w:eastAsia="zh-CN"/>
          <w:b w:val="1"/>
          <w:i w:val="0"/>
          <w:color w:val="000000"/>
          <w:sz w:val="24"/>
          <w:spacing w:val="0"/>
          <w:w w:val="100"/>
          <w:rFonts w:ascii="宋体" w:eastAsia="宋体" w:hAnsi="宋体"/>
          <w:caps w:val="0"/>
        </w:rPr>
        <w:t xml:space="preserve"> </w:t>
      </w:r>
    </w:p>
    <w:p>
      <w:pPr>
        <w:pStyle w:val="HtmlNormal"/>
        <w:widowControl/>
        <w:jc w:val="center"/>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四、评审报告</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4.1磋商小组完成评审后，应当编写评审报告并提交给采购人。</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4.2评审报告应当包括以下主要内容：</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（一）邀请供应商参加采购活动的具体方式和相关情况；</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（二）响应文件开启日期和地点；</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（三）获取磋商文件的供应商名单和磋商小组成员名单；</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（四）评审情况记录和说明，包括对供应商的资格审查情况、供应商响应文件评审情况、磋商情况、报价情况等；</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（五）提出的成交候选供应商的排序名单及理由。</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center"/>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五、其他规定</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5.1其他规定</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5.1.1评审应全程保密且不得透露给任一供应商或与评审工作无关的人员。</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5.1.2评审将进行全程实时录音录像，录音录像资料随采购文件一并存档。</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5.1.3若供应商有任何试图干扰具体评审事务，影响磋商小组独立履行职责的行为，其响应无效且不予退还磋商保证金。情节严重的，由财政部门列入不良行为记录。</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5.1.4根据采购项目的特点和需要，需要加以详细说明的其他磋商程序规定、要求等内容：无。</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br/>
      </w:r>
      <w:r>
        <w:rPr>
          <w:rStyle w:val="Strong"/>
          <w:szCs w:val="31"/>
          <w:kern w:val="0"/>
          <w:lang w:val="en-US" w:eastAsia="zh-CN"/>
          <w:b w:val="1"/>
          <w:i w:val="0"/>
          <w:color w:val="000000"/>
          <w:sz w:val="31"/>
          <w:spacing w:val="0"/>
          <w:w w:val="100"/>
          <w:rFonts w:ascii="宋体" w:eastAsia="宋体" w:hAnsi="宋体"/>
          <w:caps w:val="0"/>
        </w:rPr>
        <w:t xml:space="preserve">第2节 竞争性磋商须知</w:t>
      </w:r>
      <w:r>
        <w:rPr>
          <w:rStyle w:val="Strong"/>
          <w:szCs w:val="36"/>
          <w:kern w:val="0"/>
          <w:lang w:val="en-US" w:eastAsia="zh-CN"/>
          <w:b w:val="1"/>
          <w:i w:val="0"/>
          <w:color w:val="000000"/>
          <w:sz w:val="36"/>
          <w:spacing w:val="0"/>
          <w:w w:val="100"/>
          <w:rFonts w:ascii="宋体" w:eastAsia="宋体" w:hAnsi="宋体"/>
          <w:caps w:val="0"/>
        </w:rPr>
        <w:t xml:space="preserve"> </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一、总则</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1.适用范围：</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1.1适用于磋商文件载明项目的采购活动（以下简称：“本次采购活动”）。</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2.定义及要求：</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2.1“采购标的”指磋商文件载明的需要采购的货物、服务、工程。</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2.2“采购人”指本次采购项目的买方、或业主方、或甲方，具体见磋商文件第一章；“采购代理机构”系指接受采购人委托，组织开展竞争性磋商采购活动的代理机构，具体见磋商文件第一章。</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2.3“潜在供应商”按照磋商文件第一章规定进行报名，且有意向参加本项目响应磋商的供应商。</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2.4“供应商”指按照磋商文件第一章规定进行报名，且已经提交响应文件的法人或其他组织或自然人。只有适合自然人参与和承接的政府采购项目，供应商才可以是自然人。</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2.5“单位负责人”指单位法定代表人（供应商为法人的）或法律、法规规定代表单位行使职权的主要负责人（供应商为其他组织的）。</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2.6“供应商代表”指供应商（为法人或其他组织的）的单位负责人或由其授权的委托代理人，即单位负责人授权书中载明的接受授权方。供应商为自然人的，由本人签字并附身份证明。</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3.合格的</w:t>
      </w:r>
      <w:r>
        <w:rPr>
          <w:rStyle w:val="NormalCharacter"/>
          <w:szCs w:val="24"/>
          <w:kern w:val="0"/>
          <w:lang w:val="en-US" w:eastAsia="zh-CN"/>
          <w:b w:val="0"/>
          <w:i w:val="0"/>
          <w:color w:val="000000"/>
          <w:sz w:val="24"/>
          <w:spacing w:val="0"/>
          <w:w w:val="100"/>
          <w:rFonts w:ascii="宋体" w:eastAsia="宋体" w:hAnsi="宋体"/>
          <w:caps w:val="0"/>
        </w:rPr>
        <w:t xml:space="preserve">供应商</w:t>
      </w:r>
      <w:r>
        <w:rPr>
          <w:rStyle w:val="Strong"/>
          <w:szCs w:val="24"/>
          <w:kern w:val="0"/>
          <w:lang w:val="en-US" w:eastAsia="zh-CN"/>
          <w:b w:val="1"/>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3.1一般规定</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3.1.1供应商应当遵守中国的有关法律、法规和规章的规定，参加政府采购活动时已经自觉检查并按照政府采购相关法律规定，主动回避相应利害关系。</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3.1.2为采购项目提供整体设计、规范编制或项目管理、监理、检测等服务的供应商，不得再参加该采购项目除整体设计、规范编制和项目管理、监理、检测等服务之外的其他采购活动</w:t>
      </w:r>
      <w:r>
        <w:rPr>
          <w:rStyle w:val="Strong"/>
          <w:szCs w:val="24"/>
          <w:kern w:val="0"/>
          <w:lang w:val="en-US" w:eastAsia="zh-CN"/>
          <w:b w:val="1"/>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3.1.3列入失信被执行人、重大税收违法案件当事人名单、政府采购严重违法失信行为记录名单及其他不符合《中华人民共和国政府采购法》第二十二条规定条件的供应商，不得参加政府采购活动</w:t>
      </w:r>
      <w:r>
        <w:rPr>
          <w:rStyle w:val="Strong"/>
          <w:szCs w:val="24"/>
          <w:kern w:val="0"/>
          <w:lang w:val="en-US" w:eastAsia="zh-CN"/>
          <w:b w:val="1"/>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Strong"/>
          <w:szCs w:val="24"/>
          <w:kern w:val="0"/>
          <w:lang w:val="en-US" w:eastAsia="zh-CN"/>
          <w:b w:val="1"/>
          <w:i w:val="0"/>
          <w:color w:val="000000"/>
          <w:sz w:val="24"/>
          <w:spacing w:val="0"/>
          <w:w w:val="100"/>
          <w:rFonts w:ascii="宋体" w:eastAsia="宋体" w:hAnsi="宋体"/>
          <w:caps w:val="0"/>
        </w:rPr>
        <w:t xml:space="preserve">供应商有责任检查自身情况，在响应文件中对是否违反以上一般规定做出如实声明，否则其响应文件将被否决。</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3.2特别规定</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3.2.1供应商的资格要求：详见竞争性磋商须知前附表第</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1</w:t>
      </w:r>
      <w:r>
        <w:rPr>
          <w:rStyle w:val="NormalCharacter"/>
          <w:szCs w:val="24"/>
          <w:kern w:val="0"/>
          <w:lang w:val="en-US" w:eastAsia="zh-CN"/>
          <w:b w:val="0"/>
          <w:i w:val="0"/>
          <w:color w:val="000000"/>
          <w:sz w:val="24"/>
          <w:spacing w:val="0"/>
          <w:w w:val="100"/>
          <w:rFonts w:ascii="宋体" w:eastAsia="宋体" w:hAnsi="宋体"/>
          <w:caps w:val="0"/>
        </w:rPr>
        <w:t xml:space="preserve">项。</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3.2.2是否接受联合体形式的响应磋商：详见竞争性磋商须知前附表第</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2</w:t>
      </w:r>
      <w:r>
        <w:rPr>
          <w:rStyle w:val="NormalCharacter"/>
          <w:szCs w:val="24"/>
          <w:kern w:val="0"/>
          <w:lang w:val="en-US" w:eastAsia="zh-CN"/>
          <w:b w:val="0"/>
          <w:i w:val="0"/>
          <w:color w:val="000000"/>
          <w:sz w:val="24"/>
          <w:spacing w:val="0"/>
          <w:w w:val="100"/>
          <w:rFonts w:ascii="宋体" w:eastAsia="宋体" w:hAnsi="宋体"/>
          <w:caps w:val="0"/>
        </w:rPr>
        <w:t xml:space="preserve">项。若接受联合体形式且供应商为联合体，则联合体各方除了应遵守本章第3.1条规定外，还应遵守下列规定：</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（1）联合体各方应提交联合体协议，联合体协议应符合磋商文件规定。</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（2）联合体各方不得再单独参加或与其他供应商另外组成联合体参加同一合同项下的响应磋商。</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（3）联合体各方应共同与采购人签订政府采购合同，就政府采购合同约定的事项对采购人承担连带责任。</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4.参与竞争性磋商费用：</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4.1除法律法规或采购文件另有规定之外，供应商应自行承担其准备与参加竞争性磋商所涉及的一切费用。</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二、竞争性磋商文件</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5.竞争性磋商文件的组成：</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5.1竞争性磋商文件由下述部分组成：</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第一章 采购公告（或采购邀请书）</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第二章 竞争性磋商须知</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第三章 采购内容及要求</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第四章 合同主要条款及格式</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第五章 首次响应文件格式</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5.2除上述内容以外，采购人、采购代理机构或者磋商小组在采购过程期间对磋商文件所作的澄清、修改或补充，均构成磋商文件的组成部分，对采购人和供应商具有约束力。</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6.竞争性磋商文件的澄清、补充、修改及现场考察等：</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6.3采购人、采购代理机构可以视采购项目的具体情况，组织供应商进行现场考察或召开磋商前答疑会，是否组织现场考察或召开磋商前答疑会详见竞争性磋商须知前附表第</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3</w:t>
      </w:r>
      <w:r>
        <w:rPr>
          <w:rStyle w:val="NormalCharacter"/>
          <w:szCs w:val="24"/>
          <w:kern w:val="0"/>
          <w:lang w:val="en-US" w:eastAsia="zh-CN"/>
          <w:b w:val="0"/>
          <w:i w:val="0"/>
          <w:color w:val="000000"/>
          <w:sz w:val="24"/>
          <w:spacing w:val="0"/>
          <w:w w:val="100"/>
          <w:rFonts w:ascii="宋体" w:eastAsia="宋体" w:hAnsi="宋体"/>
          <w:caps w:val="0"/>
        </w:rPr>
        <w:t xml:space="preserve">项。</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三、响应文件编制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7.应标要求</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7.2供应商代表在同一个合同项下只能接受一个供应商的委托参加响应磋商，否则其响应文件将被否决。</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7.3供应商应仔细阅读磋商文件的所有内容和要求，按磋商文件的规定提供响应文件，并对其所提供的全部资料、承诺和声明的真实性、合法性和准确性负责。</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7.4除非竞争性磋商须知前附表另有规定外，供应商提供的响应文件应使用中文文本，若有不同文字文本，以中文文本为准。</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7.6除非竞争性磋商须知前附表另有规定外，供应商承诺的报价应以人民币进行报价，合同实施结算时亦以人民币支付；所有计量均采用中华人民共和国法定计量单位。</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8.首次响应文件的组成：</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8.1首次响应文件包括但不限于下列部分：</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（1）响应函</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（2）报价一览表（含详细报价书）</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（3）资格证明文件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（4）磋商保证金凭证</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（5）技术和商务偏离表</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（6）相关技术、商务、服务响应承诺及资料</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（7）供应商提交的其他资料</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（8）要求作为响应文件组成部分的其他内容（若有）</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9.响应文件有效期：</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9.1响应文件有效期见竞争性磋商须知前附表第</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4</w:t>
      </w:r>
      <w:r>
        <w:rPr>
          <w:rStyle w:val="NormalCharacter"/>
          <w:szCs w:val="24"/>
          <w:kern w:val="0"/>
          <w:lang w:val="en-US" w:eastAsia="zh-CN"/>
          <w:b w:val="0"/>
          <w:i w:val="0"/>
          <w:color w:val="000000"/>
          <w:sz w:val="24"/>
          <w:spacing w:val="0"/>
          <w:w w:val="100"/>
          <w:rFonts w:ascii="宋体" w:eastAsia="宋体" w:hAnsi="宋体"/>
          <w:caps w:val="0"/>
        </w:rPr>
        <w:t xml:space="preserve">项，响应文件承诺的有效期不得少于磋商文件载明的有效期，</w:t>
      </w:r>
      <w:r>
        <w:rPr>
          <w:rStyle w:val="Strong"/>
          <w:szCs w:val="24"/>
          <w:kern w:val="0"/>
          <w:lang w:val="en-US" w:eastAsia="zh-CN"/>
          <w:b w:val="1"/>
          <w:i w:val="0"/>
          <w:color w:val="000000"/>
          <w:sz w:val="24"/>
          <w:spacing w:val="0"/>
          <w:w w:val="100"/>
          <w:rFonts w:ascii="宋体" w:eastAsia="宋体" w:hAnsi="宋体"/>
          <w:caps w:val="0"/>
        </w:rPr>
        <w:t xml:space="preserve">否则其响应文件将被否决。</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10.磋商保证金：</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10.1供应商应在参加竞争性磋商之前按竞争性磋商须知前附表第</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5</w:t>
      </w:r>
      <w:r>
        <w:rPr>
          <w:rStyle w:val="NormalCharacter"/>
          <w:szCs w:val="24"/>
          <w:kern w:val="0"/>
          <w:lang w:val="en-US" w:eastAsia="zh-CN"/>
          <w:b w:val="0"/>
          <w:i w:val="0"/>
          <w:color w:val="000000"/>
          <w:sz w:val="24"/>
          <w:spacing w:val="0"/>
          <w:w w:val="100"/>
          <w:rFonts w:ascii="宋体" w:eastAsia="宋体" w:hAnsi="宋体"/>
          <w:caps w:val="0"/>
        </w:rPr>
        <w:t xml:space="preserve">项规定的金额、形式等要求提交磋商保证金。磋商文件若接受联合体形式且供应商为联合体的，则可以由联合体中的牵头方提交磋商保证金，其提交的磋商保证金对联合体各方均具有约束力。</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10.2磋商保证金为响应文件的重要组成部分之一。磋商保证金用于保护本次磋商活动免受供应商的违约或失信行为而引起的风险。未按规定提交磋商保证金的，</w:t>
      </w:r>
      <w:r>
        <w:rPr>
          <w:rStyle w:val="Strong"/>
          <w:szCs w:val="24"/>
          <w:kern w:val="0"/>
          <w:lang w:val="en-US" w:eastAsia="zh-CN"/>
          <w:b w:val="1"/>
          <w:i w:val="0"/>
          <w:color w:val="000000"/>
          <w:sz w:val="24"/>
          <w:spacing w:val="0"/>
          <w:w w:val="100"/>
          <w:rFonts w:ascii="宋体" w:eastAsia="宋体" w:hAnsi="宋体"/>
          <w:caps w:val="0"/>
        </w:rPr>
        <w:t xml:space="preserve">其响应文件将被否决。</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10.3磋商保证金退还：</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w:t>
      </w:r>
      <w:r>
        <w:rPr>
          <w:rStyle w:val="NormalCharacter"/>
          <w:szCs w:val="24"/>
          <w:bCs/>
          <w:kern w:val="0"/>
          <w:lang w:val="en-US" w:eastAsia="zh-CN"/>
          <w:b w:val="1"/>
          <w:i w:val="0"/>
          <w:u w:val="single" w:color="000000"/>
          <w:color w:val="000000"/>
          <w:sz w:val="24"/>
          <w:spacing w:val="0"/>
          <w:w w:val="100"/>
          <w:rFonts w:ascii="宋体" w:cs="宋体" w:eastAsia="宋体" w:hAnsi="宋体"/>
          <w:caps w:val="0"/>
        </w:rPr>
        <w:t xml:space="preserve">采购合同签订后</w:t>
      </w:r>
      <w:r>
        <w:rPr>
          <w:rStyle w:val="NormalCharacter"/>
          <w:szCs w:val="24"/>
          <w:bCs/>
          <w:kern w:val="0"/>
          <w:lang w:val="en-US" w:eastAsia="zh-CN"/>
          <w:b w:val="1"/>
          <w:i w:val="0"/>
          <w:u w:val="single" w:color="000000"/>
          <w:color w:val="000000"/>
          <w:sz w:val="24"/>
          <w:spacing w:val="0"/>
          <w:w w:val="100"/>
          <w:rFonts w:ascii="宋体" w:cs="宋体" w:eastAsia="宋体" w:hAnsi="宋体"/>
          <w:caps w:val="0"/>
        </w:rPr>
        <w:t xml:space="preserve">代理机构收到合同盖见证章后</w:t>
      </w:r>
      <w:r>
        <w:rPr>
          <w:rStyle w:val="NormalCharacter"/>
          <w:szCs w:val="24"/>
          <w:kern w:val="0"/>
          <w:lang w:val="en-US" w:eastAsia="zh-CN"/>
          <w:b w:val="0"/>
          <w:i w:val="0"/>
          <w:color w:val="000000"/>
          <w:sz w:val="24"/>
          <w:spacing w:val="0"/>
          <w:w w:val="100"/>
          <w:rFonts w:ascii="宋体" w:eastAsia="宋体" w:hAnsi="宋体"/>
          <w:caps w:val="0"/>
        </w:rPr>
        <w:t xml:space="preserve">5个工作日内退还。关于磋商保证金退还的其它要求见竞争性磋商须知前附表第</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6</w:t>
      </w:r>
      <w:r>
        <w:rPr>
          <w:rStyle w:val="NormalCharacter"/>
          <w:szCs w:val="24"/>
          <w:kern w:val="0"/>
          <w:lang w:val="en-US" w:eastAsia="zh-CN"/>
          <w:b w:val="0"/>
          <w:i w:val="0"/>
          <w:color w:val="000000"/>
          <w:sz w:val="24"/>
          <w:spacing w:val="0"/>
          <w:w w:val="100"/>
          <w:rFonts w:ascii="宋体" w:eastAsia="宋体" w:hAnsi="宋体"/>
          <w:caps w:val="0"/>
        </w:rPr>
        <w:t xml:space="preserve">项。</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10.3.2质疑或投诉涉及的供应商，若其磋商保证金尚未退还，则待质疑或投诉处理完毕后，且没有发生法律法规或者磋商文件规定的不予退还磋商保证金情形，则由采购人或采购代理机构给予及时退还。</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10.4如果供应商发生以下任何一种情况时，其磋商保证金将被不予退还：</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(1)供应商在提交响应文件截止时间后撤回响应文件的；</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(2)供应商在响应文件中提供虚假材料的；</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(3)除因不可抗力或磋商文件认可的情形以外，成交人不与采购人签订合同的；</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(4)供应商与采购人、其他供应商或者采购代理机构恶意串通的；</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(5)供应商在提交最后报价后要求退出磋商的；</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(6)供应商假借以他人名义参加磋商或者以其他方式弄虚作假，骗取成交；</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(7)国家法律法规以及磋商文件中规定的其他磋商保证金不予退还的情形。</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上述不予退还磋商保证金的情况不能抵偿给采购人或采购代理机构造成损失的，供应商还要承担赔偿责任。</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11.响应文件基本编制要求：</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11.1供应商须编制由本须知规定组成的响应文件正副本份数详见竞争性磋商须知前附表第</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7</w:t>
      </w:r>
      <w:r>
        <w:rPr>
          <w:rStyle w:val="NormalCharacter"/>
          <w:szCs w:val="24"/>
          <w:kern w:val="0"/>
          <w:lang w:val="en-US" w:eastAsia="zh-CN"/>
          <w:b w:val="0"/>
          <w:i w:val="0"/>
          <w:color w:val="000000"/>
          <w:sz w:val="24"/>
          <w:spacing w:val="0"/>
          <w:w w:val="100"/>
          <w:rFonts w:ascii="宋体" w:eastAsia="宋体" w:hAnsi="宋体"/>
          <w:caps w:val="0"/>
        </w:rPr>
        <w:t xml:space="preserve">项。响应文件正本和全部副本均应使用不能擦去的墨料或墨水打印、书写或复印，副本可以用正本的完整复印件。响应文件封面上应标明“正本”、“副本”字样。正本与副本内容如有不一致，则以正本为准。</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11.2响应文件应由供应商代表签字并加盖公章。供应商代表如果不是竞争性磋商须知中定义的“单位负责人”，则其响应文件中还必须提供“单位负责人授权书”。</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11.3响应文件应尽量避免涂改、行间插字或删除。如果出现上述情况，改动之处应加盖供应商单位公章或由供应商代表签字确认。</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11.4供应商应提交证明其拟提供货物、服务或工程符合磋商文件要求的技术和商务响应文件，该文件可以是文字资料、图纸和数据，并对拟提供的货物、服务或工程的主要内容进行详细描述。</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12.纸质响应文件的密封、标识、签署和提交（除磋商文件相应章节已有规定之外）</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12.1供应商应当将响应文件密封包装提交，并在外封套上标识项目名称、项目编号、供应商单位名称以及“于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四、竞争性磋商</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13.评审和磋商基本准则</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13.1对所有供应商的评审和磋商，都采用相同的程序和标准。</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13.2磋商及评审过程将严格按照磋商文件的要求和条件进行，磋商小组将根据供应商的响应文件，按磋商文件规定的磋商程序及评审的标准和方法进行评审、磋商，并推荐成交候选人。</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14.磋商程序以及评审标准和方法</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14.1采购人将根据项目的特点依法组建磋商小组。磋商小组将根据磋商文件规定的程序、评审标准和方法等内容对供应商进行评审、磋商。</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14.2.1供应商有下列情况之一者，其提交的响应文件将被视为未实质性响应磋商文件要求，磋商小组将否决其响应文件，按无效处理：</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(1)响应文件中提供的资格证明文件不全的；</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(2)响应文件未按磋商文件规定由供应商代表签字，或未按磋商文件规定加盖供应商单位公章的；或供应商代表未获得有效授权的；</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(3)供应商未按磋商文件规定提交磋商保证金的；</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(4)响应文件有效期不满足磋商文件要求的；</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(5)响应内容与磋商采购内容及要求有重大偏离或保留的，限制了采购人的权利或者减少成交人合同项下的义务；（由于磋商项目本身特点，不能详细列明采购标的的技术、服务要求的除外）；</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(6)响应文件中附有采购人无法接受的条件的；</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(7)不符合磋商文件中规定的其它实质性条款（比如：报价超过了磋商文件规定的最高限价）。</w:t>
      </w: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t xml:space="preserve">14.2.2其他情形</w:t>
      </w: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t xml:space="preserve">包：1</w:t>
      </w:r>
      <w:r>
        <w:rPr>
          <w:rStyle w:val="NormalCharacter"/>
          <w:szCs w:val="24"/>
          <w:kern w:val="0"/>
          <w:lang w:val="en-US" w:eastAsia="zh-CN"/>
          <w:b w:val="0"/>
          <w:i w:val="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包一般情形</w:t>
      </w:r>
      <w:r>
        <w:rPr>
          <w:rStyle w:val="Strong"/>
          <w:szCs w:val="24"/>
          <w:kern w:val="0"/>
          <w:lang w:val="en-US" w:eastAsia="zh-CN"/>
          <w:b w:val="1"/>
          <w:i w:val="0"/>
          <w:color w:val="000000"/>
          <w:sz w:val="24"/>
          <w:spacing w:val="0"/>
          <w:w w:val="100"/>
          <w:rFonts w:ascii="宋体" w:eastAsia="宋体" w:hAnsi="宋体"/>
          <w:caps w:val="0"/>
        </w:rPr>
        <w:t xml:space="preserve">         无</w:t>
      </w:r>
    </w:p>
    <w:p>
      <w:pPr>
        <w:pStyle w:val="Normal"/>
        <w:widowControl/>
        <w:jc w:val="left"/>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t xml:space="preserve">技术符合性</w:t>
      </w:r>
    </w:p>
    <w:tbl>
      <w:tblPr>
        <w:tblW w:type="dxa" w:w="9668"/>
        <w:tblLook w:val="ffff"/>
        <w:tblInd w:w="-15" w:type="dxa"/>
        <w:tblBorders>
          <w:top w:space="0" w:color="000000" w:val="outset" w:sz="6"/>
          <w:left w:space="0" w:color="000000" w:val="outset" w:sz="6"/>
          <w:bottom w:space="0" w:color="000000" w:val="outset" w:sz="6"/>
          <w:right w:space="0" w:color="000000" w:val="outset" w:sz="6"/>
          <w:insideH w:val="nil"/>
          <w:insideV w:val="nil"/>
        </w:tblBorders>
        <w:tblLayout w:type="fixed"/>
        <w:tblCellMar>
          <w:left w:w="0" w:type="dxa"/>
          <w:right w:w="0" w:type="dxa"/>
        </w:tblCellMar>
      </w:tblPr>
      <w:tblGrid>
        <w:gridCol w:w="9668"/>
      </w:tblGrid>
      <w:tr>
        <w:trPr>
          <w:tblHeader/>
        </w:trPr>
        <w:tc>
          <w:tcPr>
            <w:textDirection w:val="lrTb"/>
            <w:vAlign w:val="center"/>
            <w:tcW w:type="dxa" w:w="9668"/>
            <w:tcBorders>
              <w:top w:space="0" w:color="000000" w:val="outset" w:sz="6"/>
              <w:left w:space="0" w:color="000000" w:val="outset" w:sz="6"/>
              <w:bottom w:space="0" w:color="000000" w:val="outset" w:sz="6"/>
              <w:right w:space="0" w:color="000000" w:val="outset" w:sz="6"/>
            </w:tcBorders>
          </w:tcPr>
          <w:p>
            <w:pPr>
              <w:pStyle w:val="Normal"/>
              <w:widowControl/>
              <w:jc w:val="center"/>
              <w:spacing w:before="0" w:beforeAutospacing="0" w:after="0" w:afterAutospacing="0" w:lineRule="auto" w:line="240"/>
              <w:rPr>
                <w:rStyle w:val="NormalCharacter"/>
                <w:szCs w:val="24"/>
                <w:bCs/>
                <w:kern w:val="0"/>
                <w:lang w:val="en-US" w:eastAsia="zh-CN" w:bidi="ar-SA"/>
                <w:b w:val="1"/>
                <w:i w:val="0"/>
                <w:color w:val="000000"/>
                <w:sz w:val="24"/>
                <w:spacing w:val="0"/>
                <w:w w:val="100"/>
                <w:rFonts w:ascii="宋体" w:cs="宋体" w:eastAsia="宋体" w:hAnsi="宋体"/>
                <w:caps w:val="0"/>
              </w:rPr>
              <w:snapToGrid/>
              <w:textAlignment w:val="baseline"/>
            </w:pPr>
            <w:r>
              <w:rPr>
                <w:rStyle w:val="NormalCharacter"/>
                <w:szCs w:val="24"/>
                <w:bCs/>
                <w:kern w:val="0"/>
                <w:lang w:val="en-US" w:eastAsia="zh-CN" w:bidi="ar-SA"/>
                <w:b w:val="1"/>
                <w:i w:val="0"/>
                <w:color w:val="000000"/>
                <w:sz w:val="24"/>
                <w:spacing w:val="0"/>
                <w:w w:val="100"/>
                <w:rFonts w:ascii="宋体" w:cs="宋体" w:eastAsia="宋体" w:hAnsi="宋体"/>
                <w:caps w:val="0"/>
              </w:rPr>
              <w:t xml:space="preserve">明细</w:t>
            </w:r>
          </w:p>
        </w:tc>
      </w:tr>
      <w:tr>
        <w:tc>
          <w:tcPr>
            <w:textDirection w:val="lrTb"/>
            <w:vAlign w:val="center"/>
            <w:tcW w:type="dxa" w:w="9668"/>
            <w:tcBorders>
              <w:top w:space="0" w:color="000000" w:val="outset" w:sz="6"/>
              <w:left w:space="0" w:color="000000" w:val="outset" w:sz="6"/>
              <w:bottom w:space="0" w:color="000000" w:val="outset" w:sz="6"/>
              <w:right w:space="0" w:color="000000" w:val="outset" w:sz="6"/>
            </w:tcBorders>
          </w:tcPr>
          <w:p>
            <w:pPr>
              <w:pStyle w:val="Normal"/>
              <w:widowControl/>
              <w:jc w:val="left"/>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按照闽财购〔2010〕28号文件规定，若投标人的技术部分实际得分少于</w:t>
            </w:r>
            <w:r>
              <w:rPr>
                <w:rStyle w:val="NormalCharacter"/>
                <w:szCs w:val="24"/>
                <w:kern w:val="2"/>
                <w:lang w:val="en-US" w:eastAsia="zh-CN" w:bidi="ar-SA"/>
                <w:b w:val="0"/>
                <w:i w:val="0"/>
                <w:color w:val="000000"/>
                <w:sz w:val="24"/>
                <w:spacing w:val="0"/>
                <w:w w:val="100"/>
                <w:rFonts w:ascii="宋体" w:eastAsia="宋体" w:hAnsi="宋体"/>
                <w:caps w:val="0"/>
              </w:rPr>
              <w:t xml:space="preserve">磋商</w:t>
            </w:r>
            <w:r>
              <w:rPr>
                <w:rStyle w:val="NormalCharacter"/>
                <w:szCs w:val="24"/>
                <w:kern w:val="2"/>
                <w:lang w:val="en-US" w:eastAsia="zh-CN" w:bidi="ar-SA"/>
                <w:b w:val="0"/>
                <w:i w:val="0"/>
                <w:color w:val="000000"/>
                <w:sz w:val="24"/>
                <w:spacing w:val="0"/>
                <w:w w:val="100"/>
                <w:rFonts w:ascii="宋体" w:eastAsia="宋体" w:hAnsi="宋体"/>
                <w:caps w:val="0"/>
              </w:rPr>
              <w:t xml:space="preserve">文件设定的技术部分总分50%，即视为技术部分未实质性响应</w:t>
            </w:r>
            <w:r>
              <w:rPr>
                <w:rStyle w:val="NormalCharacter"/>
                <w:szCs w:val="24"/>
                <w:kern w:val="2"/>
                <w:lang w:val="en-US" w:eastAsia="zh-CN" w:bidi="ar-SA"/>
                <w:b w:val="0"/>
                <w:i w:val="0"/>
                <w:color w:val="000000"/>
                <w:sz w:val="24"/>
                <w:spacing w:val="0"/>
                <w:w w:val="100"/>
                <w:rFonts w:ascii="宋体" w:eastAsia="宋体" w:hAnsi="宋体"/>
                <w:caps w:val="0"/>
              </w:rPr>
              <w:t xml:space="preserve">磋商</w:t>
            </w:r>
            <w:r>
              <w:rPr>
                <w:rStyle w:val="NormalCharacter"/>
                <w:szCs w:val="24"/>
                <w:kern w:val="2"/>
                <w:lang w:val="en-US" w:eastAsia="zh-CN" w:bidi="ar-SA"/>
                <w:b w:val="0"/>
                <w:i w:val="0"/>
                <w:color w:val="000000"/>
                <w:sz w:val="24"/>
                <w:spacing w:val="0"/>
                <w:w w:val="100"/>
                <w:rFonts w:ascii="宋体" w:eastAsia="宋体" w:hAnsi="宋体"/>
                <w:caps w:val="0"/>
              </w:rPr>
              <w:t xml:space="preserve">文件要求，按无效响应处理。</w:t>
            </w:r>
          </w:p>
        </w:tc>
      </w:tr>
      <w:tr>
        <w:tc>
          <w:tcPr>
            <w:textDirection w:val="lrTb"/>
            <w:vAlign w:val="center"/>
            <w:tcW w:type="dxa" w:w="9668"/>
            <w:tcBorders>
              <w:top w:space="0" w:color="000000" w:val="outset" w:sz="6"/>
              <w:left w:space="0" w:color="000000" w:val="outset" w:sz="6"/>
              <w:bottom w:space="0" w:color="000000" w:val="outset" w:sz="6"/>
              <w:right w:space="0" w:color="000000" w:val="outset" w:sz="6"/>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投标人投标文件技术部分中出现报价部分的全部或部分的投标报价信息（或组成资料）的，按无效投标处理。</w:t>
            </w:r>
          </w:p>
        </w:tc>
      </w:tr>
      <w:tr>
        <w:tc>
          <w:tcPr>
            <w:textDirection w:val="lrTb"/>
            <w:vAlign w:val="center"/>
            <w:tcW w:type="dxa" w:w="9668"/>
            <w:tcBorders>
              <w:top w:space="0" w:color="000000" w:val="outset" w:sz="6"/>
              <w:left w:space="0" w:color="000000" w:val="outset" w:sz="6"/>
              <w:bottom w:space="0" w:color="000000" w:val="outset" w:sz="6"/>
              <w:right w:space="0" w:color="000000" w:val="outset" w:sz="6"/>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技术和服务要求中对</w:t>
            </w:r>
            <w:r>
              <w:rPr>
                <w:rStyle w:val="NormalCharacter"/>
                <w:szCs w:val="24"/>
                <w:kern w:val="2"/>
                <w:lang w:val="en-US" w:eastAsia="zh-CN" w:bidi="ar-SA"/>
                <w:b w:val="0"/>
                <w:i w:val="0"/>
                <w:color w:val="000000"/>
                <w:sz w:val="24"/>
                <w:spacing w:val="0"/>
                <w:w w:val="100"/>
                <w:rFonts w:ascii="宋体" w:eastAsia="宋体" w:hAnsi="宋体"/>
                <w:caps w:val="0"/>
              </w:rPr>
              <w:t xml:space="preserve">磋商</w:t>
            </w:r>
            <w:r>
              <w:rPr>
                <w:rStyle w:val="NormalCharacter"/>
                <w:szCs w:val="24"/>
                <w:kern w:val="2"/>
                <w:lang w:val="en-US" w:eastAsia="zh-CN" w:bidi="ar-SA"/>
                <w:b w:val="0"/>
                <w:i w:val="0"/>
                <w:color w:val="000000"/>
                <w:sz w:val="24"/>
                <w:spacing w:val="0"/>
                <w:w w:val="100"/>
                <w:rFonts w:ascii="宋体" w:eastAsia="宋体" w:hAnsi="宋体"/>
                <w:caps w:val="0"/>
              </w:rPr>
              <w:t xml:space="preserve">文件第</w:t>
            </w:r>
            <w:r>
              <w:rPr>
                <w:rStyle w:val="NormalCharacter"/>
                <w:szCs w:val="24"/>
                <w:kern w:val="2"/>
                <w:lang w:val="en-US" w:eastAsia="zh-CN" w:bidi="ar-SA"/>
                <w:b w:val="0"/>
                <w:i w:val="0"/>
                <w:color w:val="000000"/>
                <w:sz w:val="24"/>
                <w:spacing w:val="0"/>
                <w:w w:val="100"/>
                <w:rFonts w:ascii="宋体" w:eastAsia="宋体" w:hAnsi="宋体"/>
                <w:caps w:val="0"/>
              </w:rPr>
              <w:t xml:space="preserve">三</w:t>
            </w:r>
            <w:r>
              <w:rPr>
                <w:rStyle w:val="NormalCharacter"/>
                <w:szCs w:val="24"/>
                <w:kern w:val="2"/>
                <w:lang w:val="en-US" w:eastAsia="zh-CN" w:bidi="ar-SA"/>
                <w:b w:val="0"/>
                <w:i w:val="0"/>
                <w:color w:val="000000"/>
                <w:sz w:val="24"/>
                <w:spacing w:val="0"/>
                <w:w w:val="100"/>
                <w:rFonts w:ascii="宋体" w:eastAsia="宋体" w:hAnsi="宋体"/>
                <w:caps w:val="0"/>
              </w:rPr>
              <w:t xml:space="preserve">章以“★”标示的内容出现负偏离的，按无效投标处理。</w:t>
            </w:r>
          </w:p>
        </w:tc>
      </w:tr>
    </w:tbl>
    <w:p>
      <w:pPr>
        <w:pStyle w:val="Normal"/>
        <w:widowControl/>
        <w:jc w:val="left"/>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br/>
      </w:r>
      <w:r>
        <w:rPr>
          <w:rStyle w:val="NormalCharacter"/>
          <w:szCs w:val="24"/>
          <w:kern w:val="0"/>
          <w:lang w:val="en-US" w:eastAsia="zh-CN" w:bidi="ar-SA"/>
          <w:b w:val="0"/>
          <w:i w:val="0"/>
          <w:color w:val="000000"/>
          <w:sz w:val="24"/>
          <w:spacing w:val="0"/>
          <w:w w:val="100"/>
          <w:rFonts w:ascii="宋体" w:eastAsia="宋体" w:hAnsi="宋体"/>
          <w:caps w:val="0"/>
        </w:rPr>
        <w:t xml:space="preserve">商务符合性 </w:t>
      </w:r>
    </w:p>
    <w:tbl>
      <w:tblPr>
        <w:tblW w:type="dxa" w:w="9668"/>
        <w:tblLook w:val="ffff"/>
        <w:tblInd w:w="-15" w:type="dxa"/>
        <w:tblBorders>
          <w:top w:space="0" w:color="000000" w:val="outset" w:sz="6"/>
          <w:left w:space="0" w:color="000000" w:val="outset" w:sz="6"/>
          <w:bottom w:space="0" w:color="000000" w:val="outset" w:sz="6"/>
          <w:right w:space="0" w:color="000000" w:val="outset" w:sz="6"/>
          <w:insideH w:val="nil"/>
          <w:insideV w:val="nil"/>
        </w:tblBorders>
        <w:tblLayout w:type="fixed"/>
        <w:tblCellMar>
          <w:left w:w="0" w:type="dxa"/>
          <w:right w:w="0" w:type="dxa"/>
        </w:tblCellMar>
      </w:tblPr>
      <w:tblGrid>
        <w:gridCol w:w="9668"/>
      </w:tblGrid>
      <w:tr>
        <w:trPr>
          <w:tblHeader/>
        </w:trPr>
        <w:tc>
          <w:tcPr>
            <w:textDirection w:val="lrTb"/>
            <w:vAlign w:val="center"/>
            <w:tcW w:type="dxa" w:w="9668"/>
            <w:tcBorders>
              <w:top w:space="0" w:color="000000" w:val="outset" w:sz="6"/>
              <w:left w:space="0" w:color="000000" w:val="outset" w:sz="6"/>
              <w:bottom w:space="0" w:color="000000" w:val="outset" w:sz="6"/>
              <w:right w:space="0" w:color="000000" w:val="outset" w:sz="6"/>
            </w:tcBorders>
          </w:tcPr>
          <w:p>
            <w:pPr>
              <w:pStyle w:val="Normal"/>
              <w:widowControl/>
              <w:jc w:val="center"/>
              <w:spacing w:before="0" w:beforeAutospacing="0" w:after="0" w:afterAutospacing="0" w:lineRule="auto" w:line="240"/>
              <w:rPr>
                <w:rStyle w:val="NormalCharacter"/>
                <w:szCs w:val="24"/>
                <w:bCs/>
                <w:kern w:val="0"/>
                <w:lang w:val="en-US" w:eastAsia="zh-CN" w:bidi="ar-SA"/>
                <w:b w:val="1"/>
                <w:i w:val="0"/>
                <w:color w:val="000000"/>
                <w:sz w:val="24"/>
                <w:spacing w:val="0"/>
                <w:w w:val="100"/>
                <w:rFonts w:ascii="宋体" w:cs="宋体" w:eastAsia="宋体" w:hAnsi="宋体"/>
                <w:caps w:val="0"/>
              </w:rPr>
              <w:snapToGrid/>
              <w:textAlignment w:val="baseline"/>
            </w:pPr>
            <w:r>
              <w:rPr>
                <w:rStyle w:val="NormalCharacter"/>
                <w:szCs w:val="24"/>
                <w:bCs/>
                <w:kern w:val="0"/>
                <w:lang w:val="en-US" w:eastAsia="zh-CN" w:bidi="ar-SA"/>
                <w:b w:val="1"/>
                <w:i w:val="0"/>
                <w:color w:val="000000"/>
                <w:sz w:val="24"/>
                <w:spacing w:val="0"/>
                <w:w w:val="100"/>
                <w:rFonts w:ascii="宋体" w:cs="宋体" w:eastAsia="宋体" w:hAnsi="宋体"/>
                <w:caps w:val="0"/>
              </w:rPr>
              <w:t xml:space="preserve">明细</w:t>
            </w:r>
          </w:p>
        </w:tc>
      </w:tr>
      <w:tr>
        <w:tc>
          <w:tcPr>
            <w:textDirection w:val="lrTb"/>
            <w:vAlign w:val="center"/>
            <w:tcW w:type="dxa" w:w="9668"/>
            <w:tcBorders>
              <w:top w:space="0" w:color="000000" w:val="outset" w:sz="6"/>
              <w:left w:space="0" w:color="000000" w:val="outset" w:sz="6"/>
              <w:bottom w:space="0" w:color="000000" w:val="outset" w:sz="6"/>
              <w:right w:space="0" w:color="000000" w:val="outset" w:sz="6"/>
            </w:tcBorders>
          </w:tcPr>
          <w:p>
            <w:pPr>
              <w:pStyle w:val="Normal"/>
              <w:widowControl/>
              <w:jc w:val="left"/>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投标人的投标文件不满足</w:t>
            </w:r>
            <w:r>
              <w:rPr>
                <w:rStyle w:val="NormalCharacter"/>
                <w:szCs w:val="24"/>
                <w:kern w:val="2"/>
                <w:lang w:val="en-US" w:eastAsia="zh-CN" w:bidi="ar-SA"/>
                <w:b w:val="0"/>
                <w:i w:val="0"/>
                <w:color w:val="000000"/>
                <w:sz w:val="24"/>
                <w:spacing w:val="0"/>
                <w:w w:val="100"/>
                <w:rFonts w:ascii="宋体" w:eastAsia="宋体" w:hAnsi="宋体"/>
                <w:caps w:val="0"/>
              </w:rPr>
              <w:t xml:space="preserve">磋商</w:t>
            </w:r>
            <w:r>
              <w:rPr>
                <w:rStyle w:val="NormalCharacter"/>
                <w:szCs w:val="24"/>
                <w:kern w:val="2"/>
                <w:lang w:val="en-US" w:eastAsia="zh-CN" w:bidi="ar-SA"/>
                <w:b w:val="0"/>
                <w:i w:val="0"/>
                <w:color w:val="000000"/>
                <w:sz w:val="24"/>
                <w:spacing w:val="0"/>
                <w:w w:val="100"/>
                <w:rFonts w:ascii="宋体" w:eastAsia="宋体" w:hAnsi="宋体"/>
                <w:caps w:val="0"/>
              </w:rPr>
              <w:t xml:space="preserve">文件“第</w:t>
            </w:r>
            <w:r>
              <w:rPr>
                <w:rStyle w:val="NormalCharacter"/>
                <w:szCs w:val="24"/>
                <w:kern w:val="2"/>
                <w:lang w:val="en-US" w:eastAsia="zh-CN" w:bidi="ar-SA"/>
                <w:b w:val="0"/>
                <w:i w:val="0"/>
                <w:color w:val="000000"/>
                <w:sz w:val="24"/>
                <w:spacing w:val="0"/>
                <w:w w:val="100"/>
                <w:rFonts w:ascii="宋体" w:eastAsia="宋体" w:hAnsi="宋体"/>
                <w:caps w:val="0"/>
              </w:rPr>
              <w:t xml:space="preserve">三</w:t>
            </w:r>
            <w:r>
              <w:rPr>
                <w:rStyle w:val="NormalCharacter"/>
                <w:szCs w:val="24"/>
                <w:kern w:val="2"/>
                <w:lang w:val="en-US" w:eastAsia="zh-CN" w:bidi="ar-SA"/>
                <w:b w:val="0"/>
                <w:i w:val="0"/>
                <w:color w:val="000000"/>
                <w:sz w:val="24"/>
                <w:spacing w:val="0"/>
                <w:w w:val="100"/>
                <w:rFonts w:ascii="宋体" w:eastAsia="宋体" w:hAnsi="宋体"/>
                <w:caps w:val="0"/>
              </w:rPr>
              <w:t xml:space="preserve">章 三、商务条件”中的任何一项要求的，其投标无效。</w:t>
            </w:r>
          </w:p>
        </w:tc>
      </w:tr>
      <w:tr>
        <w:tc>
          <w:tcPr>
            <w:textDirection w:val="lrTb"/>
            <w:vAlign w:val="center"/>
            <w:tcW w:type="dxa" w:w="9668"/>
            <w:tcBorders>
              <w:top w:space="0" w:color="000000" w:val="outset" w:sz="6"/>
              <w:left w:space="0" w:color="000000" w:val="outset" w:sz="6"/>
              <w:bottom w:space="0" w:color="000000" w:val="outset" w:sz="6"/>
              <w:right w:space="0" w:color="000000" w:val="outset" w:sz="6"/>
            </w:tcBorders>
          </w:tcPr>
          <w:p>
            <w:pPr>
              <w:pStyle w:val="Normal"/>
              <w:widowControl/>
              <w:jc w:val="left"/>
              <w:spacing w:before="0" w:beforeAutospacing="0" w:after="0" w:afterAutospacing="0" w:lineRule="auto" w:line="24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商务部分中不得出现报价部分的全部或部分的投标报价信息（或组成资料），否则符合性审查不合格。</w:t>
            </w:r>
          </w:p>
        </w:tc>
      </w:tr>
    </w:tbl>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t xml:space="preserve">附加符合性：</w:t>
      </w:r>
      <w:r>
        <w:rPr>
          <w:rStyle w:val="Strong"/>
          <w:szCs w:val="24"/>
          <w:kern w:val="0"/>
          <w:lang w:val="en-US" w:eastAsia="zh-CN"/>
          <w:b w:val="1"/>
          <w:i w:val="0"/>
          <w:color w:val="000000"/>
          <w:sz w:val="24"/>
          <w:spacing w:val="0"/>
          <w:w w:val="100"/>
          <w:rFonts w:ascii="宋体" w:eastAsia="宋体" w:hAnsi="宋体"/>
          <w:caps w:val="0"/>
        </w:rPr>
        <w:t xml:space="preserve">无</w:t>
      </w: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t xml:space="preserve">价格符合性</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磋商小组决定供应商的响应性只根据响应文件本身的内容，而不寻求其他的外部证据。</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8</w:t>
      </w:r>
      <w:r>
        <w:rPr>
          <w:rStyle w:val="NormalCharacter"/>
          <w:szCs w:val="24"/>
          <w:kern w:val="0"/>
          <w:lang w:val="en-US" w:eastAsia="zh-CN"/>
          <w:b w:val="0"/>
          <w:i w:val="0"/>
          <w:color w:val="000000"/>
          <w:sz w:val="24"/>
          <w:spacing w:val="0"/>
          <w:w w:val="100"/>
          <w:rFonts w:ascii="宋体" w:eastAsia="宋体" w:hAnsi="宋体"/>
          <w:caps w:val="0"/>
        </w:rPr>
        <w:t xml:space="preserve">项。</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t xml:space="preserve">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t xml:space="preserve">  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14.10供应商提交的响应文件和资料将给予保密，但不退回（有关证件或证照的原件除外）。</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                                 </w:t>
      </w:r>
      <w:r>
        <w:rPr>
          <w:rStyle w:val="Strong"/>
          <w:szCs w:val="24"/>
          <w:kern w:val="0"/>
          <w:lang w:val="en-US" w:eastAsia="zh-CN"/>
          <w:b w:val="1"/>
          <w:i w:val="0"/>
          <w:color w:val="000000"/>
          <w:sz w:val="24"/>
          <w:spacing w:val="0"/>
          <w:w w:val="100"/>
          <w:rFonts w:ascii="宋体" w:eastAsia="宋体" w:hAnsi="宋体"/>
          <w:caps w:val="0"/>
        </w:rPr>
        <w:t xml:space="preserve">五、合同授予</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15.授予合同的准则：</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15.1除不可抗力等因素外，合同将授予响应文件符合竞争性磋商文件要求，能够圆满地履行合同，且被磋商小组推荐为第一成交候选人的供应商。</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15.3为维护国家利益和社会公共利益，最低报价不是被授予合同的绝对保证。</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16.确定成交供应商：</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16.1采购人委托代理机构组织竞争性磋商采购活动的，采购代理机构在评审结束后2个工作日内将评审报告送采购人确认。</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17.成交通知:</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18.签订合同：</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18.1采购人与成交人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t xml:space="preserve">  18.2竞争性磋商文件、成交人的响应文件及其有关澄清承诺文件等，均为签订政府采购合同的依据和组成部分。</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六、询问、质疑与投诉</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19.询问</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19.1潜在供应商或供应商对本次采购活动的有关事项若有疑问，可向采购人或采购代理机构提出询问，采购人或采购代理机构将按照政府采购法及实施条例的有关规定进行答复。</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20.质疑</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20.1质疑应在政府采购法及实施条例规定的时效内提出，并符合下列条件：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20.1.2质疑人应提交质疑函原件。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20.1.3质疑函应包括下列主要内容：</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②所质疑项目的基本信息，至少包括：项目编号、项目名称等；</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③所质疑的具体事项（以下简称：“质疑事项”）；</w:t>
      </w: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t xml:space="preserve">  ④质疑人自身权益受到损害的事实依据和证明材料，至少包括：</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a1所质疑的具体事项事实存在的证明材料；</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a2所质疑的具体事项事实导致质疑人自身权益受到损害的证明材料，如：采购文件、采购过程或成交结果违法违规，损害自已合法权益等证明材料；</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t xml:space="preserve">  ⑤针对质疑事项提出的明确请求和法律依据，</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⑥提出质疑的日期以及质疑人代表联系方式，至少包括：姓名、手机、电子信箱、邮寄地址等。</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20.2对不符合前文第20.1条规定的质疑，采购人或采购代理机构将按照下列规定进行处理：</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20.2.1超过质疑时效提交的或者质疑人不是直接参与所质疑项目采购活动的供应商，书面告知质疑人其质疑不成立的原因和理由。</w:t>
      </w: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t xml:space="preserve">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20.2.3质疑人修改、补充质疑函超过质疑时效提交的按20.2.1款处理。供应商提交质疑函时，要认真阅读本章第20条关于质疑的相关规定，以免内容或资料不齐，需要修改补充而延误时间。</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20.3对符合前文第20.1条规定的质疑，采购人或采购代理机构将按照政府采购法及实施条例的有关规定进行答复。</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21.投诉</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21.1若对质疑答复不满意或质疑答复未在答复期限内作出，质疑人可在答复期限届满之日起15个工作日内向磋商文件中载明的监督管理部门投诉。</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21.2投诉应有明确的请求和必要的证明材料，投诉的事项不得超出已质疑事项的范围。</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七、有关信息公告和监督部门</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22.政府采购信息公告媒体</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22.2信息公告指定媒体：详见竞争性磋商须知前附表第</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11</w:t>
      </w:r>
      <w:r>
        <w:rPr>
          <w:rStyle w:val="NormalCharacter"/>
          <w:szCs w:val="24"/>
          <w:kern w:val="0"/>
          <w:lang w:val="en-US" w:eastAsia="zh-CN"/>
          <w:b w:val="0"/>
          <w:i w:val="0"/>
          <w:color w:val="000000"/>
          <w:sz w:val="24"/>
          <w:spacing w:val="0"/>
          <w:w w:val="100"/>
          <w:rFonts w:ascii="宋体" w:eastAsia="宋体" w:hAnsi="宋体"/>
          <w:caps w:val="0"/>
        </w:rPr>
        <w:t xml:space="preserve">项。</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23.监督管理部门</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23.1磋商采购活动的监督管理部门详见竞争性磋商须知前附表第</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12</w:t>
      </w:r>
      <w:r>
        <w:rPr>
          <w:rStyle w:val="NormalCharacter"/>
          <w:szCs w:val="24"/>
          <w:kern w:val="0"/>
          <w:lang w:val="en-US" w:eastAsia="zh-CN"/>
          <w:b w:val="0"/>
          <w:i w:val="0"/>
          <w:color w:val="000000"/>
          <w:sz w:val="24"/>
          <w:spacing w:val="0"/>
          <w:w w:val="100"/>
          <w:rFonts w:ascii="宋体" w:eastAsia="宋体" w:hAnsi="宋体"/>
          <w:caps w:val="0"/>
        </w:rPr>
        <w:t xml:space="preserve">项。</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 </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八、根据采购项目特点或政策需要补充的其他内容</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24.履约保证金</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24.1采购人可以根据项目特点和需要，确定是否要求成交人在合同签订前，按照磋商文件规定的时间、形式、金额提交履约保证金，履约保证金的数额不超过中标合同金额的10%，具体详见磋商须知前附表第</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13</w:t>
      </w:r>
      <w:r>
        <w:rPr>
          <w:rStyle w:val="NormalCharacter"/>
          <w:szCs w:val="24"/>
          <w:kern w:val="0"/>
          <w:lang w:val="en-US" w:eastAsia="zh-CN"/>
          <w:b w:val="0"/>
          <w:i w:val="0"/>
          <w:color w:val="000000"/>
          <w:sz w:val="24"/>
          <w:spacing w:val="0"/>
          <w:w w:val="100"/>
          <w:rFonts w:ascii="宋体" w:eastAsia="宋体" w:hAnsi="宋体"/>
          <w:caps w:val="0"/>
        </w:rPr>
        <w:t xml:space="preserve">项规定。</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24.2磋商文件要求在合同签订前提交履约保证金，如果成交人无故拖延或者拒不提交履约保证金的，则视为成交人拒绝与采购人签订合同，该成交人将承担违法行为的法律责任。</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25.其他新增内容：</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根据采购项目特点或政策需要补充的其他新增内容详见竞争性磋商须知前附表第</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14</w:t>
      </w:r>
      <w:r>
        <w:rPr>
          <w:rStyle w:val="NormalCharacter"/>
          <w:szCs w:val="24"/>
          <w:kern w:val="0"/>
          <w:lang w:val="en-US" w:eastAsia="zh-CN"/>
          <w:b w:val="0"/>
          <w:i w:val="0"/>
          <w:color w:val="000000"/>
          <w:sz w:val="24"/>
          <w:spacing w:val="0"/>
          <w:w w:val="100"/>
          <w:rFonts w:ascii="宋体" w:eastAsia="宋体" w:hAnsi="宋体"/>
          <w:caps w:val="0"/>
        </w:rPr>
        <w:t xml:space="preserve">项。</w:t>
      </w:r>
    </w:p>
    <w:p>
      <w:pPr>
        <w:pStyle w:val="HtmlNormal"/>
        <w:widowControl/>
        <w:jc w:val="center"/>
        <w:spacing w:before="0" w:beforeAutospacing="1" w:after="0" w:afterAutospacing="1" w:lineRule="auto" w:line="240"/>
        <w:rPr>
          <w:rStyle w:val="Strong"/>
          <w:szCs w:val="36"/>
          <w:kern w:val="0"/>
          <w:lang w:val="en-US" w:eastAsia="zh-CN"/>
          <w:b w:val="1"/>
          <w:i w:val="0"/>
          <w:color w:val="000000"/>
          <w:sz w:val="36"/>
          <w:spacing w:val="0"/>
          <w:w w:val="100"/>
          <w:rFonts w:ascii="宋体" w:eastAsia="宋体" w:hAnsi="宋体"/>
          <w:caps w:val="0"/>
        </w:rPr>
        <w:snapToGrid/>
        <w:ind w:left="0" w:right="0" w:firstLine="0"/>
        <w:textAlignment w:val="baseline"/>
      </w:pPr>
      <w:r>
        <w:rPr>
          <w:b w:val="1"/>
          <w:i w:val="0"/>
          <w:color w:val="000000"/>
          <w:sz w:val="36"/>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36"/>
          <w:kern w:val="0"/>
          <w:lang w:val="en-US" w:eastAsia="zh-CN"/>
          <w:b w:val="1"/>
          <w:i w:val="0"/>
          <w:color w:val="000000"/>
          <w:sz w:val="36"/>
          <w:spacing w:val="0"/>
          <w:w w:val="100"/>
          <w:rFonts w:ascii="宋体" w:eastAsia="宋体" w:hAnsi="宋体"/>
          <w:caps w:val="0"/>
        </w:rPr>
        <w:t xml:space="preserve">第三章</w:t>
      </w:r>
      <w:r>
        <w:rPr>
          <w:rStyle w:val="Strong"/>
          <w:szCs w:val="36"/>
          <w:kern w:val="0"/>
          <w:lang w:val="en-US" w:eastAsia="zh-CN"/>
          <w:b w:val="1"/>
          <w:i w:val="0"/>
          <w:color w:val="000000"/>
          <w:sz w:val="36"/>
          <w:spacing w:val="0"/>
          <w:w w:val="100"/>
          <w:rFonts w:ascii="宋体" w:eastAsia="宋体" w:hAnsi="宋体"/>
          <w:caps w:val="0"/>
        </w:rPr>
        <w:t xml:space="preserve"> </w:t>
      </w:r>
      <w:r>
        <w:rPr>
          <w:rStyle w:val="Strong"/>
          <w:szCs w:val="36"/>
          <w:kern w:val="0"/>
          <w:lang w:val="en-US" w:eastAsia="zh-CN"/>
          <w:b w:val="1"/>
          <w:i w:val="0"/>
          <w:color w:val="000000"/>
          <w:sz w:val="36"/>
          <w:spacing w:val="0"/>
          <w:w w:val="100"/>
          <w:rFonts w:ascii="宋体" w:eastAsia="宋体" w:hAnsi="宋体"/>
          <w:caps w:val="0"/>
        </w:rPr>
        <w:t xml:space="preserve">采购内容及要求</w:t>
      </w:r>
    </w:p>
    <w:p>
      <w:pPr>
        <w:pStyle w:val="HtmlNormal"/>
        <w:widowControl/>
        <w:jc w:val="left"/>
        <w:numPr>
          <w:ilvl w:val="0"/>
          <w:numId w:val="4"/>
        </w:numPr>
        <w:spacing w:before="0" w:beforeAutospacing="1" w:after="0" w:afterAutospacing="1" w:lineRule="auto" w:line="360"/>
        <w:rPr>
          <w:rStyle w:val="NormalCharacter"/>
          <w:szCs w:val="24"/>
          <w:bCs/>
          <w:kern w:val="0"/>
          <w:lang w:val="en-US" w:eastAsia="zh-CN"/>
          <w:b w:val="1"/>
          <w:i w:val="0"/>
          <w:color w:val="000000"/>
          <w:sz w:val="24"/>
          <w:spacing w:val="0"/>
          <w:w w:val="100"/>
          <w:rFonts w:ascii="宋体" w:cs="宋体" w:eastAsia="宋体" w:hAnsi="宋体"/>
          <w:caps w:val="0"/>
        </w:rPr>
        <w:snapToGrid/>
        <w:ind w:left="0" w:right="0" w:firstLine="0"/>
        <w:textAlignment w:val="baseline"/>
      </w:pPr>
      <w:r>
        <w:rPr>
          <w:rStyle w:val="NormalCharacter"/>
          <w:szCs w:val="24"/>
          <w:bCs/>
          <w:kern w:val="0"/>
          <w:lang w:val="en-US" w:eastAsia="zh-CN"/>
          <w:b w:val="1"/>
          <w:i w:val="0"/>
          <w:color w:val="000000"/>
          <w:sz w:val="24"/>
          <w:spacing w:val="0"/>
          <w:w w:val="100"/>
          <w:rFonts w:ascii="宋体" w:cs="宋体" w:eastAsia="宋体" w:hAnsi="宋体"/>
          <w:caps w:val="0"/>
        </w:rPr>
        <w:t xml:space="preserve">项目概况</w:t>
      </w:r>
    </w:p>
    <w:p>
      <w:pPr>
        <w:pStyle w:val="HtmlNormal"/>
        <w:widowControl/>
        <w:jc w:val="left"/>
        <w:spacing w:before="0" w:beforeAutospacing="1" w:after="0" w:afterAutospacing="1" w:lineRule="auto" w:line="360"/>
        <w:rPr>
          <w:rStyle w:val="NormalCharacter"/>
          <w:szCs w:val="24"/>
          <w:bCs/>
          <w:kern w:val="0"/>
          <w:lang w:val="en-US" w:eastAsia="zh-CN"/>
          <w:b w:val="1"/>
          <w:i w:val="0"/>
          <w:color w:val="000000"/>
          <w:sz w:val="24"/>
          <w:spacing w:val="0"/>
          <w:w w:val="100"/>
          <w:rFonts w:ascii="宋体" w:cs="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无</w:t>
      </w:r>
    </w:p>
    <w:p>
      <w:pPr>
        <w:pStyle w:val="HtmlNormal"/>
        <w:widowControl/>
        <w:jc w:val="left"/>
        <w:spacing w:before="0" w:beforeAutospacing="1" w:after="0" w:afterAutospacing="1" w:lineRule="auto" w:line="360"/>
        <w:rPr>
          <w:rStyle w:val="NormalCharacter"/>
          <w:szCs w:val="24"/>
          <w:bCs/>
          <w:kern w:val="0"/>
          <w:lang w:val="en-US" w:eastAsia="zh-CN"/>
          <w:b w:val="1"/>
          <w:i w:val="0"/>
          <w:color w:val="000000"/>
          <w:sz w:val="24"/>
          <w:spacing w:val="0"/>
          <w:w w:val="100"/>
          <w:rFonts w:ascii="宋体" w:cs="宋体" w:eastAsia="宋体" w:hAnsi="宋体"/>
          <w:caps w:val="0"/>
        </w:rPr>
        <w:snapToGrid/>
        <w:ind w:left="0" w:right="0" w:firstLine="0"/>
        <w:textAlignment w:val="baseline"/>
      </w:pPr>
      <w:r>
        <w:rPr>
          <w:rStyle w:val="NormalCharacter"/>
          <w:szCs w:val="24"/>
          <w:bCs/>
          <w:kern w:val="0"/>
          <w:lang w:val="en-US" w:eastAsia="zh-CN"/>
          <w:b w:val="1"/>
          <w:i w:val="0"/>
          <w:color w:val="000000"/>
          <w:sz w:val="24"/>
          <w:spacing w:val="0"/>
          <w:w w:val="100"/>
          <w:rFonts w:ascii="宋体" w:cs="宋体" w:eastAsia="宋体" w:hAnsi="宋体"/>
          <w:caps w:val="0"/>
        </w:rPr>
        <w:t xml:space="preserve">二、</w:t>
      </w:r>
      <w:r>
        <w:rPr>
          <w:rStyle w:val="NormalCharacter"/>
          <w:szCs w:val="24"/>
          <w:bCs/>
          <w:kern w:val="0"/>
          <w:lang w:val="en-US" w:eastAsia="zh-CN"/>
          <w:b w:val="1"/>
          <w:i w:val="0"/>
          <w:color w:val="000000"/>
          <w:sz w:val="24"/>
          <w:spacing w:val="0"/>
          <w:w w:val="100"/>
          <w:rFonts w:ascii="宋体" w:cs="宋体" w:eastAsia="宋体" w:hAnsi="宋体"/>
          <w:caps w:val="0"/>
        </w:rPr>
        <w:t xml:space="preserve">技术与规格要求</w:t>
      </w:r>
    </w:p>
    <w:p>
      <w:pPr>
        <w:pStyle w:val="HtmlNormal"/>
        <w:widowControl/>
        <w:jc w:val="left"/>
        <w:spacing w:before="120" w:beforeAutospacing="1" w:after="150" w:afterAutospacing="1" w:lineRule="auto" w:line="360"/>
        <w:rPr>
          <w:rStyle w:val="NormalCharacter"/>
          <w:szCs w:val="24"/>
          <w:bCs/>
          <w:kern w:val="0"/>
          <w:lang w:val="en-US" w:eastAsia="zh-CN"/>
          <w:b w:val="1"/>
          <w:i w:val="0"/>
          <w:color w:val="000000"/>
          <w:sz w:val="24"/>
          <w:spacing w:val="0"/>
          <w:w w:val="100"/>
          <w:rFonts w:ascii="宋体" w:cs="宋体" w:eastAsia="宋体" w:hAnsi="宋体"/>
          <w:caps w:val="0"/>
        </w:rPr>
        <w:snapToGrid/>
        <w:ind w:left="0" w:right="0" w:firstLine="482" w:firstLineChars="200"/>
        <w:textAlignment w:val="baseline"/>
      </w:pPr>
      <w:r>
        <w:rPr>
          <w:rStyle w:val="NormalCharacter"/>
          <w:szCs w:val="24"/>
          <w:bCs/>
          <w:kern w:val="0"/>
          <w:lang w:val="en-US" w:eastAsia="zh-CN"/>
          <w:b w:val="1"/>
          <w:i w:val="0"/>
          <w:color w:val="000000"/>
          <w:sz w:val="24"/>
          <w:spacing w:val="0"/>
          <w:w w:val="100"/>
          <w:rFonts w:ascii="宋体" w:cs="宋体" w:eastAsia="宋体" w:hAnsi="宋体"/>
          <w:caps w:val="0"/>
        </w:rPr>
        <w:t xml:space="preserve">（一）实施内容</w:t>
      </w:r>
    </w:p>
    <w:tbl>
      <w:tblPr>
        <w:tblW w:type="dxa" w:w="9619"/>
        <w:tblLook w:val="ffff"/>
        <w:tblInd w:w="14"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815"/>
        <w:gridCol w:w="1516"/>
        <w:gridCol w:w="7288"/>
      </w:tblGrid>
      <w:tr>
        <w:trPr>
          <w:trHeight w:val="614" w:hRule="atLeast"/>
        </w:trPr>
        <w:tc>
          <w:tcPr>
            <w:textDirection w:val="lrTb"/>
            <w:vAlign w:val="center"/>
            <w:tcW w:type="dxa" w:w="815"/>
            <w:tcBorders>
              <w:top w:space="0" w:color="000000" w:val="single" w:sz="4"/>
              <w:left w:space="0" w:color="000000" w:val="single" w:sz="4"/>
              <w:bottom w:space="0" w:color="000000" w:val="single" w:sz="4"/>
              <w:right w:space="0" w:color="000000" w:val="single" w:sz="4"/>
            </w:tcBorders>
          </w:tcPr>
          <w:p>
            <w:pPr>
              <w:pStyle w:val="NormalIndent"/>
              <w:widowControl/>
              <w:jc w:val="center"/>
              <w:spacing w:before="0" w:beforeAutospacing="0" w:after="0" w:afterAutospacing="0" w:lineRule="auto" w:line="360"/>
              <w:rPr>
                <w:rStyle w:val="NormalCharacter"/>
                <w:szCs w:val="24"/>
                <w:b w:val="1"/>
                <w:i w:val="0"/>
                <w:color w:val="000000"/>
                <w:sz w:val="24"/>
                <w:spacing w:val="0"/>
                <w:w w:val="100"/>
                <w:rFonts w:ascii="宋体" w:eastAsia="宋体" w:hAnsi="宋体"/>
                <w:caps w:val="0"/>
              </w:rPr>
              <w:snapToGrid/>
              <w:ind w:firstLine="0"/>
              <w:textAlignment w:val="baseline"/>
            </w:pPr>
            <w:r>
              <w:rPr>
                <w:rStyle w:val="NormalCharacter"/>
                <w:szCs w:val="24"/>
                <w:b w:val="1"/>
                <w:i w:val="0"/>
                <w:color w:val="000000"/>
                <w:sz w:val="24"/>
                <w:spacing w:val="0"/>
                <w:w w:val="100"/>
                <w:rFonts w:ascii="宋体" w:eastAsia="宋体" w:hAnsi="宋体"/>
                <w:caps w:val="0"/>
              </w:rPr>
              <w:t xml:space="preserve">序号</w:t>
            </w:r>
          </w:p>
        </w:tc>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Indent"/>
              <w:widowControl/>
              <w:jc w:val="center"/>
              <w:spacing w:before="0" w:beforeAutospacing="0" w:after="0" w:afterAutospacing="0" w:lineRule="auto" w:line="360"/>
              <w:rPr>
                <w:rStyle w:val="NormalCharacter"/>
                <w:szCs w:val="24"/>
                <w:b w:val="1"/>
                <w:i w:val="0"/>
                <w:color w:val="000000"/>
                <w:sz w:val="24"/>
                <w:spacing w:val="0"/>
                <w:w w:val="100"/>
                <w:rFonts w:ascii="宋体" w:eastAsia="宋体" w:hAnsi="宋体"/>
                <w:caps w:val="0"/>
              </w:rPr>
              <w:snapToGrid/>
              <w:ind w:firstLine="0"/>
              <w:textAlignment w:val="baseline"/>
            </w:pPr>
            <w:r>
              <w:rPr>
                <w:rStyle w:val="NormalCharacter"/>
                <w:szCs w:val="24"/>
                <w:b w:val="1"/>
                <w:i w:val="0"/>
                <w:color w:val="000000"/>
                <w:sz w:val="24"/>
                <w:spacing w:val="0"/>
                <w:w w:val="100"/>
                <w:rFonts w:ascii="宋体" w:eastAsia="宋体" w:hAnsi="宋体"/>
                <w:caps w:val="0"/>
              </w:rPr>
              <w:t xml:space="preserve">内容</w:t>
            </w:r>
          </w:p>
        </w:tc>
        <w:tc>
          <w:tcPr>
            <w:textDirection w:val="lrTb"/>
            <w:vAlign w:val="center"/>
            <w:tcW w:type="dxa" w:w="7288"/>
            <w:tcBorders>
              <w:top w:space="0" w:color="000000" w:val="single" w:sz="4"/>
              <w:left w:space="0" w:color="000000" w:val="single" w:sz="4"/>
              <w:bottom w:space="0" w:color="000000" w:val="single" w:sz="4"/>
              <w:right w:space="0" w:color="000000" w:val="single" w:sz="4"/>
            </w:tcBorders>
          </w:tcPr>
          <w:p>
            <w:pPr>
              <w:pStyle w:val="NormalIndent"/>
              <w:widowControl/>
              <w:jc w:val="center"/>
              <w:spacing w:before="0" w:beforeAutospacing="0" w:after="0" w:afterAutospacing="0" w:lineRule="auto" w:line="360"/>
              <w:rPr>
                <w:rStyle w:val="NormalCharacter"/>
                <w:szCs w:val="24"/>
                <w:b w:val="1"/>
                <w:i w:val="0"/>
                <w:color w:val="000000"/>
                <w:sz w:val="24"/>
                <w:spacing w:val="0"/>
                <w:w w:val="100"/>
                <w:rFonts w:ascii="宋体" w:eastAsia="宋体" w:hAnsi="宋体"/>
                <w:caps w:val="0"/>
              </w:rPr>
              <w:snapToGrid/>
              <w:ind w:firstLine="0"/>
              <w:textAlignment w:val="baseline"/>
            </w:pPr>
            <w:r>
              <w:rPr>
                <w:rStyle w:val="NormalCharacter"/>
                <w:szCs w:val="24"/>
                <w:b w:val="1"/>
                <w:i w:val="0"/>
                <w:color w:val="000000"/>
                <w:sz w:val="24"/>
                <w:spacing w:val="0"/>
                <w:w w:val="100"/>
                <w:rFonts w:ascii="宋体" w:eastAsia="宋体" w:hAnsi="宋体"/>
                <w:caps w:val="0"/>
              </w:rPr>
              <w:t xml:space="preserve">达到要求</w:t>
            </w:r>
          </w:p>
        </w:tc>
      </w:tr>
      <w:tr>
        <w:tc>
          <w:tcPr>
            <w:textDirection w:val="lrTb"/>
            <w:vAlign w:val="center"/>
            <w:tcW w:type="dxa" w:w="815"/>
            <w:tcBorders>
              <w:top w:space="0" w:color="000000" w:val="single" w:sz="4"/>
              <w:left w:space="0" w:color="000000" w:val="single" w:sz="4"/>
              <w:bottom w:space="0" w:color="000000" w:val="single" w:sz="4"/>
              <w:right w:space="0" w:color="000000" w:val="single" w:sz="4"/>
            </w:tcBorders>
          </w:tcPr>
          <w:p>
            <w:pPr>
              <w:pStyle w:val="NormalIndent"/>
              <w:widowControl/>
              <w:jc w:val="center"/>
              <w:spacing w:before="0" w:beforeAutospacing="0" w:after="0" w:afterAutospacing="0" w:lineRule="auto" w:line="360"/>
              <w:rPr>
                <w:rStyle w:val="NormalCharacter"/>
                <w:szCs w:val="24"/>
                <w:b w:val="0"/>
                <w:i w:val="0"/>
                <w:color w:val="000000"/>
                <w:sz w:val="24"/>
                <w:spacing w:val="0"/>
                <w:w w:val="100"/>
                <w:rFonts w:ascii="宋体" w:eastAsia="宋体" w:hAnsi="宋体"/>
                <w:caps w:val="0"/>
              </w:rPr>
              <w:snapToGrid/>
              <w:ind w:firstLine="0"/>
              <w:textAlignment w:val="baseline"/>
            </w:pPr>
            <w:r>
              <w:rPr>
                <w:rStyle w:val="NormalCharacter"/>
                <w:szCs w:val="24"/>
                <w:b w:val="0"/>
                <w:i w:val="0"/>
                <w:color w:val="000000"/>
                <w:sz w:val="24"/>
                <w:spacing w:val="0"/>
                <w:w w:val="100"/>
                <w:rFonts w:ascii="宋体" w:eastAsia="宋体" w:hAnsi="宋体"/>
                <w:caps w:val="0"/>
              </w:rPr>
              <w:t xml:space="preserve">1</w:t>
            </w:r>
          </w:p>
        </w:tc>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Indent"/>
              <w:widowControl/>
              <w:jc w:val="center"/>
              <w:spacing w:before="0" w:beforeAutospacing="0" w:after="0" w:afterAutospacing="0" w:lineRule="auto" w:line="360"/>
              <w:rPr>
                <w:rStyle w:val="NormalCharacter"/>
                <w:szCs w:val="24"/>
                <w:b w:val="0"/>
                <w:i w:val="0"/>
                <w:color w:val="000000"/>
                <w:sz w:val="24"/>
                <w:spacing w:val="0"/>
                <w:w w:val="100"/>
                <w:rFonts w:ascii="宋体" w:eastAsia="宋体" w:hAnsi="宋体"/>
                <w:caps w:val="0"/>
              </w:rPr>
              <w:snapToGrid/>
              <w:ind w:firstLine="0"/>
              <w:textAlignment w:val="baseline"/>
            </w:pPr>
            <w:r>
              <w:rPr>
                <w:rStyle w:val="NormalCharacter"/>
                <w:szCs w:val="24"/>
                <w:b w:val="0"/>
                <w:i w:val="0"/>
                <w:color w:val="000000"/>
                <w:sz w:val="24"/>
                <w:spacing w:val="0"/>
                <w:w w:val="100"/>
                <w:rFonts w:ascii="宋体" w:eastAsia="宋体" w:hAnsi="宋体"/>
                <w:caps w:val="0"/>
              </w:rPr>
              <w:t xml:space="preserve">课堂教学实录视频</w:t>
            </w:r>
          </w:p>
        </w:tc>
        <w:tc>
          <w:tcPr>
            <w:textDirection w:val="lrTb"/>
            <w:vAlign w:val="top"/>
            <w:tcW w:type="dxa" w:w="7288"/>
            <w:tcBorders>
              <w:top w:space="0" w:color="000000" w:val="single" w:sz="4"/>
              <w:left w:space="0" w:color="000000" w:val="single" w:sz="4"/>
              <w:bottom w:space="0" w:color="000000" w:val="single" w:sz="4"/>
              <w:right w:space="0" w:color="000000" w:val="single" w:sz="4"/>
            </w:tcBorders>
          </w:tcPr>
          <w:p>
            <w:pPr>
              <w:pStyle w:val="NormalIndent"/>
              <w:widowControl/>
              <w:jc w:val="both"/>
              <w:spacing w:before="0" w:beforeAutospacing="0" w:after="0" w:afterAutospacing="0" w:lineRule="auto" w:line="360"/>
              <w:rPr>
                <w:rStyle w:val="NormalCharacter"/>
                <w:szCs w:val="24"/>
                <w:b w:val="0"/>
                <w:i w:val="0"/>
                <w:color w:val="000000"/>
                <w:sz w:val="24"/>
                <w:spacing w:val="0"/>
                <w:w w:val="100"/>
                <w:rFonts w:ascii="宋体" w:eastAsia="宋体" w:hAnsi="宋体"/>
                <w:caps w:val="0"/>
              </w:rPr>
              <w:snapToGrid/>
              <w:ind w:firstLine="0"/>
              <w:textAlignment w:val="baseline"/>
            </w:pPr>
            <w:r>
              <w:rPr>
                <w:rStyle w:val="NormalCharacter"/>
                <w:szCs w:val="24"/>
                <w:b w:val="0"/>
                <w:i w:val="0"/>
                <w:color w:val="000000"/>
                <w:sz w:val="24"/>
                <w:spacing w:val="0"/>
                <w:w w:val="100"/>
                <w:rFonts w:ascii="宋体" w:eastAsia="宋体" w:hAnsi="宋体"/>
                <w:caps w:val="0"/>
              </w:rPr>
              <w:t xml:space="preserve">1、每个参赛作品录制3-4段课堂实录视频；课堂实录视频每段时长8—15分钟,总时长控制在35-40分钟。</w:t>
            </w:r>
          </w:p>
          <w:p>
            <w:pPr>
              <w:pStyle w:val="NormalIndent"/>
              <w:widowControl/>
              <w:jc w:val="both"/>
              <w:spacing w:before="0" w:beforeAutospacing="0" w:after="0" w:afterAutospacing="0" w:lineRule="auto" w:line="360"/>
              <w:rPr>
                <w:rStyle w:val="NormalCharacter"/>
                <w:szCs w:val="24"/>
                <w:b w:val="0"/>
                <w:i w:val="0"/>
                <w:color w:val="000000"/>
                <w:sz w:val="24"/>
                <w:spacing w:val="0"/>
                <w:w w:val="100"/>
                <w:rFonts w:ascii="宋体" w:eastAsia="宋体" w:hAnsi="宋体"/>
                <w:caps w:val="0"/>
              </w:rPr>
              <w:snapToGrid/>
              <w:ind w:firstLine="0"/>
              <w:textAlignment w:val="baseline"/>
            </w:pPr>
            <w:r>
              <w:rPr>
                <w:rStyle w:val="NormalCharacter"/>
                <w:szCs w:val="24"/>
                <w:b w:val="0"/>
                <w:i w:val="0"/>
                <w:color w:val="000000"/>
                <w:sz w:val="24"/>
                <w:spacing w:val="0"/>
                <w:w w:val="100"/>
                <w:rFonts w:ascii="宋体" w:eastAsia="宋体" w:hAnsi="宋体"/>
                <w:caps w:val="0"/>
              </w:rPr>
              <w:t xml:space="preserve">2、教学PPT的设计和美化，并根据教师意见对PPT中要求的视频、图片、动画等进行设计；</w:t>
            </w:r>
          </w:p>
          <w:p>
            <w:pPr>
              <w:pStyle w:val="NormalIndent"/>
              <w:widowControl/>
              <w:jc w:val="both"/>
              <w:spacing w:before="0" w:beforeAutospacing="0" w:after="0" w:afterAutospacing="0" w:lineRule="auto" w:line="360"/>
              <w:rPr>
                <w:rStyle w:val="NormalCharacter"/>
                <w:szCs w:val="24"/>
                <w:b w:val="0"/>
                <w:i w:val="0"/>
                <w:color w:val="000000"/>
                <w:sz w:val="24"/>
                <w:spacing w:val="0"/>
                <w:w w:val="100"/>
                <w:rFonts w:ascii="宋体" w:eastAsia="宋体" w:hAnsi="宋体"/>
                <w:caps w:val="0"/>
              </w:rPr>
              <w:snapToGrid/>
              <w:ind w:firstLine="0"/>
              <w:textAlignment w:val="baseline"/>
            </w:pPr>
            <w:r>
              <w:rPr>
                <w:rStyle w:val="NormalCharacter"/>
                <w:szCs w:val="24"/>
                <w:b w:val="0"/>
                <w:i w:val="0"/>
                <w:color w:val="000000"/>
                <w:sz w:val="24"/>
                <w:spacing w:val="0"/>
                <w:w w:val="100"/>
                <w:rFonts w:ascii="宋体" w:eastAsia="宋体" w:hAnsi="宋体"/>
                <w:caps w:val="0"/>
              </w:rPr>
              <w:t xml:space="preserve">3、教学过程设计由成交供应商邀请专家进行现场或线上指导，并根据专家意见进行修改和重新录制，同一作品重复录制次数不超过6次；</w:t>
            </w:r>
          </w:p>
          <w:p>
            <w:pPr>
              <w:pStyle w:val="NormalIndent"/>
              <w:widowControl/>
              <w:jc w:val="both"/>
              <w:spacing w:before="0" w:beforeAutospacing="0" w:after="0" w:afterAutospacing="0" w:lineRule="auto" w:line="360"/>
              <w:rPr>
                <w:rStyle w:val="NormalCharacter"/>
                <w:szCs w:val="24"/>
                <w:b w:val="0"/>
                <w:i w:val="0"/>
                <w:color w:val="000000"/>
                <w:sz w:val="24"/>
                <w:spacing w:val="0"/>
                <w:w w:val="100"/>
                <w:rFonts w:ascii="宋体" w:eastAsia="宋体" w:hAnsi="宋体"/>
                <w:caps w:val="0"/>
              </w:rPr>
              <w:snapToGrid/>
              <w:ind w:firstLine="0"/>
              <w:textAlignment w:val="baseline"/>
            </w:pPr>
            <w:r>
              <w:rPr>
                <w:rStyle w:val="NormalCharacter"/>
                <w:szCs w:val="24"/>
                <w:b w:val="0"/>
                <w:i w:val="0"/>
                <w:color w:val="000000"/>
                <w:sz w:val="24"/>
                <w:spacing w:val="0"/>
                <w:w w:val="100"/>
                <w:rFonts w:ascii="宋体" w:eastAsia="宋体" w:hAnsi="宋体"/>
                <w:caps w:val="0"/>
              </w:rPr>
              <w:t xml:space="preserve">4、视频技术要求需符合“参赛视频技术要求”的参数要求；</w:t>
            </w:r>
          </w:p>
        </w:tc>
      </w:tr>
      <w:tr>
        <w:tc>
          <w:tcPr>
            <w:textDirection w:val="lrTb"/>
            <w:vAlign w:val="center"/>
            <w:tcW w:type="dxa" w:w="815"/>
            <w:tcBorders>
              <w:top w:space="0" w:color="000000" w:val="single" w:sz="4"/>
              <w:left w:space="0" w:color="000000" w:val="single" w:sz="4"/>
              <w:bottom w:space="0" w:color="000000" w:val="single" w:sz="4"/>
              <w:right w:space="0" w:color="000000" w:val="single" w:sz="4"/>
            </w:tcBorders>
          </w:tcPr>
          <w:p>
            <w:pPr>
              <w:pStyle w:val="NormalIndent"/>
              <w:widowControl/>
              <w:jc w:val="center"/>
              <w:spacing w:before="0" w:beforeAutospacing="0" w:after="0" w:afterAutospacing="0" w:lineRule="auto" w:line="360"/>
              <w:rPr>
                <w:rStyle w:val="NormalCharacter"/>
                <w:szCs w:val="24"/>
                <w:b w:val="0"/>
                <w:i w:val="0"/>
                <w:color w:val="000000"/>
                <w:sz w:val="24"/>
                <w:spacing w:val="0"/>
                <w:w w:val="100"/>
                <w:rFonts w:ascii="宋体" w:eastAsia="宋体" w:hAnsi="宋体"/>
                <w:caps w:val="0"/>
              </w:rPr>
              <w:snapToGrid/>
              <w:ind w:firstLine="0"/>
              <w:textAlignment w:val="baseline"/>
            </w:pPr>
            <w:r>
              <w:rPr>
                <w:rStyle w:val="NormalCharacter"/>
                <w:szCs w:val="24"/>
                <w:b w:val="0"/>
                <w:i w:val="0"/>
                <w:color w:val="000000"/>
                <w:sz w:val="24"/>
                <w:spacing w:val="0"/>
                <w:w w:val="100"/>
                <w:rFonts w:ascii="宋体" w:eastAsia="宋体" w:hAnsi="宋体"/>
                <w:caps w:val="0"/>
              </w:rPr>
              <w:t xml:space="preserve">2</w:t>
            </w:r>
          </w:p>
        </w:tc>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Indent"/>
              <w:widowControl/>
              <w:jc w:val="center"/>
              <w:spacing w:before="0" w:beforeAutospacing="0" w:after="0" w:afterAutospacing="0" w:lineRule="auto" w:line="360"/>
              <w:rPr>
                <w:rStyle w:val="NormalCharacter"/>
                <w:szCs w:val="24"/>
                <w:b w:val="0"/>
                <w:i w:val="0"/>
                <w:color w:val="000000"/>
                <w:sz w:val="24"/>
                <w:spacing w:val="0"/>
                <w:w w:val="100"/>
                <w:rFonts w:ascii="宋体" w:eastAsia="宋体" w:hAnsi="宋体"/>
                <w:caps w:val="0"/>
              </w:rPr>
              <w:snapToGrid/>
              <w:ind w:firstLine="0"/>
              <w:textAlignment w:val="baseline"/>
            </w:pPr>
            <w:r>
              <w:rPr>
                <w:rStyle w:val="NormalCharacter"/>
                <w:szCs w:val="24"/>
                <w:b w:val="0"/>
                <w:i w:val="0"/>
                <w:color w:val="000000"/>
                <w:sz w:val="24"/>
                <w:spacing w:val="0"/>
                <w:w w:val="100"/>
                <w:rFonts w:ascii="宋体" w:eastAsia="宋体" w:hAnsi="宋体"/>
                <w:caps w:val="0"/>
              </w:rPr>
              <w:t xml:space="preserve">教学实施报告稿</w:t>
            </w:r>
          </w:p>
        </w:tc>
        <w:tc>
          <w:tcPr>
            <w:textDirection w:val="lrTb"/>
            <w:vAlign w:val="top"/>
            <w:tcW w:type="dxa" w:w="7288"/>
            <w:tcBorders>
              <w:top w:space="0" w:color="000000" w:val="single" w:sz="4"/>
              <w:left w:space="0" w:color="000000" w:val="single" w:sz="4"/>
              <w:bottom w:space="0" w:color="000000" w:val="single" w:sz="4"/>
              <w:right w:space="0" w:color="000000" w:val="single" w:sz="4"/>
            </w:tcBorders>
          </w:tcPr>
          <w:p>
            <w:pPr>
              <w:pStyle w:val="NormalIndent"/>
              <w:widowControl/>
              <w:jc w:val="both"/>
              <w:spacing w:before="0" w:beforeAutospacing="0" w:after="0" w:afterAutospacing="0" w:lineRule="auto" w:line="360"/>
              <w:rPr>
                <w:rStyle w:val="NormalCharacter"/>
                <w:szCs w:val="24"/>
                <w:b w:val="0"/>
                <w:i w:val="0"/>
                <w:color w:val="000000"/>
                <w:sz w:val="24"/>
                <w:spacing w:val="0"/>
                <w:w w:val="100"/>
                <w:rFonts w:ascii="宋体" w:eastAsia="宋体" w:hAnsi="宋体"/>
                <w:caps w:val="0"/>
              </w:rPr>
              <w:snapToGrid/>
              <w:ind w:firstLine="0"/>
              <w:textAlignment w:val="baseline"/>
            </w:pPr>
            <w:r>
              <w:rPr>
                <w:rStyle w:val="NormalCharacter"/>
                <w:szCs w:val="24"/>
                <w:b w:val="0"/>
                <w:i w:val="0"/>
                <w:color w:val="000000"/>
                <w:sz w:val="24"/>
                <w:spacing w:val="0"/>
                <w:w w:val="100"/>
                <w:rFonts w:ascii="宋体" w:eastAsia="宋体" w:hAnsi="宋体"/>
                <w:caps w:val="0"/>
              </w:rPr>
              <w:t xml:space="preserve">由成交供应商聘请专家对所有参赛作品中的教学实施报告进行评价与指导，参赛作品教师根据专家修改意见进行修改定稿，专家指导3次。 </w:t>
            </w:r>
          </w:p>
        </w:tc>
      </w:tr>
      <w:tr>
        <w:tc>
          <w:tcPr>
            <w:textDirection w:val="lrTb"/>
            <w:vAlign w:val="center"/>
            <w:tcW w:type="dxa" w:w="815"/>
            <w:tcBorders>
              <w:top w:space="0" w:color="000000" w:val="single" w:sz="4"/>
              <w:left w:space="0" w:color="000000" w:val="single" w:sz="4"/>
              <w:bottom w:space="0" w:color="000000" w:val="single" w:sz="4"/>
              <w:right w:space="0" w:color="000000" w:val="single" w:sz="4"/>
            </w:tcBorders>
          </w:tcPr>
          <w:p>
            <w:pPr>
              <w:pStyle w:val="NormalIndent"/>
              <w:widowControl/>
              <w:jc w:val="center"/>
              <w:spacing w:before="0" w:beforeAutospacing="0" w:after="0" w:afterAutospacing="0" w:lineRule="auto" w:line="360"/>
              <w:rPr>
                <w:rStyle w:val="NormalCharacter"/>
                <w:szCs w:val="24"/>
                <w:b w:val="0"/>
                <w:i w:val="0"/>
                <w:color w:val="000000"/>
                <w:sz w:val="24"/>
                <w:spacing w:val="0"/>
                <w:w w:val="100"/>
                <w:rFonts w:ascii="宋体" w:eastAsia="宋体" w:hAnsi="宋体"/>
                <w:caps w:val="0"/>
              </w:rPr>
              <w:snapToGrid/>
              <w:ind w:firstLine="0"/>
              <w:textAlignment w:val="baseline"/>
            </w:pPr>
            <w:r>
              <w:rPr>
                <w:rStyle w:val="NormalCharacter"/>
                <w:szCs w:val="24"/>
                <w:b w:val="0"/>
                <w:i w:val="0"/>
                <w:color w:val="000000"/>
                <w:sz w:val="24"/>
                <w:spacing w:val="0"/>
                <w:w w:val="100"/>
                <w:rFonts w:ascii="宋体" w:eastAsia="宋体" w:hAnsi="宋体"/>
                <w:caps w:val="0"/>
              </w:rPr>
              <w:t xml:space="preserve">3</w:t>
            </w:r>
          </w:p>
        </w:tc>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Indent"/>
              <w:widowControl/>
              <w:jc w:val="center"/>
              <w:spacing w:before="0" w:beforeAutospacing="0" w:after="0" w:afterAutospacing="0" w:lineRule="auto" w:line="360"/>
              <w:rPr>
                <w:rStyle w:val="NormalCharacter"/>
                <w:szCs w:val="24"/>
                <w:b w:val="0"/>
                <w:i w:val="0"/>
                <w:color w:val="000000"/>
                <w:sz w:val="24"/>
                <w:spacing w:val="0"/>
                <w:w w:val="100"/>
                <w:rFonts w:ascii="宋体" w:eastAsia="宋体" w:hAnsi="宋体"/>
                <w:caps w:val="0"/>
              </w:rPr>
              <w:snapToGrid/>
              <w:ind w:firstLine="0"/>
              <w:textAlignment w:val="baseline"/>
            </w:pPr>
            <w:r>
              <w:rPr>
                <w:rStyle w:val="NormalCharacter"/>
                <w:szCs w:val="24"/>
                <w:b w:val="0"/>
                <w:i w:val="0"/>
                <w:color w:val="000000"/>
                <w:sz w:val="24"/>
                <w:spacing w:val="0"/>
                <w:w w:val="100"/>
                <w:rFonts w:ascii="宋体" w:eastAsia="宋体" w:hAnsi="宋体"/>
                <w:caps w:val="0"/>
              </w:rPr>
              <w:t xml:space="preserve">课程教案</w:t>
            </w:r>
          </w:p>
        </w:tc>
        <w:tc>
          <w:tcPr>
            <w:textDirection w:val="lrTb"/>
            <w:vAlign w:val="top"/>
            <w:tcW w:type="dxa" w:w="7288"/>
            <w:tcBorders>
              <w:top w:space="0" w:color="000000" w:val="single" w:sz="4"/>
              <w:left w:space="0" w:color="000000" w:val="single" w:sz="4"/>
              <w:bottom w:space="0" w:color="000000" w:val="single" w:sz="4"/>
              <w:right w:space="0" w:color="000000" w:val="single" w:sz="4"/>
            </w:tcBorders>
          </w:tcPr>
          <w:p>
            <w:pPr>
              <w:pStyle w:val="NormalIndent"/>
              <w:widowControl/>
              <w:jc w:val="both"/>
              <w:spacing w:before="0" w:beforeAutospacing="0" w:after="0" w:afterAutospacing="0" w:lineRule="auto" w:line="360"/>
              <w:rPr>
                <w:rStyle w:val="NormalCharacter"/>
                <w:szCs w:val="24"/>
                <w:b w:val="0"/>
                <w:i w:val="0"/>
                <w:color w:val="000000"/>
                <w:sz w:val="24"/>
                <w:spacing w:val="0"/>
                <w:w w:val="100"/>
                <w:rFonts w:ascii="宋体" w:eastAsia="宋体" w:hAnsi="宋体"/>
                <w:caps w:val="0"/>
              </w:rPr>
              <w:snapToGrid/>
              <w:ind w:firstLine="0"/>
              <w:textAlignment w:val="baseline"/>
            </w:pPr>
            <w:r>
              <w:rPr>
                <w:rStyle w:val="NormalCharacter"/>
                <w:szCs w:val="24"/>
                <w:b w:val="0"/>
                <w:i w:val="0"/>
                <w:color w:val="000000"/>
                <w:sz w:val="24"/>
                <w:spacing w:val="0"/>
                <w:w w:val="100"/>
                <w:rFonts w:ascii="宋体" w:eastAsia="宋体" w:hAnsi="宋体"/>
                <w:caps w:val="0"/>
              </w:rPr>
              <w:t xml:space="preserve">教师完成相应学时教案（公共课不少于12学时、专业课不少于16学时），并由成交供应商聘请专家对课程教案进行评价与指导，作品教师共同根据专家修改意见进行修改定稿，专家指导3次。</w:t>
            </w:r>
          </w:p>
        </w:tc>
      </w:tr>
      <w:tr>
        <w:tc>
          <w:tcPr>
            <w:textDirection w:val="lrTb"/>
            <w:vAlign w:val="center"/>
            <w:tcW w:type="dxa" w:w="815"/>
            <w:tcBorders>
              <w:top w:space="0" w:color="000000" w:val="single" w:sz="4"/>
              <w:left w:space="0" w:color="000000" w:val="single" w:sz="4"/>
              <w:bottom w:space="0" w:color="000000" w:val="single" w:sz="4"/>
              <w:right w:space="0" w:color="000000" w:val="single" w:sz="4"/>
            </w:tcBorders>
          </w:tcPr>
          <w:p>
            <w:pPr>
              <w:pStyle w:val="NormalIndent"/>
              <w:widowControl/>
              <w:jc w:val="center"/>
              <w:spacing w:before="0" w:beforeAutospacing="0" w:after="0" w:afterAutospacing="0" w:lineRule="auto" w:line="360"/>
              <w:rPr>
                <w:rStyle w:val="NormalCharacter"/>
                <w:szCs w:val="24"/>
                <w:b w:val="0"/>
                <w:i w:val="0"/>
                <w:color w:val="000000"/>
                <w:sz w:val="24"/>
                <w:spacing w:val="0"/>
                <w:w w:val="100"/>
                <w:rFonts w:ascii="宋体" w:eastAsia="宋体" w:hAnsi="宋体"/>
                <w:caps w:val="0"/>
              </w:rPr>
              <w:snapToGrid/>
              <w:ind w:firstLine="0"/>
              <w:textAlignment w:val="baseline"/>
            </w:pPr>
            <w:r>
              <w:rPr>
                <w:rStyle w:val="NormalCharacter"/>
                <w:szCs w:val="24"/>
                <w:b w:val="0"/>
                <w:i w:val="0"/>
                <w:color w:val="000000"/>
                <w:sz w:val="24"/>
                <w:spacing w:val="0"/>
                <w:w w:val="100"/>
                <w:rFonts w:ascii="宋体" w:eastAsia="宋体" w:hAnsi="宋体"/>
                <w:caps w:val="0"/>
              </w:rPr>
              <w:t xml:space="preserve">4</w:t>
            </w:r>
          </w:p>
        </w:tc>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Indent"/>
              <w:widowControl/>
              <w:jc w:val="both"/>
              <w:spacing w:before="0" w:beforeAutospacing="0" w:after="0" w:afterAutospacing="0" w:lineRule="auto" w:line="360"/>
              <w:rPr>
                <w:rStyle w:val="NormalCharacter"/>
                <w:szCs w:val="24"/>
                <w:b w:val="0"/>
                <w:i w:val="0"/>
                <w:color w:val="000000"/>
                <w:sz w:val="24"/>
                <w:spacing w:val="0"/>
                <w:w w:val="100"/>
                <w:rFonts w:ascii="宋体" w:eastAsia="宋体" w:hAnsi="宋体"/>
                <w:caps w:val="0"/>
              </w:rPr>
              <w:snapToGrid/>
              <w:ind w:firstLine="0"/>
              <w:textAlignment w:val="baseline"/>
            </w:pPr>
            <w:r>
              <w:rPr>
                <w:rStyle w:val="NormalCharacter"/>
                <w:szCs w:val="24"/>
                <w:b w:val="0"/>
                <w:i w:val="0"/>
                <w:color w:val="000000"/>
                <w:sz w:val="24"/>
                <w:spacing w:val="0"/>
                <w:w w:val="100"/>
                <w:rFonts w:ascii="宋体" w:eastAsia="宋体" w:hAnsi="宋体"/>
                <w:caps w:val="0"/>
              </w:rPr>
              <w:t xml:space="preserve">课程标准、专业人才培养方案</w:t>
            </w:r>
          </w:p>
        </w:tc>
        <w:tc>
          <w:tcPr>
            <w:textDirection w:val="lrTb"/>
            <w:vAlign w:val="top"/>
            <w:tcW w:type="dxa" w:w="7288"/>
            <w:tcBorders>
              <w:top w:space="0" w:color="000000" w:val="single" w:sz="4"/>
              <w:left w:space="0" w:color="000000" w:val="single" w:sz="4"/>
              <w:bottom w:space="0" w:color="000000" w:val="single" w:sz="4"/>
              <w:right w:space="0" w:color="000000" w:val="single" w:sz="4"/>
            </w:tcBorders>
          </w:tcPr>
          <w:p>
            <w:pPr>
              <w:pStyle w:val="NormalIndent"/>
              <w:widowControl/>
              <w:jc w:val="both"/>
              <w:spacing w:before="0" w:beforeAutospacing="0" w:after="0" w:afterAutospacing="0" w:lineRule="auto" w:line="360"/>
              <w:rPr>
                <w:rStyle w:val="NormalCharacter"/>
                <w:szCs w:val="24"/>
                <w:b w:val="0"/>
                <w:i w:val="0"/>
                <w:color w:val="000000"/>
                <w:sz w:val="24"/>
                <w:spacing w:val="0"/>
                <w:w w:val="100"/>
                <w:rFonts w:ascii="宋体" w:eastAsia="宋体" w:hAnsi="宋体"/>
                <w:caps w:val="0"/>
              </w:rPr>
              <w:snapToGrid/>
              <w:ind w:firstLine="0"/>
              <w:textAlignment w:val="baseline"/>
            </w:pPr>
            <w:r>
              <w:rPr>
                <w:rStyle w:val="NormalCharacter"/>
                <w:szCs w:val="24"/>
                <w:b w:val="0"/>
                <w:i w:val="0"/>
                <w:color w:val="000000"/>
                <w:sz w:val="24"/>
                <w:spacing w:val="0"/>
                <w:w w:val="100"/>
                <w:rFonts w:ascii="宋体" w:eastAsia="宋体" w:hAnsi="宋体"/>
                <w:caps w:val="0"/>
              </w:rPr>
              <w:t xml:space="preserve">由成交供应商聘请专家对课程标准、专业人才培养方案进行评价与指导，作品教师共同根据专家修改意见进行修改定稿，专家指导3次。</w:t>
            </w:r>
          </w:p>
        </w:tc>
      </w:tr>
      <w:tr>
        <w:tc>
          <w:tcPr>
            <w:textDirection w:val="lrTb"/>
            <w:vAlign w:val="center"/>
            <w:tcW w:type="dxa" w:w="815"/>
            <w:tcBorders>
              <w:top w:space="0" w:color="000000" w:val="single" w:sz="4"/>
              <w:left w:space="0" w:color="000000" w:val="single" w:sz="4"/>
              <w:bottom w:space="0" w:color="000000" w:val="single" w:sz="4"/>
              <w:right w:space="0" w:color="000000" w:val="single" w:sz="4"/>
            </w:tcBorders>
          </w:tcPr>
          <w:p>
            <w:pPr>
              <w:pStyle w:val="NormalIndent"/>
              <w:widowControl/>
              <w:jc w:val="center"/>
              <w:spacing w:before="0" w:beforeAutospacing="0" w:after="0" w:afterAutospacing="0" w:lineRule="auto" w:line="360"/>
              <w:rPr>
                <w:rStyle w:val="NormalCharacter"/>
                <w:szCs w:val="24"/>
                <w:b w:val="0"/>
                <w:i w:val="0"/>
                <w:color w:val="000000"/>
                <w:sz w:val="24"/>
                <w:spacing w:val="0"/>
                <w:w w:val="100"/>
                <w:rFonts w:ascii="宋体" w:eastAsia="宋体" w:hAnsi="宋体"/>
                <w:caps w:val="0"/>
              </w:rPr>
              <w:snapToGrid/>
              <w:ind w:firstLine="0"/>
              <w:textAlignment w:val="baseline"/>
            </w:pPr>
            <w:r>
              <w:rPr>
                <w:rStyle w:val="NormalCharacter"/>
                <w:szCs w:val="24"/>
                <w:b w:val="0"/>
                <w:i w:val="0"/>
                <w:color w:val="000000"/>
                <w:sz w:val="24"/>
                <w:spacing w:val="0"/>
                <w:w w:val="100"/>
                <w:rFonts w:ascii="宋体" w:eastAsia="宋体" w:hAnsi="宋体"/>
                <w:caps w:val="0"/>
              </w:rPr>
              <w:t xml:space="preserve">5</w:t>
            </w:r>
          </w:p>
        </w:tc>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Indent"/>
              <w:widowControl/>
              <w:jc w:val="center"/>
              <w:spacing w:before="0" w:beforeAutospacing="0" w:after="0" w:afterAutospacing="0" w:lineRule="auto" w:line="360"/>
              <w:rPr>
                <w:rStyle w:val="NormalCharacter"/>
                <w:szCs w:val="24"/>
                <w:b w:val="0"/>
                <w:i w:val="0"/>
                <w:color w:val="000000"/>
                <w:sz w:val="24"/>
                <w:spacing w:val="0"/>
                <w:w w:val="100"/>
                <w:rFonts w:ascii="宋体" w:eastAsia="宋体" w:hAnsi="宋体"/>
                <w:caps w:val="0"/>
              </w:rPr>
              <w:snapToGrid/>
              <w:ind w:firstLine="0"/>
              <w:textAlignment w:val="baseline"/>
            </w:pPr>
            <w:r>
              <w:rPr>
                <w:rStyle w:val="NormalCharacter"/>
                <w:szCs w:val="24"/>
                <w:b w:val="0"/>
                <w:i w:val="0"/>
                <w:color w:val="000000"/>
                <w:sz w:val="24"/>
                <w:spacing w:val="0"/>
                <w:w w:val="100"/>
                <w:rFonts w:ascii="宋体" w:eastAsia="宋体" w:hAnsi="宋体"/>
                <w:caps w:val="0"/>
              </w:rPr>
              <w:t xml:space="preserve">辅助资源开发</w:t>
            </w:r>
          </w:p>
        </w:tc>
        <w:tc>
          <w:tcPr>
            <w:textDirection w:val="lrTb"/>
            <w:vAlign w:val="top"/>
            <w:tcW w:type="dxa" w:w="7288"/>
            <w:tcBorders>
              <w:top w:space="0" w:color="000000" w:val="single" w:sz="4"/>
              <w:left w:space="0" w:color="000000" w:val="single" w:sz="4"/>
              <w:bottom w:space="0" w:color="000000" w:val="single" w:sz="4"/>
              <w:right w:space="0" w:color="000000" w:val="single" w:sz="4"/>
            </w:tcBorders>
          </w:tcPr>
          <w:p>
            <w:pPr>
              <w:pStyle w:val="NormalIndent"/>
              <w:widowControl/>
              <w:jc w:val="both"/>
              <w:spacing w:before="0" w:beforeAutospacing="0" w:after="0" w:afterAutospacing="0" w:lineRule="auto" w:line="360"/>
              <w:rPr>
                <w:rStyle w:val="NormalCharacter"/>
                <w:szCs w:val="24"/>
                <w:b w:val="0"/>
                <w:i w:val="0"/>
                <w:color w:val="000000"/>
                <w:sz w:val="24"/>
                <w:spacing w:val="0"/>
                <w:w w:val="100"/>
                <w:rFonts w:ascii="宋体" w:eastAsia="宋体" w:hAnsi="宋体"/>
                <w:caps w:val="0"/>
              </w:rPr>
              <w:snapToGrid/>
              <w:ind w:firstLine="0"/>
              <w:textAlignment w:val="baseline"/>
            </w:pPr>
            <w:r>
              <w:rPr>
                <w:rStyle w:val="NormalCharacter"/>
                <w:szCs w:val="24"/>
                <w:b w:val="0"/>
                <w:i w:val="0"/>
                <w:color w:val="000000"/>
                <w:sz w:val="24"/>
                <w:spacing w:val="0"/>
                <w:w w:val="100"/>
                <w:rFonts w:ascii="宋体" w:eastAsia="宋体" w:hAnsi="宋体"/>
                <w:caps w:val="0"/>
              </w:rPr>
              <w:t xml:space="preserve">根据采购人需要完成二维动画或三维动画开发（1个）</w:t>
            </w:r>
          </w:p>
        </w:tc>
      </w:tr>
    </w:tbl>
    <w:p>
      <w:pPr>
        <w:pStyle w:val="NormalIndent"/>
        <w:widowControl/>
        <w:jc w:val="both"/>
        <w:spacing w:before="0" w:beforeAutospacing="0" w:after="0" w:afterAutospacing="0" w:lineRule="auto" w:line="360"/>
        <w:rPr>
          <w:rStyle w:val="NormalCharacter"/>
          <w:szCs w:val="24"/>
          <w:bCs/>
          <w:kern w:val="0"/>
          <w:b w:val="1"/>
          <w:i w:val="0"/>
          <w:color w:val="000000"/>
          <w:sz w:val="24"/>
          <w:spacing w:val="0"/>
          <w:w w:val="100"/>
          <w:rFonts w:ascii="宋体" w:cs="宋体" w:eastAsia="宋体" w:hAnsi="宋体"/>
          <w:caps w:val="0"/>
        </w:rPr>
        <w:snapToGrid/>
        <w:ind w:firstLine="0"/>
        <w:textAlignment w:val="baseline"/>
        <w:framePr/>
      </w:pPr>
      <w:r>
        <w:rPr>
          <w:rStyle w:val="NormalCharacter"/>
          <w:szCs w:val="24"/>
          <w:bCs/>
          <w:kern w:val="0"/>
          <w:b w:val="1"/>
          <w:i w:val="0"/>
          <w:color w:val="000000"/>
          <w:sz w:val="24"/>
          <w:spacing w:val="0"/>
          <w:w w:val="100"/>
          <w:rFonts w:ascii="宋体" w:cs="宋体" w:eastAsia="宋体" w:hAnsi="宋体"/>
          <w:caps w:val="0"/>
        </w:rPr>
        <w:t xml:space="preserve">（二）</w:t>
      </w:r>
      <w:r>
        <w:rPr>
          <w:rStyle w:val="NormalCharacter"/>
          <w:szCs w:val="24"/>
          <w:bCs/>
          <w:kern w:val="0"/>
          <w:b w:val="1"/>
          <w:i w:val="0"/>
          <w:color w:val="000000"/>
          <w:sz w:val="24"/>
          <w:spacing w:val="0"/>
          <w:w w:val="100"/>
          <w:rFonts w:ascii="宋体" w:cs="宋体" w:eastAsia="宋体" w:hAnsi="宋体"/>
          <w:caps w:val="0"/>
        </w:rPr>
        <w:t xml:space="preserve">实施内容进度安排计划</w:t>
      </w:r>
    </w:p>
    <w:tbl>
      <w:tblPr>
        <w:tblW w:type="dxa" w:w="9685"/>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662"/>
        <w:gridCol w:w="5676"/>
        <w:gridCol w:w="1275"/>
        <w:gridCol w:w="1072"/>
      </w:tblGrid>
      <w:tr>
        <w:tc>
          <w:tcPr>
            <w:textDirection w:val="lrTb"/>
            <w:vAlign w:val="center"/>
            <w:tcW w:type="dxa" w:w="166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项目名称</w:t>
            </w:r>
          </w:p>
        </w:tc>
        <w:tc>
          <w:tcPr>
            <w:textDirection w:val="lrTb"/>
            <w:vAlign w:val="center"/>
            <w:tcW w:type="dxa" w:w="567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实施内容</w:t>
            </w: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实施方式</w:t>
            </w:r>
          </w:p>
        </w:tc>
        <w:tc>
          <w:tcPr>
            <w:textDirection w:val="lrTb"/>
            <w:vAlign w:val="center"/>
            <w:tcW w:type="dxa" w:w="107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日程安排</w:t>
            </w:r>
          </w:p>
        </w:tc>
      </w:tr>
      <w:tr>
        <w:tc>
          <w:tcPr>
            <w:textDirection w:val="lrTb"/>
            <w:vMerge w:val="restart"/>
            <w:vAlign w:val="center"/>
            <w:tcW w:type="dxa" w:w="166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center"/>
            </w:pPr>
            <w:r>
              <w:rPr>
                <w:rStyle w:val="NormalCharacter"/>
                <w:szCs w:val="24"/>
                <w:kern w:val="2"/>
                <w:lang w:val="en-US" w:eastAsia="zh-CN" w:bidi="ar-SA"/>
                <w:b w:val="0"/>
                <w:i w:val="0"/>
                <w:color w:val="000000"/>
                <w:sz w:val="24"/>
                <w:spacing w:val="0"/>
                <w:w w:val="100"/>
                <w:rFonts w:ascii="宋体" w:eastAsia="宋体" w:hAnsi="宋体"/>
                <w:caps w:val="0"/>
              </w:rPr>
              <w:t xml:space="preserve">教师教学能力竞赛</w:t>
            </w:r>
            <w:r>
              <w:rPr>
                <w:rStyle w:val="NormalCharacter"/>
                <w:szCs w:val="24"/>
                <w:bCs/>
                <w:kern w:val="2"/>
                <w:lang w:val="en-US" w:eastAsia="zh-CN" w:bidi="ar-SA"/>
                <w:b w:val="0"/>
                <w:i w:val="0"/>
                <w:color w:val="000000"/>
                <w:sz w:val="24"/>
                <w:spacing w:val="0"/>
                <w:w w:val="100"/>
                <w:rFonts w:ascii="宋体" w:cs="宋体" w:eastAsia="宋体" w:hAnsi="宋体"/>
                <w:caps w:val="0"/>
              </w:rPr>
              <w:t xml:space="preserve">国赛</w:t>
            </w:r>
            <w:r>
              <w:rPr>
                <w:rStyle w:val="NormalCharacter"/>
                <w:szCs w:val="24"/>
                <w:kern w:val="2"/>
                <w:lang w:val="en-US" w:eastAsia="zh-CN" w:bidi="ar-SA"/>
                <w:b w:val="0"/>
                <w:i w:val="0"/>
                <w:color w:val="000000"/>
                <w:sz w:val="24"/>
                <w:spacing w:val="0"/>
                <w:w w:val="100"/>
                <w:rFonts w:ascii="宋体" w:eastAsia="宋体" w:hAnsi="宋体"/>
                <w:caps w:val="0"/>
              </w:rPr>
              <w:t xml:space="preserve">作品技术服务项目</w:t>
            </w:r>
          </w:p>
        </w:tc>
        <w:tc>
          <w:tcPr>
            <w:textDirection w:val="lrTb"/>
            <w:vAlign w:val="center"/>
            <w:tcW w:type="dxa" w:w="5676"/>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baseline"/>
              <w:tabs>
                <w:tab w:val="left" w:leader="none" w:pos="312"/>
              </w:tabs>
            </w:pPr>
            <w:r>
              <w:rPr>
                <w:rStyle w:val="NormalCharacter"/>
                <w:szCs w:val="24"/>
                <w:kern w:val="2"/>
                <w:lang w:val="en-US" w:eastAsia="zh-CN" w:bidi="ar-SA"/>
                <w:b w:val="0"/>
                <w:i w:val="0"/>
                <w:color w:val="000000"/>
                <w:sz w:val="24"/>
                <w:spacing w:val="0"/>
                <w:w w:val="100"/>
                <w:rFonts w:ascii="宋体" w:eastAsia="宋体" w:hAnsi="宋体"/>
                <w:caps w:val="0"/>
              </w:rPr>
              <w:t xml:space="preserve">教师准备参赛材料（参赛教案、教学实施报告、专业人才培养方案、课程标准等）专家进行一对一指导</w:t>
            </w: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专家培训</w:t>
            </w:r>
          </w:p>
        </w:tc>
        <w:tc>
          <w:tcPr>
            <w:textDirection w:val="lrTb"/>
            <w:vAlign w:val="center"/>
            <w:tcW w:type="dxa" w:w="107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bCs/>
                <w:kern w:val="2"/>
                <w:lang w:val="en-US" w:eastAsia="zh-CN" w:bidi="ar-SA"/>
                <w:b w:val="0"/>
                <w:i w:val="0"/>
                <w:color w:val="000000"/>
                <w:sz w:val="24"/>
                <w:spacing w:val="0"/>
                <w:w w:val="100"/>
                <w:rFonts w:ascii="宋体" w:cs="宋体" w:eastAsia="宋体" w:hAnsi="宋体"/>
                <w:caps w:val="0"/>
              </w:rPr>
              <w:snapToGrid/>
              <w:textAlignment w:val="baseline"/>
            </w:pPr>
            <w:r>
              <w:rPr>
                <w:rStyle w:val="NormalCharacter"/>
                <w:szCs w:val="24"/>
                <w:bCs/>
                <w:kern w:val="2"/>
                <w:lang w:val="en-US" w:eastAsia="zh-CN" w:bidi="ar-SA"/>
                <w:b w:val="0"/>
                <w:i w:val="0"/>
                <w:color w:val="000000"/>
                <w:sz w:val="24"/>
                <w:spacing w:val="0"/>
                <w:w w:val="100"/>
                <w:rFonts w:ascii="宋体" w:cs="宋体" w:eastAsia="宋体" w:hAnsi="宋体"/>
                <w:caps w:val="0"/>
              </w:rPr>
              <w:t xml:space="preserve">1天</w:t>
            </w:r>
          </w:p>
        </w:tc>
      </w:tr>
      <w:tr>
        <w:tc>
          <w:tcPr>
            <w:textDirection w:val="lrTb"/>
            <w:vMerge w:val="continue"/>
            <w:vAlign w:val="center"/>
            <w:tcW w:type="dxa" w:w="166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center"/>
            </w:pPr>
          </w:p>
        </w:tc>
        <w:tc>
          <w:tcPr>
            <w:textDirection w:val="lrTb"/>
            <w:vAlign w:val="center"/>
            <w:tcW w:type="dxa" w:w="5676"/>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36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tabs>
                <w:tab w:val="left" w:leader="none" w:pos="312"/>
              </w:tabs>
            </w:pPr>
            <w:r>
              <w:rPr>
                <w:rStyle w:val="NormalCharacter"/>
                <w:szCs w:val="24"/>
                <w:kern w:val="0"/>
                <w:lang w:val="en-US" w:eastAsia="zh-CN" w:bidi="ar-SA"/>
                <w:b w:val="0"/>
                <w:i w:val="0"/>
                <w:color w:val="000000"/>
                <w:sz w:val="24"/>
                <w:spacing w:val="0"/>
                <w:w w:val="100"/>
                <w:rFonts w:ascii="宋体" w:eastAsia="宋体" w:hAnsi="宋体"/>
                <w:caps w:val="0"/>
              </w:rPr>
              <w:t xml:space="preserve">教师根据专家的意见对参赛作品进行修改</w:t>
            </w: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教师修改</w:t>
            </w:r>
          </w:p>
        </w:tc>
        <w:tc>
          <w:tcPr>
            <w:textDirection w:val="lrTb"/>
            <w:vAlign w:val="center"/>
            <w:tcW w:type="dxa" w:w="107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5-7天/次</w:t>
            </w:r>
          </w:p>
        </w:tc>
      </w:tr>
      <w:tr>
        <w:tc>
          <w:tcPr>
            <w:textDirection w:val="lrTb"/>
            <w:vMerge w:val="continue"/>
            <w:vAlign w:val="center"/>
            <w:tcW w:type="dxa" w:w="166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center"/>
            </w:pPr>
          </w:p>
        </w:tc>
        <w:tc>
          <w:tcPr>
            <w:textDirection w:val="lrTb"/>
            <w:vAlign w:val="center"/>
            <w:tcW w:type="dxa" w:w="5676"/>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360"/>
              <w:rPr>
                <w:rStyle w:val="NormalCharacter"/>
                <w:szCs w:val="24"/>
                <w:bCs/>
                <w:kern w:val="2"/>
                <w:lang w:val="en-US" w:eastAsia="zh-CN" w:bidi="ar-SA"/>
                <w:b w:val="0"/>
                <w:i w:val="0"/>
                <w:color w:val="000000"/>
                <w:sz w:val="24"/>
                <w:spacing w:val="0"/>
                <w:w w:val="100"/>
                <w:rFonts w:ascii="宋体" w:cs="宋体" w:eastAsia="宋体" w:hAnsi="宋体"/>
                <w:caps w:val="0"/>
              </w:rPr>
              <w:snapToGrid/>
              <w:textAlignment w:val="baseline"/>
              <w:tabs>
                <w:tab w:val="left" w:leader="none" w:pos="312"/>
              </w:tabs>
            </w:pPr>
            <w:r>
              <w:rPr>
                <w:rStyle w:val="NormalCharacter"/>
                <w:szCs w:val="24"/>
                <w:bCs/>
                <w:kern w:val="2"/>
                <w:lang w:val="en-US" w:eastAsia="zh-CN" w:bidi="ar-SA"/>
                <w:b w:val="0"/>
                <w:i w:val="0"/>
                <w:color w:val="000000"/>
                <w:sz w:val="24"/>
                <w:spacing w:val="0"/>
                <w:w w:val="100"/>
                <w:rFonts w:ascii="宋体" w:cs="宋体" w:eastAsia="宋体" w:hAnsi="宋体"/>
                <w:caps w:val="0"/>
              </w:rPr>
              <w:t xml:space="preserve">专家对教师参赛作品进行多轮磨课</w:t>
            </w: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专家培训</w:t>
            </w:r>
          </w:p>
        </w:tc>
        <w:tc>
          <w:tcPr>
            <w:textDirection w:val="lrTb"/>
            <w:vAlign w:val="center"/>
            <w:tcW w:type="dxa" w:w="107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1天/次</w:t>
            </w:r>
          </w:p>
        </w:tc>
      </w:tr>
      <w:tr>
        <w:tc>
          <w:tcPr>
            <w:textDirection w:val="lrTb"/>
            <w:vMerge w:val="continue"/>
            <w:vAlign w:val="center"/>
            <w:tcW w:type="dxa" w:w="166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center"/>
            </w:pPr>
          </w:p>
        </w:tc>
        <w:tc>
          <w:tcPr>
            <w:textDirection w:val="lrTb"/>
            <w:vAlign w:val="center"/>
            <w:tcW w:type="dxa" w:w="56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tabs>
                <w:tab w:val="left" w:leader="none" w:pos="312"/>
              </w:tabs>
            </w:pPr>
            <w:r>
              <w:rPr>
                <w:rStyle w:val="NormalCharacter"/>
                <w:szCs w:val="24"/>
                <w:kern w:val="2"/>
                <w:lang w:val="en-US" w:eastAsia="zh-CN" w:bidi="ar-SA"/>
                <w:b w:val="0"/>
                <w:i w:val="0"/>
                <w:color w:val="000000"/>
                <w:sz w:val="24"/>
                <w:spacing w:val="0"/>
                <w:w w:val="100"/>
                <w:rFonts w:ascii="宋体" w:eastAsia="宋体" w:hAnsi="宋体"/>
                <w:caps w:val="0"/>
              </w:rPr>
              <w:t xml:space="preserve">教师针对专家意见修改意见多次修改作品</w:t>
            </w: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教师修改</w:t>
            </w:r>
          </w:p>
        </w:tc>
        <w:tc>
          <w:tcPr>
            <w:textDirection w:val="lrTb"/>
            <w:vAlign w:val="center"/>
            <w:tcW w:type="dxa" w:w="107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5-7天/次</w:t>
            </w:r>
          </w:p>
        </w:tc>
      </w:tr>
      <w:tr>
        <w:tc>
          <w:tcPr>
            <w:textDirection w:val="lrTb"/>
            <w:vMerge w:val="continue"/>
            <w:vAlign w:val="center"/>
            <w:tcW w:type="dxa" w:w="166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center"/>
            </w:pPr>
          </w:p>
        </w:tc>
        <w:tc>
          <w:tcPr>
            <w:textDirection w:val="lrTb"/>
            <w:vAlign w:val="center"/>
            <w:tcW w:type="dxa" w:w="56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企业方负责对教师参赛作品文本与课件材料美化、课程资源开发等</w:t>
            </w: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企业</w:t>
            </w:r>
          </w:p>
        </w:tc>
        <w:tc>
          <w:tcPr>
            <w:textDirection w:val="lrTb"/>
            <w:vAlign w:val="center"/>
            <w:tcW w:type="dxa" w:w="107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15-30日</w:t>
            </w:r>
          </w:p>
        </w:tc>
      </w:tr>
      <w:tr>
        <w:tc>
          <w:tcPr>
            <w:textDirection w:val="lrTb"/>
            <w:vMerge w:val="continue"/>
            <w:vAlign w:val="center"/>
            <w:tcW w:type="dxa" w:w="166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center"/>
            </w:pPr>
          </w:p>
        </w:tc>
        <w:tc>
          <w:tcPr>
            <w:textDirection w:val="lrTb"/>
            <w:vAlign w:val="center"/>
            <w:tcW w:type="dxa" w:w="56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tabs>
                <w:tab w:val="left" w:leader="none" w:pos="312"/>
              </w:tabs>
            </w:pPr>
            <w:r>
              <w:rPr>
                <w:rStyle w:val="NormalCharacter"/>
                <w:szCs w:val="24"/>
                <w:kern w:val="0"/>
                <w:lang w:val="en-US" w:eastAsia="zh-CN" w:bidi="ar-SA"/>
                <w:b w:val="0"/>
                <w:i w:val="0"/>
                <w:color w:val="000000"/>
                <w:sz w:val="24"/>
                <w:spacing w:val="0"/>
                <w:w w:val="100"/>
                <w:rFonts w:ascii="宋体" w:eastAsia="宋体" w:hAnsi="宋体"/>
                <w:caps w:val="0"/>
              </w:rPr>
              <w:t xml:space="preserve">企业入校，与参赛教师进行分镜稿讨论与制定；提前协助采购人对场地（理论和实践）进行布置；化妆师美妆服务；摄像师对参赛作品进行拍摄，并进行</w:t>
            </w:r>
            <w:r>
              <w:rPr>
                <w:rStyle w:val="NormalCharacter"/>
                <w:szCs w:val="24"/>
                <w:kern w:val="2"/>
                <w:lang w:val="en-US" w:eastAsia="zh-CN" w:bidi="ar-SA"/>
                <w:b w:val="0"/>
                <w:i w:val="0"/>
                <w:color w:val="000000"/>
                <w:sz w:val="24"/>
                <w:spacing w:val="0"/>
                <w:w w:val="100"/>
                <w:rFonts w:ascii="宋体" w:eastAsia="宋体" w:hAnsi="宋体"/>
                <w:caps w:val="0"/>
              </w:rPr>
              <w:t xml:space="preserve">视频渲染、压缩、降噪格式等后期处理</w:t>
            </w: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bCs/>
                <w:kern w:val="2"/>
                <w:lang w:val="en-US" w:eastAsia="zh-CN" w:bidi="ar-SA"/>
                <w:b w:val="0"/>
                <w:i w:val="0"/>
                <w:color w:val="000000"/>
                <w:sz w:val="24"/>
                <w:spacing w:val="0"/>
                <w:w w:val="100"/>
                <w:rFonts w:ascii="宋体" w:cs="宋体" w:eastAsia="宋体" w:hAnsi="宋体"/>
                <w:caps w:val="0"/>
              </w:rPr>
              <w:snapToGrid/>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企业</w:t>
            </w:r>
          </w:p>
        </w:tc>
        <w:tc>
          <w:tcPr>
            <w:textDirection w:val="lrTb"/>
            <w:vAlign w:val="center"/>
            <w:tcW w:type="dxa" w:w="107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1-3天</w:t>
            </w:r>
          </w:p>
        </w:tc>
      </w:tr>
      <w:tr>
        <w:tc>
          <w:tcPr>
            <w:textDirection w:val="lrTb"/>
            <w:vMerge w:val="continue"/>
            <w:vAlign w:val="center"/>
            <w:tcW w:type="dxa" w:w="166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center"/>
            </w:pPr>
          </w:p>
        </w:tc>
        <w:tc>
          <w:tcPr>
            <w:textDirection w:val="lrTb"/>
            <w:vAlign w:val="center"/>
            <w:tcW w:type="dxa" w:w="56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专家对拍摄作品进行指导，提出修改建议</w:t>
            </w: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专家培训</w:t>
            </w:r>
          </w:p>
        </w:tc>
        <w:tc>
          <w:tcPr>
            <w:textDirection w:val="lrTb"/>
            <w:vAlign w:val="center"/>
            <w:tcW w:type="dxa" w:w="107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1天</w:t>
            </w:r>
          </w:p>
        </w:tc>
      </w:tr>
      <w:tr>
        <w:tc>
          <w:tcPr>
            <w:textDirection w:val="lrTb"/>
            <w:vMerge w:val="continue"/>
            <w:vAlign w:val="center"/>
            <w:tcW w:type="dxa" w:w="166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center"/>
            </w:pPr>
          </w:p>
        </w:tc>
        <w:tc>
          <w:tcPr>
            <w:textDirection w:val="lrTb"/>
            <w:vAlign w:val="center"/>
            <w:tcW w:type="dxa" w:w="56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color w:val="000000"/>
                <w:sz w:val="24"/>
                <w:spacing w:val="0"/>
                <w:w w:val="100"/>
                <w:rFonts w:ascii="宋体" w:cs="宋体" w:eastAsia="宋体" w:hAnsi="宋体"/>
                <w:caps w:val="0"/>
              </w:rPr>
              <w:snapToGrid/>
              <w:textAlignment w:val="baseline"/>
            </w:pPr>
            <w:r>
              <w:rPr>
                <w:rStyle w:val="NormalCharacter"/>
                <w:szCs w:val="24"/>
                <w:bCs/>
                <w:kern w:val="2"/>
                <w:lang w:val="en-US" w:eastAsia="zh-CN" w:bidi="ar-SA"/>
                <w:b w:val="0"/>
                <w:i w:val="0"/>
                <w:color w:val="000000"/>
                <w:sz w:val="24"/>
                <w:spacing w:val="0"/>
                <w:w w:val="100"/>
                <w:rFonts w:ascii="宋体" w:cs="宋体" w:eastAsia="宋体" w:hAnsi="宋体"/>
                <w:caps w:val="0"/>
              </w:rPr>
              <w:t xml:space="preserve">企业入校再次拍摄</w:t>
            </w: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bCs/>
                <w:kern w:val="2"/>
                <w:lang w:val="en-US" w:eastAsia="zh-CN" w:bidi="ar-SA"/>
                <w:b w:val="0"/>
                <w:i w:val="0"/>
                <w:color w:val="000000"/>
                <w:sz w:val="24"/>
                <w:spacing w:val="0"/>
                <w:w w:val="100"/>
                <w:rFonts w:ascii="宋体" w:cs="宋体" w:eastAsia="宋体" w:hAnsi="宋体"/>
                <w:caps w:val="0"/>
              </w:rPr>
              <w:snapToGrid/>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企业</w:t>
            </w:r>
          </w:p>
        </w:tc>
        <w:tc>
          <w:tcPr>
            <w:textDirection w:val="lrTb"/>
            <w:vAlign w:val="center"/>
            <w:tcW w:type="dxa" w:w="107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1-3天</w:t>
            </w:r>
          </w:p>
        </w:tc>
      </w:tr>
      <w:tr>
        <w:tc>
          <w:tcPr>
            <w:textDirection w:val="lrTb"/>
            <w:vMerge w:val="continue"/>
            <w:vAlign w:val="center"/>
            <w:tcW w:type="dxa" w:w="166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center"/>
            </w:pPr>
          </w:p>
        </w:tc>
        <w:tc>
          <w:tcPr>
            <w:textDirection w:val="lrTb"/>
            <w:vAlign w:val="center"/>
            <w:tcW w:type="dxa" w:w="56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专家对作品进行指导，提出修改建议；按照比赛要求模拟现场答辩（对答辩中的注意事项进行指导）</w:t>
            </w: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专家培训</w:t>
            </w:r>
          </w:p>
        </w:tc>
        <w:tc>
          <w:tcPr>
            <w:textDirection w:val="lrTb"/>
            <w:vAlign w:val="center"/>
            <w:tcW w:type="dxa" w:w="107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baseline"/>
            </w:pPr>
            <w:r>
              <w:rPr>
                <w:rStyle w:val="NormalCharacter"/>
                <w:szCs w:val="24"/>
                <w:bCs/>
                <w:kern w:val="2"/>
                <w:lang w:val="en-US" w:eastAsia="zh-CN" w:bidi="ar-SA"/>
                <w:b w:val="0"/>
                <w:i w:val="0"/>
                <w:color w:val="000000"/>
                <w:sz w:val="24"/>
                <w:spacing w:val="0"/>
                <w:w w:val="100"/>
                <w:rFonts w:ascii="宋体" w:cs="宋体" w:eastAsia="宋体" w:hAnsi="宋体"/>
                <w:caps w:val="0"/>
              </w:rPr>
              <w:t xml:space="preserve">1天</w:t>
            </w:r>
          </w:p>
        </w:tc>
      </w:tr>
      <w:tr>
        <w:tc>
          <w:tcPr>
            <w:textDirection w:val="lrTb"/>
            <w:vMerge w:val="continue"/>
            <w:vAlign w:val="center"/>
            <w:tcW w:type="dxa" w:w="166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center"/>
            </w:pPr>
          </w:p>
        </w:tc>
        <w:tc>
          <w:tcPr>
            <w:textDirection w:val="lrTb"/>
            <w:vAlign w:val="center"/>
            <w:tcW w:type="dxa" w:w="567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color w:val="000000"/>
                <w:sz w:val="24"/>
                <w:spacing w:val="0"/>
                <w:w w:val="100"/>
                <w:rFonts w:ascii="宋体" w:cs="宋体" w:eastAsia="宋体" w:hAnsi="宋体"/>
                <w:caps w:val="0"/>
              </w:rPr>
              <w:snapToGrid/>
              <w:textAlignment w:val="baseline"/>
            </w:pPr>
            <w:r>
              <w:rPr>
                <w:rStyle w:val="NormalCharacter"/>
                <w:szCs w:val="24"/>
                <w:bCs/>
                <w:kern w:val="2"/>
                <w:lang w:val="en-US" w:eastAsia="zh-CN" w:bidi="ar-SA"/>
                <w:b w:val="0"/>
                <w:i w:val="0"/>
                <w:color w:val="000000"/>
                <w:sz w:val="24"/>
                <w:spacing w:val="0"/>
                <w:w w:val="100"/>
                <w:rFonts w:ascii="宋体" w:cs="宋体" w:eastAsia="宋体" w:hAnsi="宋体"/>
                <w:caps w:val="0"/>
              </w:rPr>
              <w:t xml:space="preserve">上交比赛材料</w:t>
            </w: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bCs/>
                <w:kern w:val="2"/>
                <w:lang w:val="en-US" w:eastAsia="zh-CN" w:bidi="ar-SA"/>
                <w:b w:val="0"/>
                <w:i w:val="0"/>
                <w:color w:val="000000"/>
                <w:sz w:val="24"/>
                <w:spacing w:val="0"/>
                <w:w w:val="100"/>
                <w:rFonts w:ascii="宋体" w:cs="宋体" w:eastAsia="宋体" w:hAnsi="宋体"/>
                <w:caps w:val="0"/>
              </w:rPr>
              <w:snapToGrid/>
              <w:textAlignment w:val="baseline"/>
            </w:pPr>
            <w:r>
              <w:rPr>
                <w:rStyle w:val="NormalCharacter"/>
                <w:szCs w:val="24"/>
                <w:bCs/>
                <w:kern w:val="2"/>
                <w:lang w:val="en-US" w:eastAsia="zh-CN" w:bidi="ar-SA"/>
                <w:b w:val="0"/>
                <w:i w:val="0"/>
                <w:color w:val="000000"/>
                <w:sz w:val="24"/>
                <w:spacing w:val="0"/>
                <w:w w:val="100"/>
                <w:rFonts w:ascii="宋体" w:cs="宋体" w:eastAsia="宋体" w:hAnsi="宋体"/>
                <w:caps w:val="0"/>
              </w:rPr>
              <w:t xml:space="preserve">采购人负责</w:t>
            </w:r>
          </w:p>
        </w:tc>
        <w:tc>
          <w:tcPr>
            <w:textDirection w:val="lrTb"/>
            <w:vAlign w:val="center"/>
            <w:tcW w:type="dxa" w:w="107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24"/>
                <w:kern w:val="2"/>
                <w:lang w:val="en-US" w:eastAsia="zh-CN" w:bidi="ar-SA"/>
                <w:b w:val="1"/>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1天</w:t>
            </w:r>
          </w:p>
        </w:tc>
      </w:tr>
    </w:tbl>
    <w:p>
      <w:pPr>
        <w:pStyle w:val="NormalIndent"/>
        <w:widowControl/>
        <w:jc w:val="both"/>
        <w:spacing w:before="0" w:beforeAutospacing="0" w:after="0" w:afterAutospacing="0" w:lineRule="auto" w:line="360"/>
        <w:rPr>
          <w:rStyle w:val="NormalCharacter"/>
          <w:bCs/>
          <w:b w:val="1"/>
          <w:i w:val="0"/>
          <w:color w:val="000000"/>
          <w:sz w:val="24"/>
          <w:spacing w:val="0"/>
          <w:w w:val="100"/>
          <w:rFonts w:ascii="宋体" w:cs="宋体" w:eastAsia="宋体" w:hAnsi="宋体"/>
          <w:caps w:val="0"/>
        </w:rPr>
        <w:snapToGrid/>
        <w:ind w:firstLine="482" w:firstLineChars="200"/>
        <w:textAlignment w:val="baseline"/>
        <w:framePr/>
      </w:pPr>
      <w:r>
        <w:rPr>
          <w:rStyle w:val="NormalCharacter"/>
          <w:bCs/>
          <w:b w:val="1"/>
          <w:i w:val="0"/>
          <w:color w:val="000000"/>
          <w:sz w:val="24"/>
          <w:spacing w:val="0"/>
          <w:w w:val="100"/>
          <w:rFonts w:ascii="宋体" w:cs="宋体" w:eastAsia="宋体" w:hAnsi="宋体"/>
          <w:caps w:val="0"/>
        </w:rPr>
        <w:t xml:space="preserve">其他：为保证培训指导效果，须邀请二位省级及以上专家，省内一名、省外一名（具备</w:t>
      </w:r>
      <w:r>
        <w:rPr>
          <w:rStyle w:val="NormalCharacter"/>
          <w:szCs w:val="24"/>
          <w:bCs/>
          <w:b w:val="1"/>
          <w:i w:val="0"/>
          <w:color w:val="000000"/>
          <w:sz w:val="24"/>
          <w:spacing w:val="0"/>
          <w:w w:val="100"/>
          <w:rFonts w:ascii="宋体" w:cs="宋体" w:eastAsia="宋体" w:hAnsi="宋体"/>
          <w:caps w:val="0"/>
        </w:rPr>
        <w:t xml:space="preserve">副高级以上</w:t>
      </w:r>
      <w:r>
        <w:rPr>
          <w:rStyle w:val="NormalCharacter"/>
          <w:bCs/>
          <w:b w:val="1"/>
          <w:i w:val="0"/>
          <w:color w:val="000000"/>
          <w:sz w:val="24"/>
          <w:spacing w:val="0"/>
          <w:w w:val="100"/>
          <w:rFonts w:ascii="宋体" w:cs="宋体" w:eastAsia="宋体" w:hAnsi="宋体"/>
          <w:caps w:val="0"/>
        </w:rPr>
        <w:t xml:space="preserve">职称</w:t>
      </w:r>
      <w:r>
        <w:rPr>
          <w:rStyle w:val="NormalCharacter"/>
          <w:szCs w:val="24"/>
          <w:bCs/>
          <w:b w:val="1"/>
          <w:i w:val="0"/>
          <w:color w:val="000000"/>
          <w:sz w:val="24"/>
          <w:spacing w:val="0"/>
          <w:w w:val="100"/>
          <w:rFonts w:ascii="宋体" w:cs="宋体" w:eastAsia="宋体" w:hAnsi="宋体"/>
          <w:caps w:val="0"/>
        </w:rPr>
        <w:t xml:space="preserve">,是</w:t>
      </w:r>
      <w:r>
        <w:rPr>
          <w:rStyle w:val="NormalCharacter"/>
          <w:bCs/>
          <w:b w:val="1"/>
          <w:i w:val="0"/>
          <w:color w:val="000000"/>
          <w:sz w:val="24"/>
          <w:spacing w:val="0"/>
          <w:w w:val="100"/>
          <w:rFonts w:ascii="宋体" w:cs="宋体" w:eastAsia="宋体" w:hAnsi="宋体"/>
          <w:caps w:val="0"/>
        </w:rPr>
        <w:t xml:space="preserve">全国信息化领域、教师教学能力培训资深专家，</w:t>
      </w:r>
      <w:r>
        <w:rPr>
          <w:rStyle w:val="NormalCharacter"/>
          <w:szCs w:val="24"/>
          <w:bCs/>
          <w:b w:val="1"/>
          <w:i w:val="0"/>
          <w:color w:val="000000"/>
          <w:sz w:val="24"/>
          <w:spacing w:val="0"/>
          <w:w w:val="100"/>
          <w:rFonts w:ascii="宋体" w:cs="宋体" w:eastAsia="宋体" w:hAnsi="宋体"/>
          <w:caps w:val="0"/>
        </w:rPr>
        <w:t xml:space="preserve">有参加全国职业院校信息化教学大赛和教学能力比赛指导经验，指导的团队曾获得省一等奖及以上成绩</w:t>
      </w:r>
      <w:r>
        <w:rPr>
          <w:rStyle w:val="NormalCharacter"/>
          <w:bCs/>
          <w:b w:val="1"/>
          <w:i w:val="0"/>
          <w:color w:val="000000"/>
          <w:sz w:val="24"/>
          <w:spacing w:val="0"/>
          <w:w w:val="100"/>
          <w:rFonts w:ascii="宋体" w:cs="宋体" w:eastAsia="宋体" w:hAnsi="宋体"/>
          <w:caps w:val="0"/>
        </w:rPr>
        <w:t xml:space="preserve">）。经费包含教师外出拍摄差旅费、餐费（1名学生1餐不超于20元）及学生补助（1名学生总计不超于200元）。</w:t>
      </w:r>
    </w:p>
    <w:p>
      <w:pPr>
        <w:pStyle w:val="NormalIndent"/>
        <w:widowControl/>
        <w:jc w:val="both"/>
        <w:spacing w:before="0" w:beforeAutospacing="0" w:after="0" w:afterAutospacing="0" w:lineRule="auto" w:line="360"/>
        <w:rPr>
          <w:rStyle w:val="NormalCharacter"/>
          <w:szCs w:val="24"/>
          <w:bCs/>
          <w:kern w:val="0"/>
          <w:b w:val="1"/>
          <w:i w:val="0"/>
          <w:color w:val="000000"/>
          <w:sz w:val="24"/>
          <w:spacing w:val="0"/>
          <w:w w:val="100"/>
          <w:rFonts w:ascii="宋体" w:cs="宋体" w:eastAsia="宋体" w:hAnsi="宋体"/>
          <w:caps w:val="0"/>
        </w:rPr>
        <w:snapToGrid/>
        <w:ind w:firstLine="0"/>
        <w:textAlignment w:val="baseline"/>
        <w:framePr/>
      </w:pPr>
      <w:r>
        <w:rPr>
          <w:rStyle w:val="NormalCharacter"/>
          <w:szCs w:val="24"/>
          <w:bCs/>
          <w:kern w:val="0"/>
          <w:b w:val="1"/>
          <w:i w:val="0"/>
          <w:color w:val="000000"/>
          <w:sz w:val="24"/>
          <w:spacing w:val="0"/>
          <w:w w:val="100"/>
          <w:rFonts w:ascii="宋体" w:cs="宋体" w:eastAsia="宋体" w:hAnsi="宋体"/>
          <w:caps w:val="0"/>
        </w:rPr>
        <w:t xml:space="preserve">（三）技术要求</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宋体" w:eastAsia="宋体" w:hAnsi="宋体"/>
          <w:caps w:val="0"/>
        </w:rPr>
        <w:snapToGrid/>
        <w:ind w:firstLine="480" w:firstLineChars="200"/>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1.课堂实录视频须采用单机方式全程连续录制（不得使用摇臂、无人机、虚拟演播系统、临时拼接大型LED显示屏等脱离课堂教学实际、片面追求拍摄效果、费用昂贵的录制手段），不允许另行剪辑及配音，不加片头片尾、字幕注解，不得泄露地区、学校名称。采用MP4格式封装，每个文件大小不超过200M。每段视频文件命名需有明显区分。</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宋体" w:eastAsia="宋体" w:hAnsi="宋体"/>
          <w:caps w:val="0"/>
        </w:rPr>
        <w:snapToGrid/>
        <w:ind w:firstLine="480" w:firstLineChars="200"/>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2.视频录制软件不限，采用H.264/AVC（MPEG-4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pStyle w:val="HtmlNormal"/>
        <w:widowControl/>
        <w:jc w:val="left"/>
        <w:spacing w:before="100" w:beforeAutospacing="1" w:after="10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firstLineChars="20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3.其它</w:t>
      </w:r>
    </w:p>
    <w:p>
      <w:pPr>
        <w:pStyle w:val="HtmlNormal"/>
        <w:widowControl/>
        <w:jc w:val="left"/>
        <w:spacing w:before="100" w:beforeAutospacing="1" w:after="10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提供素材管理系统，主要用于教师教学能力竞赛</w:t>
      </w:r>
      <w:r>
        <w:rPr>
          <w:rStyle w:val="NormalCharacter"/>
          <w:szCs w:val="24"/>
          <w:bCs/>
          <w:kern w:val="0"/>
          <w:lang w:val="en-US" w:eastAsia="zh-CN"/>
          <w:b w:val="0"/>
          <w:i w:val="0"/>
          <w:color w:val="000000"/>
          <w:sz w:val="24"/>
          <w:spacing w:val="0"/>
          <w:w w:val="100"/>
          <w:rFonts w:ascii="宋体" w:cs="宋体" w:eastAsia="宋体" w:hAnsi="宋体"/>
          <w:caps w:val="0"/>
        </w:rPr>
        <w:t xml:space="preserve">国赛</w:t>
      </w:r>
      <w:r>
        <w:rPr>
          <w:rStyle w:val="NormalCharacter"/>
          <w:szCs w:val="24"/>
          <w:kern w:val="0"/>
          <w:lang w:val="en-US" w:eastAsia="zh-CN"/>
          <w:b w:val="0"/>
          <w:i w:val="0"/>
          <w:color w:val="000000"/>
          <w:sz w:val="24"/>
          <w:spacing w:val="0"/>
          <w:w w:val="100"/>
          <w:rFonts w:ascii="宋体" w:eastAsia="宋体" w:hAnsi="宋体"/>
          <w:caps w:val="0"/>
        </w:rPr>
        <w:t xml:space="preserve">作品对素材的调用，参数如下：</w:t>
      </w:r>
    </w:p>
    <w:p>
      <w:pPr>
        <w:pStyle w:val="HtmlNormal"/>
        <w:widowControl/>
        <w:jc w:val="left"/>
        <w:spacing w:before="100" w:beforeAutospacing="1" w:after="10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firstLineChars="20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3.1 支持对通用文档pdf、jpg、bmp、doc、ppt、xls、txt等格式和专用文档dwg、exb、ics（三维）格式文件进行浏览无需打开第三方软件，浏览ics（三维）格式文件可进行旋转、缩放、移动，浏览dwg、exb格式文件可进行缩放、移动、测量图中两点的距离，并能导出相关坐标点和距离的数据。</w:t>
      </w:r>
    </w:p>
    <w:p>
      <w:pPr>
        <w:pStyle w:val="HtmlNormal"/>
        <w:widowControl/>
        <w:jc w:val="left"/>
        <w:spacing w:before="100" w:beforeAutospacing="1" w:after="10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firstLineChars="20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3.2 可导入专用教学文件，系统自动提取总装图明细表信息建立产品结构树，自动建立多级结构关系。</w:t>
      </w:r>
    </w:p>
    <w:p>
      <w:pPr>
        <w:pStyle w:val="HtmlNormal"/>
        <w:widowControl/>
        <w:jc w:val="left"/>
        <w:spacing w:before="100" w:beforeAutospacing="1" w:after="10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firstLineChars="20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3.3 用户权限管理：包括人员管理、角色管理、相关用户管理，对于文档的操作需要有权限控制，不同的人员、不同的角色要求用于不同的权限（权限包含了创建、修改、删除、复制、借用、剪切、发布、重发布、归档等），支持一个人员对应多种角色；同时要求支持最高权限的用户可以对分类的文件进行权限管理，设定参与用户和未参与的用户，参与用户拥有对分类的文件的操作权限，未参与的用户则对分类的文件没有操作权限。</w:t>
      </w:r>
    </w:p>
    <w:p>
      <w:pPr>
        <w:pStyle w:val="HtmlNormal"/>
        <w:widowControl/>
        <w:jc w:val="left"/>
        <w:spacing w:before="100" w:beforeAutospacing="1" w:after="10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firstLineChars="20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3.4 格式加密：对存储的文件格式自动的加密，作业和教案等文件输出控制等；</w:t>
      </w:r>
    </w:p>
    <w:p>
      <w:pPr>
        <w:pStyle w:val="HtmlNormal"/>
        <w:widowControl/>
        <w:jc w:val="left"/>
        <w:spacing w:before="100" w:beforeAutospacing="1" w:after="10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firstLineChars="20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3.5 可对素材文档生命周期进行管理，包括入库、出库、发布、重发布、归档等阶段，每次对素材文档出库修改后再入库，无需另存可形成新的版本，即同一个文件底下有多个版本，并根据教学需要可手动设置其中的任意一个版本为当前有效版本，发布后的素材文档不能进行出库修改，需取得重发布权限后才能出库修改，归档后的文档不再具备入库、出库、发布、重分布的操作权限；</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宋体" w:eastAsia="宋体" w:hAnsi="宋体"/>
          <w:caps w:val="0"/>
        </w:rPr>
        <w:snapToGrid/>
        <w:ind w:firstLine="480" w:firstLineChars="200"/>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3.6 查询与借用：在数据集中管理的基础上，实现对专用教学文件、素材文件的查找。输入查询条件（条件如：文件代号、页面大小、文档保密级别、创建时间、包含、等于、大于、小于等），查询结果可以进行数据复制和借用操作。当选择借用是指其它用户对创建人的文件进行借用，只能浏览，不能对文件进行出库、入库、发布、重发布、归档等操作，当创建人更改原文件时，无需重新上传更改文件，被借用文件就能同步自动更新，显示创建人最终更改的内容。</w:t>
      </w:r>
    </w:p>
    <w:p>
      <w:pPr>
        <w:pStyle w:val="HtmlNormal"/>
        <w:widowControl/>
        <w:jc w:val="left"/>
        <w:spacing w:before="100" w:beforeAutospacing="1" w:after="100" w:afterAutospacing="1" w:line="360" w:lineRule="exact"/>
        <w:rPr>
          <w:rStyle w:val="NormalCharacter"/>
          <w:szCs w:val="24"/>
          <w:kern w:val="0"/>
          <w:lang w:val="en-US" w:eastAsia="zh-CN"/>
          <w:b w:val="1"/>
          <w:i w:val="0"/>
          <w:color w:val="000000"/>
          <w:sz w:val="24"/>
          <w:spacing w:val="0"/>
          <w:w w:val="100"/>
          <w:rFonts w:ascii="宋体" w:eastAsia="宋体" w:hAnsi="宋体"/>
          <w:caps w:val="0"/>
        </w:rPr>
        <w:snapToGrid/>
        <w:ind w:left="0" w:right="0"/>
        <w:textAlignment w:val="baseline"/>
      </w:pPr>
      <w:r>
        <w:rPr>
          <w:b w:val="1"/>
          <w:i w:val="0"/>
          <w:color w:val="000000"/>
          <w:sz w:val="24"/>
          <w:spacing w:val="0"/>
          <w:w w:val="100"/>
          <w:rFonts w:ascii="宋体" w:eastAsia="宋体" w:hAnsi="宋体"/>
          <w:caps w:val="0"/>
        </w:rPr>
        <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Calibri" w:eastAsia="宋体" w:hAnsi="Calibri"/>
          <w:caps w:val="0"/>
        </w:rPr>
        <w:snapToGrid/>
        <w:textAlignment w:val="baseline"/>
      </w:pPr>
      <w:r>
        <w:rPr>
          <w:b w:val="0"/>
          <w:i w:val="0"/>
          <w:sz w:val="21"/>
          <w:spacing w:val="0"/>
          <w:w w:val="100"/>
          <w:rFonts w:ascii="Calibri" w:eastAsia="宋体" w:hAnsi="Calibri"/>
          <w:caps w:val="0"/>
        </w:rPr>
        <w:t/>
      </w:r>
    </w:p>
    <w:p>
      <w:pPr>
        <w:pStyle w:val="HtmlNormal"/>
        <w:widowControl/>
        <w:jc w:val="left"/>
        <w:spacing w:before="100" w:beforeAutospacing="1" w:after="10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bCs/>
          <w:kern w:val="0"/>
          <w:lang w:val="en-US" w:eastAsia="zh-CN"/>
          <w:b w:val="1"/>
          <w:i w:val="0"/>
          <w:color w:val="000000"/>
          <w:sz w:val="24"/>
          <w:spacing w:val="0"/>
          <w:w w:val="100"/>
          <w:rFonts w:ascii="宋体" w:cs="宋体" w:eastAsia="宋体" w:hAnsi="宋体"/>
          <w:caps w:val="0"/>
        </w:rPr>
        <w:t xml:space="preserve">三、商务条件</w:t>
      </w:r>
      <w:r>
        <w:rPr>
          <w:rStyle w:val="Strong"/>
          <w:szCs w:val="24"/>
          <w:kern w:val="0"/>
          <w:lang w:val="en-US" w:eastAsia="zh-CN"/>
          <w:b w:val="1"/>
          <w:i w:val="0"/>
          <w:color w:val="000000"/>
          <w:sz w:val="24"/>
          <w:spacing w:val="0"/>
          <w:w w:val="100"/>
          <w:rFonts w:ascii="宋体" w:eastAsia="宋体" w:hAnsi="宋体"/>
          <w:caps w:val="0"/>
        </w:rPr>
        <w:t xml:space="preserve">（以“★”标示的内容为不允许负偏离的实质性要求）</w:t>
      </w:r>
      <w:r>
        <w:rPr>
          <w:rStyle w:val="Strong"/>
          <w:szCs w:val="24"/>
          <w:kern w:val="0"/>
          <w:lang w:val="en-US" w:eastAsia="zh-CN"/>
          <w:b w:val="1"/>
          <w:i w:val="0"/>
          <w:color w:val="000000"/>
          <w:sz w:val="24"/>
          <w:spacing w:val="0"/>
          <w:w w:val="100"/>
          <w:rFonts w:ascii="宋体" w:eastAsia="宋体" w:hAnsi="宋体"/>
          <w:caps w:val="0"/>
        </w:rPr>
        <w:br/>
      </w:r>
      <w:r>
        <w:rPr>
          <w:rStyle w:val="Strong"/>
          <w:szCs w:val="24"/>
          <w:kern w:val="0"/>
          <w:lang w:val="en-US" w:eastAsia="zh-CN"/>
          <w:b w:val="1"/>
          <w:i w:val="0"/>
          <w:color w:val="000000"/>
          <w:sz w:val="24"/>
          <w:spacing w:val="0"/>
          <w:w w:val="100"/>
          <w:rFonts w:ascii="宋体" w:eastAsia="宋体" w:hAnsi="宋体"/>
          <w:caps w:val="0"/>
        </w:rPr>
        <w:t xml:space="preserve">1、服务地点：</w:t>
      </w:r>
      <w:r>
        <w:rPr>
          <w:rStyle w:val="Strong"/>
          <w:szCs w:val="24"/>
          <w:kern w:val="0"/>
          <w:lang w:val="en-US" w:eastAsia="zh-CN"/>
          <w:b w:val="0"/>
          <w:i w:val="0"/>
          <w:color w:val="000000"/>
          <w:sz w:val="24"/>
          <w:spacing w:val="0"/>
          <w:w w:val="100"/>
          <w:rFonts w:ascii="宋体" w:eastAsia="宋体" w:hAnsi="宋体"/>
          <w:caps w:val="0"/>
        </w:rPr>
        <w:t xml:space="preserve">福建省莆田市采购人指定地点 </w:t>
      </w:r>
      <w:r>
        <w:rPr>
          <w:rStyle w:val="Strong"/>
          <w:szCs w:val="24"/>
          <w:kern w:val="0"/>
          <w:lang w:val="en-US" w:eastAsia="zh-CN"/>
          <w:b w:val="0"/>
          <w:i w:val="0"/>
          <w:color w:val="000000"/>
          <w:sz w:val="24"/>
          <w:spacing w:val="0"/>
          <w:w w:val="100"/>
          <w:rFonts w:ascii="宋体" w:eastAsia="宋体" w:hAnsi="宋体"/>
          <w:caps w:val="0"/>
        </w:rPr>
        <w:br/>
      </w:r>
      <w:r>
        <w:rPr>
          <w:rStyle w:val="Strong"/>
          <w:szCs w:val="24"/>
          <w:kern w:val="0"/>
          <w:lang w:val="en-US" w:eastAsia="zh-CN"/>
          <w:b w:val="1"/>
          <w:i w:val="0"/>
          <w:color w:val="000000"/>
          <w:sz w:val="24"/>
          <w:spacing w:val="0"/>
          <w:w w:val="100"/>
          <w:rFonts w:ascii="宋体" w:eastAsia="宋体" w:hAnsi="宋体"/>
          <w:caps w:val="0"/>
        </w:rPr>
        <w:t xml:space="preserve">2、服务时间：</w:t>
      </w:r>
      <w:r>
        <w:rPr>
          <w:rStyle w:val="NormalCharacter"/>
          <w:szCs w:val="24"/>
          <w:kern w:val="0"/>
          <w:lang w:val="en-US" w:eastAsia="zh-CN"/>
          <w:b w:val="0"/>
          <w:i w:val="0"/>
          <w:color w:val="000000"/>
          <w:sz w:val="24"/>
          <w:spacing w:val="0"/>
          <w:w w:val="100"/>
          <w:rFonts w:ascii="宋体" w:eastAsia="宋体" w:hAnsi="宋体"/>
          <w:caps w:val="0"/>
        </w:rPr>
        <w:t xml:space="preserve">中标通知书发出之日起</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30</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日内与</w:t>
      </w:r>
      <w:r>
        <w:rPr>
          <w:rStyle w:val="NormalCharacter"/>
          <w:szCs w:val="24"/>
          <w:kern w:val="0"/>
          <w:lang w:val="en-US" w:eastAsia="zh-CN"/>
          <w:b w:val="0"/>
          <w:i w:val="0"/>
          <w:color w:val="000000"/>
          <w:sz w:val="24"/>
          <w:spacing w:val="0"/>
          <w:w w:val="100"/>
          <w:rFonts w:ascii="宋体" w:eastAsia="宋体" w:hAnsi="宋体"/>
          <w:caps w:val="0"/>
        </w:rPr>
        <w:t xml:space="preserve">采购人</w:t>
      </w:r>
      <w:r>
        <w:rPr>
          <w:rStyle w:val="NormalCharacter"/>
          <w:szCs w:val="24"/>
          <w:kern w:val="0"/>
          <w:lang w:val="en-US" w:eastAsia="zh-CN"/>
          <w:b w:val="0"/>
          <w:i w:val="0"/>
          <w:color w:val="000000"/>
          <w:sz w:val="24"/>
          <w:spacing w:val="0"/>
          <w:w w:val="100"/>
          <w:rFonts w:ascii="宋体" w:eastAsia="宋体" w:hAnsi="宋体"/>
          <w:caps w:val="0"/>
        </w:rPr>
        <w:t xml:space="preserve">签约合同。签订合同后，采购人根据实际情况制定具体培训开始的时间及培训期限，</w:t>
      </w:r>
      <w:r>
        <w:rPr>
          <w:rStyle w:val="NormalCharacter"/>
          <w:szCs w:val="24"/>
          <w:kern w:val="0"/>
          <w:lang w:val="en-US" w:eastAsia="zh-CN"/>
          <w:b w:val="0"/>
          <w:i w:val="0"/>
          <w:color w:val="000000"/>
          <w:sz w:val="24"/>
          <w:spacing w:val="0"/>
          <w:w w:val="100"/>
          <w:rFonts w:ascii="宋体" w:eastAsia="宋体" w:hAnsi="宋体"/>
          <w:caps w:val="0"/>
        </w:rPr>
        <w:t xml:space="preserve">成交供应商</w:t>
      </w:r>
      <w:r>
        <w:rPr>
          <w:rStyle w:val="NormalCharacter"/>
          <w:szCs w:val="24"/>
          <w:kern w:val="0"/>
          <w:lang w:val="en-US" w:eastAsia="zh-CN"/>
          <w:b w:val="0"/>
          <w:i w:val="0"/>
          <w:color w:val="000000"/>
          <w:sz w:val="24"/>
          <w:spacing w:val="0"/>
          <w:w w:val="100"/>
          <w:rFonts w:ascii="宋体" w:eastAsia="宋体" w:hAnsi="宋体"/>
          <w:caps w:val="0"/>
        </w:rPr>
        <w:t xml:space="preserve">接到采购人通知后，按响应文件和采购人要求以及响应文件承诺提供培训服务。</w:t>
      </w:r>
    </w:p>
    <w:p>
      <w:pPr>
        <w:pStyle w:val="HtmlNormal"/>
        <w:widowControl/>
        <w:jc w:val="left"/>
        <w:spacing w:before="100" w:beforeAutospacing="1" w:after="100" w:afterAutospacing="1" w:lineRule="auto" w:line="360"/>
        <w:rPr>
          <w:rStyle w:val="Strong"/>
          <w:szCs w:val="24"/>
          <w:bCs w:val="off"/>
          <w:kern w:val="0"/>
          <w:lang w:val="en-US" w:eastAsia="zh-CN"/>
          <w:b w:val="0"/>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3、服务条件：验收合格可交付使用</w:t>
      </w:r>
      <w:r>
        <w:rPr>
          <w:rStyle w:val="Strong"/>
          <w:szCs w:val="24"/>
          <w:kern w:val="0"/>
          <w:lang w:val="en-US" w:eastAsia="zh-CN"/>
          <w:b w:val="1"/>
          <w:i w:val="0"/>
          <w:color w:val="000000"/>
          <w:sz w:val="24"/>
          <w:spacing w:val="0"/>
          <w:w w:val="100"/>
          <w:rFonts w:ascii="宋体" w:eastAsia="宋体" w:hAnsi="宋体"/>
          <w:caps w:val="0"/>
        </w:rPr>
        <w:br/>
      </w:r>
      <w:r>
        <w:rPr>
          <w:rStyle w:val="Strong"/>
          <w:szCs w:val="24"/>
          <w:kern w:val="0"/>
          <w:lang w:val="en-US" w:eastAsia="zh-CN"/>
          <w:b w:val="1"/>
          <w:i w:val="0"/>
          <w:color w:val="000000"/>
          <w:sz w:val="24"/>
          <w:spacing w:val="0"/>
          <w:w w:val="100"/>
          <w:rFonts w:ascii="宋体" w:eastAsia="宋体" w:hAnsi="宋体"/>
          <w:caps w:val="0"/>
        </w:rPr>
        <w:t xml:space="preserve">4、是否收取履约保证金：</w:t>
      </w:r>
      <w:r>
        <w:rPr>
          <w:rStyle w:val="Strong"/>
          <w:szCs w:val="24"/>
          <w:kern w:val="0"/>
          <w:lang w:val="en-US" w:eastAsia="zh-CN"/>
          <w:b w:val="1"/>
          <w:i w:val="0"/>
          <w:color w:val="000000"/>
          <w:sz w:val="24"/>
          <w:spacing w:val="0"/>
          <w:w w:val="100"/>
          <w:rFonts w:ascii="宋体" w:eastAsia="宋体" w:hAnsi="宋体"/>
          <w:caps w:val="0"/>
        </w:rPr>
        <w:t xml:space="preserve">是。履约保证金百分比：</w:t>
      </w:r>
      <w:r>
        <w:rPr>
          <w:rStyle w:val="Strong"/>
          <w:szCs w:val="24"/>
          <w:kern w:val="0"/>
          <w:lang w:val="en-US" w:eastAsia="zh-CN"/>
          <w:b w:val="1"/>
          <w:i w:val="0"/>
          <w:color w:val="000000"/>
          <w:sz w:val="24"/>
          <w:spacing w:val="0"/>
          <w:w w:val="100"/>
          <w:rFonts w:ascii="宋体" w:eastAsia="宋体" w:hAnsi="宋体"/>
          <w:caps w:val="0"/>
        </w:rPr>
        <w:t xml:space="preserve">5</w:t>
      </w:r>
      <w:r>
        <w:rPr>
          <w:rStyle w:val="Strong"/>
          <w:szCs w:val="24"/>
          <w:kern w:val="0"/>
          <w:lang w:val="en-US" w:eastAsia="zh-CN"/>
          <w:b w:val="1"/>
          <w:i w:val="0"/>
          <w:color w:val="000000"/>
          <w:sz w:val="24"/>
          <w:spacing w:val="0"/>
          <w:w w:val="100"/>
          <w:rFonts w:ascii="宋体" w:eastAsia="宋体" w:hAnsi="宋体"/>
          <w:caps w:val="0"/>
        </w:rPr>
        <w:t xml:space="preserve">%。说明：</w:t>
      </w:r>
      <w:r>
        <w:rPr>
          <w:rStyle w:val="Strong"/>
          <w:szCs w:val="24"/>
          <w:kern w:val="0"/>
          <w:lang w:val="en-US" w:eastAsia="zh-CN"/>
          <w:b w:val="1"/>
          <w:i w:val="0"/>
          <w:color w:val="000000"/>
          <w:sz w:val="24"/>
          <w:spacing w:val="0"/>
          <w:w w:val="100"/>
          <w:rFonts w:ascii="宋体" w:eastAsia="宋体" w:hAnsi="宋体"/>
          <w:caps w:val="0"/>
        </w:rPr>
        <w:t xml:space="preserve">成交供应商</w:t>
      </w:r>
      <w:r>
        <w:rPr>
          <w:rStyle w:val="Strong"/>
          <w:szCs w:val="24"/>
          <w:kern w:val="0"/>
          <w:lang w:val="en-US" w:eastAsia="zh-CN"/>
          <w:b w:val="1"/>
          <w:i w:val="0"/>
          <w:color w:val="000000"/>
          <w:sz w:val="24"/>
          <w:spacing w:val="0"/>
          <w:w w:val="100"/>
          <w:rFonts w:ascii="宋体" w:eastAsia="宋体" w:hAnsi="宋体"/>
          <w:caps w:val="0"/>
        </w:rPr>
        <w:t xml:space="preserve">在签订采购合同前以银行转账方式向采购人缴纳合同总金额的</w:t>
      </w:r>
      <w:r>
        <w:rPr>
          <w:rStyle w:val="Strong"/>
          <w:szCs w:val="24"/>
          <w:kern w:val="0"/>
          <w:lang w:val="en-US" w:eastAsia="zh-CN"/>
          <w:b w:val="1"/>
          <w:i w:val="0"/>
          <w:color w:val="000000"/>
          <w:sz w:val="24"/>
          <w:spacing w:val="0"/>
          <w:w w:val="100"/>
          <w:rFonts w:ascii="宋体" w:eastAsia="宋体" w:hAnsi="宋体"/>
          <w:caps w:val="0"/>
        </w:rPr>
        <w:t xml:space="preserve">5</w:t>
      </w:r>
      <w:r>
        <w:rPr>
          <w:rStyle w:val="Strong"/>
          <w:szCs w:val="24"/>
          <w:kern w:val="0"/>
          <w:lang w:val="en-US" w:eastAsia="zh-CN"/>
          <w:b w:val="1"/>
          <w:i w:val="0"/>
          <w:color w:val="000000"/>
          <w:sz w:val="24"/>
          <w:spacing w:val="0"/>
          <w:w w:val="100"/>
          <w:rFonts w:ascii="宋体" w:eastAsia="宋体" w:hAnsi="宋体"/>
          <w:caps w:val="0"/>
        </w:rPr>
        <w:t xml:space="preserve">%作为履约保证金，该履约保证金于验收合格后自动转为质量保证金，待</w:t>
      </w:r>
      <w:r>
        <w:rPr>
          <w:rStyle w:val="Strong"/>
          <w:szCs w:val="24"/>
          <w:kern w:val="0"/>
          <w:lang w:val="en-US" w:eastAsia="zh-CN"/>
          <w:b w:val="1"/>
          <w:i w:val="0"/>
          <w:color w:val="000000"/>
          <w:sz w:val="24"/>
          <w:spacing w:val="0"/>
          <w:w w:val="100"/>
          <w:rFonts w:ascii="宋体" w:eastAsia="宋体" w:hAnsi="宋体"/>
          <w:caps w:val="0"/>
        </w:rPr>
        <w:t xml:space="preserve">成交供应商</w:t>
      </w:r>
      <w:r>
        <w:rPr>
          <w:rStyle w:val="Strong"/>
          <w:szCs w:val="24"/>
          <w:kern w:val="0"/>
          <w:lang w:val="en-US" w:eastAsia="zh-CN"/>
          <w:b w:val="1"/>
          <w:i w:val="0"/>
          <w:color w:val="000000"/>
          <w:sz w:val="24"/>
          <w:spacing w:val="0"/>
          <w:w w:val="100"/>
          <w:rFonts w:ascii="宋体" w:eastAsia="宋体" w:hAnsi="宋体"/>
          <w:caps w:val="0"/>
        </w:rPr>
        <w:t xml:space="preserve">完整履行合同，验收合格之日起1年后采购人无息退还。</w:t>
      </w:r>
      <w:r>
        <w:rPr>
          <w:rStyle w:val="Strong"/>
          <w:szCs w:val="24"/>
          <w:kern w:val="0"/>
          <w:lang w:val="en-US" w:eastAsia="zh-CN"/>
          <w:b w:val="1"/>
          <w:i w:val="0"/>
          <w:color w:val="000000"/>
          <w:sz w:val="24"/>
          <w:spacing w:val="0"/>
          <w:w w:val="100"/>
          <w:rFonts w:ascii="宋体" w:eastAsia="宋体" w:hAnsi="宋体"/>
          <w:caps w:val="0"/>
        </w:rPr>
        <w:t xml:space="preserve"> </w:t>
      </w:r>
    </w:p>
    <w:p>
      <w:pPr>
        <w:pStyle w:val="UserStyle_2"/>
        <w:widowControl/>
        <w:jc w:val="both"/>
        <w:spacing w:before="0" w:beforeAutospacing="0" w:after="0" w:afterAutospacing="0" w:lineRule="auto" w:line="360"/>
        <w:rPr>
          <w:rStyle w:val="NormalCharacter"/>
          <w:szCs w:val="24"/>
          <w:b w:val="0"/>
          <w:i w:val="0"/>
          <w:color w:val="000000"/>
          <w:sz w:val="24"/>
          <w:spacing w:val="0"/>
          <w:w w:val="100"/>
          <w:rFonts w:ascii="宋体" w:eastAsia="宋体" w:hAnsi="宋体"/>
          <w:caps w:val="0"/>
        </w:rPr>
        <w:snapToGrid/>
        <w:ind w:firstLine="420" w:firstLineChars="0"/>
        <w:textAlignment w:val="baseline"/>
        <w:framePr/>
      </w:pPr>
      <w:r>
        <w:rPr>
          <w:rStyle w:val="Strong"/>
          <w:szCs w:val="24"/>
          <w:b w:val="1"/>
          <w:i w:val="0"/>
          <w:color w:val="000000"/>
          <w:sz w:val="24"/>
          <w:spacing w:val="0"/>
          <w:w w:val="100"/>
          <w:rFonts w:ascii="宋体" w:eastAsia="宋体" w:hAnsi="宋体"/>
          <w:caps w:val="0"/>
        </w:rPr>
        <w:t xml:space="preserve">5、是否邀请投标人参与验收：否</w:t>
      </w:r>
      <w:r>
        <w:rPr>
          <w:rStyle w:val="Strong"/>
          <w:szCs w:val="24"/>
          <w:b w:val="1"/>
          <w:i w:val="0"/>
          <w:color w:val="000000"/>
          <w:sz w:val="24"/>
          <w:spacing w:val="0"/>
          <w:w w:val="100"/>
          <w:rFonts w:ascii="宋体" w:eastAsia="宋体" w:hAnsi="宋体"/>
          <w:caps w:val="0"/>
        </w:rPr>
        <w:br/>
      </w:r>
      <w:r>
        <w:rPr>
          <w:rStyle w:val="Strong"/>
          <w:szCs w:val="24"/>
          <w:b w:val="1"/>
          <w:i w:val="0"/>
          <w:color w:val="000000"/>
          <w:sz w:val="24"/>
          <w:spacing w:val="0"/>
          <w:w w:val="100"/>
          <w:rFonts w:ascii="宋体" w:eastAsia="宋体" w:hAnsi="宋体"/>
          <w:caps w:val="0"/>
        </w:rPr>
        <w:t xml:space="preserve">6、验收方式数据表格 </w:t>
      </w:r>
    </w:p>
    <w:tbl>
      <w:tblPr>
        <w:tblW w:type="dxa" w:w="9658"/>
        <w:tblLook w:val="ffff"/>
        <w:tblInd w:w="-3"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275"/>
        <w:gridCol w:w="8383"/>
      </w:tblGrid>
      <w:tr>
        <w:trPr>
          <w:tblHeader/>
        </w:trPr>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360"/>
              <w:rPr>
                <w:rStyle w:val="NormalCharacter"/>
                <w:szCs w:val="24"/>
                <w:bCs/>
                <w:kern w:val="2"/>
                <w:lang w:val="en-US" w:eastAsia="zh-CN" w:bidi="ar-SA"/>
                <w:b w:val="1"/>
                <w:i w:val="0"/>
                <w:color w:val="000000"/>
                <w:sz w:val="24"/>
                <w:spacing w:val="0"/>
                <w:w w:val="100"/>
                <w:rFonts w:ascii="宋体" w:cs="宋体" w:eastAsia="宋体" w:hAnsi="宋体"/>
                <w:caps w:val="0"/>
              </w:rPr>
              <w:snapToGrid/>
              <w:textAlignment w:val="baseline"/>
            </w:pPr>
            <w:r>
              <w:rPr>
                <w:rStyle w:val="NormalCharacter"/>
                <w:szCs w:val="24"/>
                <w:bCs/>
                <w:kern w:val="0"/>
                <w:lang w:val="en-US" w:eastAsia="zh-CN" w:bidi="ar-SA"/>
                <w:b w:val="1"/>
                <w:i w:val="0"/>
                <w:color w:val="000000"/>
                <w:sz w:val="24"/>
                <w:spacing w:val="0"/>
                <w:w w:val="100"/>
                <w:rFonts w:ascii="宋体" w:cs="宋体" w:eastAsia="宋体" w:hAnsi="宋体"/>
                <w:caps w:val="0"/>
              </w:rPr>
              <w:t xml:space="preserve">验收期次</w:t>
            </w:r>
          </w:p>
        </w:tc>
        <w:tc>
          <w:tcPr>
            <w:textDirection w:val="lrTb"/>
            <w:vAlign w:val="center"/>
            <w:tcW w:type="dxa" w:w="838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360"/>
              <w:rPr>
                <w:rStyle w:val="NormalCharacter"/>
                <w:szCs w:val="24"/>
                <w:bCs/>
                <w:kern w:val="2"/>
                <w:lang w:val="en-US" w:eastAsia="zh-CN" w:bidi="ar-SA"/>
                <w:b w:val="1"/>
                <w:i w:val="0"/>
                <w:color w:val="000000"/>
                <w:sz w:val="24"/>
                <w:spacing w:val="0"/>
                <w:w w:val="100"/>
                <w:rFonts w:ascii="宋体" w:cs="宋体" w:eastAsia="宋体" w:hAnsi="宋体"/>
                <w:caps w:val="0"/>
              </w:rPr>
              <w:snapToGrid/>
              <w:textAlignment w:val="baseline"/>
            </w:pPr>
            <w:r>
              <w:rPr>
                <w:rStyle w:val="NormalCharacter"/>
                <w:szCs w:val="24"/>
                <w:bCs/>
                <w:kern w:val="0"/>
                <w:lang w:val="en-US" w:eastAsia="zh-CN" w:bidi="ar-SA"/>
                <w:b w:val="1"/>
                <w:i w:val="0"/>
                <w:color w:val="000000"/>
                <w:sz w:val="24"/>
                <w:spacing w:val="0"/>
                <w:w w:val="100"/>
                <w:rFonts w:ascii="宋体" w:cs="宋体" w:eastAsia="宋体" w:hAnsi="宋体"/>
                <w:caps w:val="0"/>
              </w:rPr>
              <w:t xml:space="preserve">验收期次说明</w:t>
            </w:r>
          </w:p>
        </w:tc>
      </w:tr>
      <w:tr>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36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1</w:t>
            </w:r>
          </w:p>
        </w:tc>
        <w:tc>
          <w:tcPr>
            <w:textDirection w:val="lrTb"/>
            <w:vAlign w:val="center"/>
            <w:tcW w:type="dxa" w:w="8383"/>
            <w:tcBorders>
              <w:top w:space="0" w:color="000000" w:val="single" w:sz="4"/>
              <w:left w:space="0" w:color="000000" w:val="single" w:sz="4"/>
              <w:bottom w:space="0" w:color="000000" w:val="single" w:sz="4"/>
              <w:right w:space="0" w:color="000000" w:val="single" w:sz="4"/>
            </w:tcBorders>
          </w:tcPr>
          <w:p>
            <w:pPr>
              <w:pStyle w:val="Normal"/>
              <w:jc w:val="both"/>
              <w:numPr>
                <w:ilvl w:val="0"/>
                <w:numId w:val="5"/>
              </w:numPr>
              <w:spacing w:before="0" w:beforeAutospacing="0" w:after="0" w:afterAutospacing="0" w:lineRule="auto" w:line="36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按招投标文件、中标通知书及合同条款，验收所发生的一切费用</w:t>
            </w:r>
            <w:r>
              <w:rPr>
                <w:rStyle w:val="NormalCharacter"/>
                <w:szCs w:val="24"/>
                <w:kern w:val="2"/>
                <w:lang w:val="en-US" w:eastAsia="zh-CN" w:bidi="ar-SA"/>
                <w:b w:val="0"/>
                <w:i w:val="0"/>
                <w:color w:val="000000"/>
                <w:sz w:val="24"/>
                <w:spacing w:val="0"/>
                <w:w w:val="100"/>
                <w:rFonts w:ascii="宋体" w:eastAsia="宋体" w:hAnsi="宋体"/>
                <w:caps w:val="0"/>
              </w:rPr>
              <w:t xml:space="preserve">成交供应商</w:t>
            </w:r>
            <w:r>
              <w:rPr>
                <w:rStyle w:val="NormalCharacter"/>
                <w:szCs w:val="24"/>
                <w:kern w:val="2"/>
                <w:lang w:val="en-US" w:eastAsia="zh-CN" w:bidi="ar-SA"/>
                <w:b w:val="0"/>
                <w:i w:val="0"/>
                <w:color w:val="000000"/>
                <w:sz w:val="24"/>
                <w:spacing w:val="0"/>
                <w:w w:val="100"/>
                <w:rFonts w:ascii="宋体" w:eastAsia="宋体" w:hAnsi="宋体"/>
                <w:caps w:val="0"/>
              </w:rPr>
              <w:t xml:space="preserve">承担。</w:t>
            </w:r>
          </w:p>
          <w:p>
            <w:pPr>
              <w:pStyle w:val="Normal"/>
              <w:jc w:val="both"/>
              <w:numPr>
                <w:ilvl w:val="0"/>
                <w:numId w:val="5"/>
              </w:numPr>
              <w:spacing w:before="0" w:beforeAutospacing="0" w:after="0" w:afterAutospacing="0" w:lineRule="auto" w:line="36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培训结束后30日内，由采购人组织有关人员对整个培训工作进行验收，建立培训档案，重点检查培训人数、培训时间、教学计划、学员签到表、培训现场照片、培训教材，并填写《培训验收报告单》。</w:t>
            </w:r>
          </w:p>
        </w:tc>
      </w:tr>
    </w:tbl>
    <w:p>
      <w:pPr>
        <w:pStyle w:val="Normal"/>
        <w:widowControl/>
        <w:jc w:val="left"/>
        <w:numPr>
          <w:ilvl w:val="0"/>
          <w:numId w:val="6"/>
        </w:numPr>
        <w:spacing w:before="0" w:beforeAutospacing="0" w:after="0" w:afterAutospacing="0" w:lineRule="auto" w:line="360"/>
        <w:rPr>
          <w:rStyle w:val="Strong"/>
          <w:szCs w:val="24"/>
          <w:kern w:val="0"/>
          <w:lang w:val="en-US" w:eastAsia="zh-CN" w:bidi="ar-SA"/>
          <w:b w:val="1"/>
          <w:i w:val="0"/>
          <w:color w:val="000000"/>
          <w:sz w:val="24"/>
          <w:spacing w:val="0"/>
          <w:w w:val="100"/>
          <w:rFonts w:ascii="宋体" w:eastAsia="宋体" w:hAnsi="宋体"/>
          <w:caps w:val="0"/>
        </w:rPr>
        <w:snapToGrid/>
        <w:textAlignment w:val="baseline"/>
      </w:pPr>
      <w:r>
        <w:rPr>
          <w:rStyle w:val="Strong"/>
          <w:szCs w:val="24"/>
          <w:kern w:val="0"/>
          <w:lang w:val="en-US" w:eastAsia="zh-CN" w:bidi="ar-SA"/>
          <w:b w:val="1"/>
          <w:i w:val="0"/>
          <w:color w:val="000000"/>
          <w:sz w:val="24"/>
          <w:spacing w:val="0"/>
          <w:w w:val="100"/>
          <w:rFonts w:ascii="宋体" w:eastAsia="宋体" w:hAnsi="宋体"/>
          <w:caps w:val="0"/>
        </w:rPr>
        <w:t xml:space="preserve">支付方式数据表格 </w:t>
      </w:r>
    </w:p>
    <w:tbl>
      <w:tblPr>
        <w:tblW w:type="dxa" w:w="9668"/>
        <w:tblLook w:val="ffff"/>
        <w:tblInd w:w="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260"/>
        <w:gridCol w:w="1513"/>
        <w:gridCol w:w="6895"/>
      </w:tblGrid>
      <w:tr>
        <w:trPr>
          <w:tblHeader/>
        </w:trPr>
        <w:tc>
          <w:tcPr>
            <w:textDirection w:val="lrTb"/>
            <w:vAlign w:val="center"/>
            <w:tcW w:type="dxa" w:w="126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36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支付期次</w:t>
            </w:r>
          </w:p>
        </w:tc>
        <w:tc>
          <w:tcPr>
            <w:textDirection w:val="lrTb"/>
            <w:vAlign w:val="center"/>
            <w:tcW w:type="dxa" w:w="151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36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支付比例(%)</w:t>
            </w:r>
          </w:p>
        </w:tc>
        <w:tc>
          <w:tcPr>
            <w:textDirection w:val="lrTb"/>
            <w:vAlign w:val="center"/>
            <w:tcW w:type="dxa" w:w="689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36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支付期次说明</w:t>
            </w:r>
          </w:p>
        </w:tc>
      </w:tr>
      <w:tr>
        <w:trPr>
          <w:trHeight w:val="462" w:hRule="atLeast"/>
        </w:trPr>
        <w:tc>
          <w:tcPr>
            <w:textDirection w:val="lrTb"/>
            <w:vAlign w:val="center"/>
            <w:tcW w:type="dxa" w:w="126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36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1</w:t>
            </w:r>
          </w:p>
        </w:tc>
        <w:tc>
          <w:tcPr>
            <w:textDirection w:val="lrTb"/>
            <w:vAlign w:val="center"/>
            <w:tcW w:type="dxa" w:w="1513"/>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36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3</w:t>
            </w:r>
            <w:r>
              <w:rPr>
                <w:rStyle w:val="NormalCharacter"/>
                <w:szCs w:val="24"/>
                <w:kern w:val="0"/>
                <w:lang w:val="en-US" w:eastAsia="zh-CN" w:bidi="ar-SA"/>
                <w:b w:val="0"/>
                <w:i w:val="0"/>
                <w:color w:val="000000"/>
                <w:sz w:val="24"/>
                <w:spacing w:val="0"/>
                <w:w w:val="100"/>
                <w:rFonts w:ascii="宋体" w:eastAsia="宋体" w:hAnsi="宋体"/>
                <w:caps w:val="0"/>
              </w:rPr>
              <w:t xml:space="preserve">0</w:t>
            </w:r>
          </w:p>
        </w:tc>
        <w:tc>
          <w:tcPr>
            <w:textDirection w:val="lrTb"/>
            <w:vAlign w:val="center"/>
            <w:tcW w:type="dxa" w:w="689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36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双方签订合同后，采购人在收到成交供应商的发票后付</w:t>
            </w:r>
            <w:r>
              <w:rPr>
                <w:rStyle w:val="NormalCharacter"/>
                <w:szCs w:val="24"/>
                <w:kern w:val="0"/>
                <w:lang w:val="en-US" w:eastAsia="zh-CN" w:bidi="ar-SA"/>
                <w:b w:val="0"/>
                <w:i w:val="0"/>
                <w:color w:val="000000"/>
                <w:sz w:val="24"/>
                <w:spacing w:val="0"/>
                <w:w w:val="100"/>
                <w:rFonts w:ascii="宋体" w:eastAsia="宋体" w:hAnsi="宋体"/>
                <w:caps w:val="0"/>
              </w:rPr>
              <w:t xml:space="preserve">成交</w:t>
            </w:r>
            <w:r>
              <w:rPr>
                <w:rStyle w:val="NormalCharacter"/>
                <w:szCs w:val="24"/>
                <w:kern w:val="0"/>
                <w:lang w:val="en-US" w:eastAsia="zh-CN" w:bidi="ar-SA"/>
                <w:b w:val="0"/>
                <w:i w:val="0"/>
                <w:color w:val="000000"/>
                <w:sz w:val="24"/>
                <w:spacing w:val="0"/>
                <w:w w:val="100"/>
                <w:rFonts w:ascii="宋体" w:eastAsia="宋体" w:hAnsi="宋体"/>
                <w:caps w:val="0"/>
              </w:rPr>
              <w:t xml:space="preserve">金额的</w:t>
            </w:r>
            <w:r>
              <w:rPr>
                <w:rStyle w:val="NormalCharacter"/>
                <w:szCs w:val="24"/>
                <w:kern w:val="0"/>
                <w:lang w:val="en-US" w:eastAsia="zh-CN" w:bidi="ar-SA"/>
                <w:b w:val="0"/>
                <w:i w:val="0"/>
                <w:color w:val="000000"/>
                <w:sz w:val="24"/>
                <w:spacing w:val="0"/>
                <w:w w:val="100"/>
                <w:rFonts w:ascii="宋体" w:eastAsia="宋体" w:hAnsi="宋体"/>
                <w:caps w:val="0"/>
              </w:rPr>
              <w:t xml:space="preserve">3</w:t>
            </w:r>
            <w:r>
              <w:rPr>
                <w:rStyle w:val="NormalCharacter"/>
                <w:szCs w:val="24"/>
                <w:kern w:val="0"/>
                <w:lang w:val="en-US" w:eastAsia="zh-CN" w:bidi="ar-SA"/>
                <w:b w:val="0"/>
                <w:i w:val="0"/>
                <w:color w:val="000000"/>
                <w:sz w:val="24"/>
                <w:spacing w:val="0"/>
                <w:w w:val="100"/>
                <w:rFonts w:ascii="宋体" w:eastAsia="宋体" w:hAnsi="宋体"/>
                <w:caps w:val="0"/>
              </w:rPr>
              <w:t xml:space="preserve">0%。</w:t>
            </w:r>
          </w:p>
        </w:tc>
      </w:tr>
      <w:tr>
        <w:trPr>
          <w:trHeight w:val="614" w:hRule="atLeast"/>
        </w:trPr>
        <w:tc>
          <w:tcPr>
            <w:textDirection w:val="lrTb"/>
            <w:vAlign w:val="center"/>
            <w:tcW w:type="dxa" w:w="126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36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2</w:t>
            </w:r>
          </w:p>
        </w:tc>
        <w:tc>
          <w:tcPr>
            <w:textDirection w:val="lrTb"/>
            <w:vAlign w:val="center"/>
            <w:tcW w:type="dxa" w:w="1513"/>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36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7</w:t>
            </w:r>
            <w:r>
              <w:rPr>
                <w:rStyle w:val="NormalCharacter"/>
                <w:szCs w:val="24"/>
                <w:kern w:val="0"/>
                <w:lang w:val="en-US" w:eastAsia="zh-CN" w:bidi="ar-SA"/>
                <w:b w:val="0"/>
                <w:i w:val="0"/>
                <w:color w:val="000000"/>
                <w:sz w:val="24"/>
                <w:spacing w:val="0"/>
                <w:w w:val="100"/>
                <w:rFonts w:ascii="宋体" w:eastAsia="宋体" w:hAnsi="宋体"/>
                <w:caps w:val="0"/>
              </w:rPr>
              <w:t xml:space="preserve">0</w:t>
            </w:r>
          </w:p>
        </w:tc>
        <w:tc>
          <w:tcPr>
            <w:textDirection w:val="lrTb"/>
            <w:vAlign w:val="center"/>
            <w:tcW w:type="dxa" w:w="689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360"/>
              <w:rPr>
                <w:rStyle w:val="NormalCharacter"/>
                <w:szCs w:val="24"/>
                <w:kern w:val="0"/>
                <w:lang w:val="en-US" w:eastAsia="zh-CN" w:bidi="ar-SA"/>
                <w:b w:val="0"/>
                <w:i w:val="0"/>
                <w:color w:val="000000"/>
                <w:sz w:val="24"/>
                <w:spacing w:val="0"/>
                <w:w w:val="100"/>
                <w:rFonts w:ascii="宋体" w:eastAsia="宋体" w:hAnsi="宋体"/>
                <w:caps w:val="0"/>
              </w:rPr>
              <w:snapToGrid/>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成交供应商制作完成</w:t>
            </w:r>
            <w:r>
              <w:rPr>
                <w:rStyle w:val="NormalCharacter"/>
                <w:szCs w:val="24"/>
                <w:kern w:val="0"/>
                <w:lang w:val="en-US" w:eastAsia="zh-CN" w:bidi="ar-SA"/>
                <w:b w:val="0"/>
                <w:i w:val="0"/>
                <w:color w:val="000000"/>
                <w:sz w:val="24"/>
                <w:spacing w:val="0"/>
                <w:w w:val="100"/>
                <w:rFonts w:ascii="宋体" w:eastAsia="宋体" w:hAnsi="宋体"/>
                <w:caps w:val="0"/>
              </w:rPr>
              <w:t xml:space="preserve">并</w:t>
            </w:r>
            <w:r>
              <w:rPr>
                <w:rStyle w:val="NormalCharacter"/>
                <w:szCs w:val="24"/>
                <w:kern w:val="0"/>
                <w:lang w:val="en-US" w:eastAsia="zh-CN" w:bidi="ar-SA"/>
                <w:b w:val="0"/>
                <w:i w:val="0"/>
                <w:color w:val="000000"/>
                <w:sz w:val="24"/>
                <w:spacing w:val="0"/>
                <w:w w:val="100"/>
                <w:rFonts w:ascii="宋体" w:eastAsia="宋体" w:hAnsi="宋体"/>
                <w:caps w:val="0"/>
              </w:rPr>
              <w:t xml:space="preserve">经</w:t>
            </w:r>
            <w:r>
              <w:rPr>
                <w:rStyle w:val="NormalCharacter"/>
                <w:szCs w:val="24"/>
                <w:kern w:val="0"/>
                <w:lang w:val="en-US" w:eastAsia="zh-CN" w:bidi="ar-SA"/>
                <w:b w:val="0"/>
                <w:i w:val="0"/>
                <w:color w:val="000000"/>
                <w:sz w:val="24"/>
                <w:spacing w:val="0"/>
                <w:w w:val="100"/>
                <w:rFonts w:ascii="宋体" w:eastAsia="宋体" w:hAnsi="宋体"/>
                <w:caps w:val="0"/>
              </w:rPr>
              <w:t xml:space="preserve">采购人</w:t>
            </w:r>
            <w:r>
              <w:rPr>
                <w:rStyle w:val="NormalCharacter"/>
                <w:szCs w:val="24"/>
                <w:kern w:val="0"/>
                <w:lang w:val="en-US" w:eastAsia="zh-CN" w:bidi="ar-SA"/>
                <w:b w:val="0"/>
                <w:i w:val="0"/>
                <w:color w:val="000000"/>
                <w:sz w:val="24"/>
                <w:spacing w:val="0"/>
                <w:w w:val="100"/>
                <w:rFonts w:ascii="宋体" w:eastAsia="宋体" w:hAnsi="宋体"/>
                <w:caps w:val="0"/>
              </w:rPr>
              <w:t xml:space="preserve">验收合格</w:t>
            </w:r>
            <w:r>
              <w:rPr>
                <w:rStyle w:val="NormalCharacter"/>
                <w:szCs w:val="24"/>
                <w:kern w:val="0"/>
                <w:lang w:val="en-US" w:eastAsia="zh-CN" w:bidi="ar-SA"/>
                <w:b w:val="0"/>
                <w:i w:val="0"/>
                <w:color w:val="000000"/>
                <w:sz w:val="24"/>
                <w:spacing w:val="0"/>
                <w:w w:val="100"/>
                <w:rFonts w:ascii="宋体" w:eastAsia="宋体" w:hAnsi="宋体"/>
                <w:caps w:val="0"/>
              </w:rPr>
              <w:t xml:space="preserve">后</w:t>
            </w:r>
            <w:r>
              <w:rPr>
                <w:rStyle w:val="NormalCharacter"/>
                <w:szCs w:val="24"/>
                <w:kern w:val="0"/>
                <w:lang w:val="en-US" w:eastAsia="zh-CN" w:bidi="ar-SA"/>
                <w:b w:val="0"/>
                <w:i w:val="0"/>
                <w:color w:val="000000"/>
                <w:sz w:val="24"/>
                <w:spacing w:val="0"/>
                <w:w w:val="100"/>
                <w:rFonts w:ascii="宋体" w:eastAsia="宋体" w:hAnsi="宋体"/>
                <w:caps w:val="0"/>
              </w:rPr>
              <w:t xml:space="preserve">，采购人在收到成交供应商的发票后付剩余</w:t>
            </w:r>
            <w:r>
              <w:rPr>
                <w:rStyle w:val="NormalCharacter"/>
                <w:szCs w:val="24"/>
                <w:kern w:val="0"/>
                <w:lang w:val="en-US" w:eastAsia="zh-CN" w:bidi="ar-SA"/>
                <w:b w:val="0"/>
                <w:i w:val="0"/>
                <w:color w:val="000000"/>
                <w:sz w:val="24"/>
                <w:spacing w:val="0"/>
                <w:w w:val="100"/>
                <w:rFonts w:ascii="宋体" w:eastAsia="宋体" w:hAnsi="宋体"/>
                <w:caps w:val="0"/>
              </w:rPr>
              <w:t xml:space="preserve">成交</w:t>
            </w:r>
            <w:r>
              <w:rPr>
                <w:rStyle w:val="NormalCharacter"/>
                <w:szCs w:val="24"/>
                <w:kern w:val="0"/>
                <w:lang w:val="en-US" w:eastAsia="zh-CN" w:bidi="ar-SA"/>
                <w:b w:val="0"/>
                <w:i w:val="0"/>
                <w:color w:val="000000"/>
                <w:sz w:val="24"/>
                <w:spacing w:val="0"/>
                <w:w w:val="100"/>
                <w:rFonts w:ascii="宋体" w:eastAsia="宋体" w:hAnsi="宋体"/>
                <w:caps w:val="0"/>
              </w:rPr>
              <w:t xml:space="preserve">金额的</w:t>
            </w:r>
            <w:r>
              <w:rPr>
                <w:rStyle w:val="NormalCharacter"/>
                <w:szCs w:val="24"/>
                <w:kern w:val="0"/>
                <w:lang w:val="en-US" w:eastAsia="zh-CN" w:bidi="ar-SA"/>
                <w:b w:val="0"/>
                <w:i w:val="0"/>
                <w:color w:val="000000"/>
                <w:sz w:val="24"/>
                <w:spacing w:val="0"/>
                <w:w w:val="100"/>
                <w:rFonts w:ascii="宋体" w:eastAsia="宋体" w:hAnsi="宋体"/>
                <w:caps w:val="0"/>
              </w:rPr>
              <w:t xml:space="preserve">7</w:t>
            </w:r>
            <w:r>
              <w:rPr>
                <w:rStyle w:val="NormalCharacter"/>
                <w:szCs w:val="24"/>
                <w:kern w:val="0"/>
                <w:lang w:val="en-US" w:eastAsia="zh-CN" w:bidi="ar-SA"/>
                <w:b w:val="0"/>
                <w:i w:val="0"/>
                <w:color w:val="000000"/>
                <w:sz w:val="24"/>
                <w:spacing w:val="0"/>
                <w:w w:val="100"/>
                <w:rFonts w:ascii="宋体" w:eastAsia="宋体" w:hAnsi="宋体"/>
                <w:caps w:val="0"/>
              </w:rPr>
              <w:t xml:space="preserve">0%。</w:t>
            </w:r>
          </w:p>
        </w:tc>
      </w:tr>
    </w:tbl>
    <w:p>
      <w:pPr>
        <w:pStyle w:val="HtmlNormal"/>
        <w:widowControl/>
        <w:jc w:val="left"/>
        <w:numPr>
          <w:ilvl w:val="0"/>
          <w:numId w:val="7"/>
        </w:numPr>
        <w:spacing w:before="100" w:beforeAutospacing="1" w:after="100" w:afterAutospacing="1" w:lineRule="auto" w:line="360"/>
        <w:rPr>
          <w:rStyle w:val="Strong"/>
          <w:szCs w:val="24"/>
          <w:kern w:val="0"/>
          <w:lang w:val="en-US" w:eastAsia="zh-CN"/>
          <w:b w:val="1"/>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违约责任：</w:t>
      </w:r>
    </w:p>
    <w:p>
      <w:pPr>
        <w:pStyle w:val="HtmlNormal"/>
        <w:widowControl/>
        <w:jc w:val="left"/>
        <w:spacing w:before="75" w:beforeAutospacing="1" w:after="75"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firstLineChars="20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8.1因成交供应商原因造成采购合同无法按时签订的，视为成交供应商违约，对采购人造成的损失的，成交供应商还需另行支付相应的赔偿。</w:t>
      </w:r>
    </w:p>
    <w:p>
      <w:pPr>
        <w:pStyle w:val="HtmlNormal"/>
        <w:widowControl/>
        <w:jc w:val="left"/>
        <w:spacing w:before="75" w:beforeAutospacing="1" w:after="75"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firstLineChars="20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8.2在签订采购合同之后，有下列情形之一的，将视为成交供应商违约，采购人有权从履约保证金（如有提交履约保证金的）或合同余款中取得补偿，并可进一步提出追索和索赔：</w:t>
      </w:r>
    </w:p>
    <w:p>
      <w:pPr>
        <w:pStyle w:val="HtmlNormal"/>
        <w:widowControl/>
        <w:jc w:val="left"/>
        <w:spacing w:before="75" w:beforeAutospacing="1" w:after="75"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firstLineChars="20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8.2.1成交供应商提供的服务实际情况与响应文件响应不符，或未按合同规定的要求提供服务的，由此造成的直接损失和间接损失由成交供应商赔偿；</w:t>
      </w:r>
    </w:p>
    <w:p>
      <w:pPr>
        <w:pStyle w:val="HtmlNormal"/>
        <w:widowControl/>
        <w:jc w:val="left"/>
        <w:spacing w:before="75" w:beforeAutospacing="1" w:after="75"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8.2.2响应供应商提供的服务不合法、不合规的；</w:t>
      </w:r>
    </w:p>
    <w:p>
      <w:pPr>
        <w:pStyle w:val="HtmlNormal"/>
        <w:widowControl/>
        <w:jc w:val="left"/>
        <w:spacing w:before="75" w:beforeAutospacing="1" w:after="75"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8.2.3成交供应商逾期提供服务的，每逾期一天，按合同价格的万分之五偿付违约金；</w:t>
      </w:r>
    </w:p>
    <w:p>
      <w:pPr>
        <w:pStyle w:val="HtmlNormal"/>
        <w:widowControl/>
        <w:jc w:val="left"/>
        <w:spacing w:before="75" w:beforeAutospacing="1" w:after="75"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firstLineChars="20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8.2.4成交供应商不能提供服务或不能完成合同的（不可抗力因素造成的除外），成交供应商应双倍返还买方支付的定金；</w:t>
      </w:r>
    </w:p>
    <w:p>
      <w:pPr>
        <w:pStyle w:val="HtmlNormal"/>
        <w:widowControl/>
        <w:jc w:val="left"/>
        <w:spacing w:before="75" w:beforeAutospacing="1" w:after="75"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firstLineChars="20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8.2.5成交供应商未能按合同规定履行其义务的；</w:t>
      </w:r>
    </w:p>
    <w:p>
      <w:pPr>
        <w:pStyle w:val="HtmlNormal"/>
        <w:widowControl/>
        <w:jc w:val="left"/>
        <w:spacing w:before="75" w:beforeAutospacing="1" w:after="75"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firstLineChars="20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8.2.6在签订采购合同之后，成交供应商要求解除合同的；</w:t>
      </w:r>
    </w:p>
    <w:p>
      <w:pPr>
        <w:pStyle w:val="HtmlNormal"/>
        <w:widowControl/>
        <w:jc w:val="left"/>
        <w:spacing w:before="75" w:beforeAutospacing="1" w:after="75"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480" w:firstLineChars="20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8.3本合同所有服务，都必须由成交供应商自己或在响应文件中明确的单位承担，不得以任何名义和理由进行分包或转包。如有发现，视为成交供应商违约，采购人有权单方终止合同，对采购人造成损失的，需另行支付相应的赔偿。</w:t>
      </w:r>
    </w:p>
    <w:p>
      <w:pPr>
        <w:pStyle w:val="HtmlNormal"/>
        <w:widowControl/>
        <w:jc w:val="left"/>
        <w:spacing w:before="100" w:beforeAutospacing="1" w:after="100" w:afterAutospacing="1" w:lineRule="auto" w:line="360"/>
        <w:rPr>
          <w:rStyle w:val="NormalCharacter"/>
          <w:szCs w:val="24"/>
          <w:kern w:val="0"/>
          <w:lang w:val="en-US" w:eastAsia="zh-CN"/>
          <w:b w:val="1"/>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1"/>
          <w:i w:val="0"/>
          <w:color w:val="000000"/>
          <w:sz w:val="24"/>
          <w:spacing w:val="0"/>
          <w:w w:val="100"/>
          <w:rFonts w:ascii="宋体" w:eastAsia="宋体" w:hAnsi="宋体"/>
          <w:caps w:val="0"/>
        </w:rPr>
        <w:t xml:space="preserve">四、其他事项</w:t>
      </w:r>
    </w:p>
    <w:p>
      <w:pPr>
        <w:pStyle w:val="BodyText"/>
        <w:widowControl/>
        <w:jc w:val="both"/>
        <w:spacing w:before="0" w:beforeAutospacing="0" w:after="120" w:afterAutospacing="0" w:lineRule="auto" w:line="360"/>
        <w:rPr>
          <w:rStyle w:val="NormalCharacter"/>
          <w:szCs w:val="24"/>
          <w:kern w:val="1"/>
          <w:b w:val="0"/>
          <w:i w:val="0"/>
          <w:color w:val="000000"/>
          <w:sz w:val="24"/>
          <w:spacing w:val="0"/>
          <w:w w:val="100"/>
          <w:rFonts w:ascii="宋体" w:eastAsia="宋体" w:hAnsi="宋体"/>
          <w:caps w:val="0"/>
        </w:rPr>
        <w:snapToGrid/>
        <w:ind w:firstLine="480" w:firstLineChars="200"/>
        <w:textAlignment w:val="baseline"/>
      </w:pPr>
      <w:r>
        <w:rPr>
          <w:rStyle w:val="NormalCharacter"/>
          <w:szCs w:val="24"/>
          <w:kern w:val="1"/>
          <w:b w:val="0"/>
          <w:i w:val="0"/>
          <w:color w:val="000000"/>
          <w:sz w:val="24"/>
          <w:spacing w:val="0"/>
          <w:w w:val="100"/>
          <w:rFonts w:ascii="宋体" w:eastAsia="宋体" w:hAnsi="宋体"/>
          <w:caps w:val="0"/>
        </w:rPr>
        <w:t xml:space="preserve">1、投标人应按合同包投标，对同一合同包内所有品目号内容投标时必须完整。评标与授标以合同包为单位。</w:t>
      </w:r>
    </w:p>
    <w:p>
      <w:pPr>
        <w:pStyle w:val="BodyText"/>
        <w:widowControl/>
        <w:jc w:val="both"/>
        <w:spacing w:before="0" w:beforeAutospacing="0" w:after="120" w:afterAutospacing="0" w:lineRule="auto" w:line="360"/>
        <w:rPr>
          <w:rStyle w:val="NormalCharacter"/>
          <w:szCs w:val="24"/>
          <w:kern w:val="1"/>
          <w:b w:val="0"/>
          <w:i w:val="0"/>
          <w:color w:val="000000"/>
          <w:sz w:val="24"/>
          <w:spacing w:val="0"/>
          <w:w w:val="100"/>
          <w:rFonts w:ascii="宋体" w:eastAsia="宋体" w:hAnsi="宋体"/>
          <w:caps w:val="0"/>
        </w:rPr>
        <w:snapToGrid/>
        <w:ind w:firstLine="480" w:firstLineChars="200"/>
        <w:textAlignment w:val="baseline"/>
      </w:pPr>
      <w:r>
        <w:rPr>
          <w:rStyle w:val="NormalCharacter"/>
          <w:szCs w:val="24"/>
          <w:kern w:val="1"/>
          <w:b w:val="0"/>
          <w:i w:val="0"/>
          <w:color w:val="000000"/>
          <w:sz w:val="24"/>
          <w:spacing w:val="0"/>
          <w:w w:val="100"/>
          <w:rFonts w:ascii="宋体" w:eastAsia="宋体" w:hAnsi="宋体"/>
          <w:caps w:val="0"/>
        </w:rPr>
        <w:t xml:space="preserve">2、供应商应在其技术能力证明文件中，详细陈述其在服务承诺中对采购人的使用及日常维护培训计划作出切实可行的安排，以证明其完成合同的能力。</w:t>
      </w:r>
    </w:p>
    <w:p>
      <w:pPr>
        <w:pStyle w:val="BodyText"/>
        <w:widowControl/>
        <w:jc w:val="both"/>
        <w:spacing w:before="0" w:beforeAutospacing="0" w:after="120" w:afterAutospacing="0" w:lineRule="auto" w:line="360"/>
        <w:rPr>
          <w:rStyle w:val="NormalCharacter"/>
          <w:b w:val="1"/>
          <w:i w:val="0"/>
          <w:color w:val="000000"/>
          <w:sz w:val="21"/>
          <w:spacing w:val="0"/>
          <w:w w:val="100"/>
          <w:rFonts w:ascii="宋体" w:eastAsia="宋体" w:hAnsi="宋体"/>
          <w:caps w:val="0"/>
        </w:rPr>
        <w:snapToGrid/>
        <w:ind w:firstLine="480" w:firstLineChars="200"/>
        <w:textAlignment w:val="baseline"/>
      </w:pPr>
      <w:r>
        <w:rPr>
          <w:rStyle w:val="NormalCharacter"/>
          <w:szCs w:val="24"/>
          <w:b w:val="0"/>
          <w:i w:val="0"/>
          <w:color w:val="000000"/>
          <w:sz w:val="24"/>
          <w:spacing w:val="0"/>
          <w:w w:val="100"/>
          <w:rFonts w:ascii="宋体" w:eastAsia="宋体" w:hAnsi="宋体"/>
          <w:caps w:val="0"/>
        </w:rPr>
        <w:t xml:space="preserve">3、本项目报投标总价，包括但不限于培训资料费、师资费用、学员住宿费、伙食费、税费、学员保险费和其它必要的费用。必须开具正规培训费发票或行政事业性收费专用票据。</w:t>
      </w:r>
      <w:r>
        <w:rPr>
          <w:rStyle w:val="NormalCharacter"/>
          <w:b w:val="0"/>
          <w:i w:val="0"/>
          <w:color w:val="000000"/>
          <w:sz w:val="21"/>
          <w:spacing w:val="0"/>
          <w:w w:val="100"/>
          <w:rFonts w:ascii="宋体" w:eastAsia="宋体" w:hAnsi="宋体"/>
          <w:caps w:val="0"/>
        </w:rPr>
        <w:br/>
      </w:r>
      <w:r>
        <w:rPr>
          <w:rStyle w:val="NormalCharacter"/>
          <w:szCs w:val="24"/>
          <w:bCs/>
          <w:kern w:val="1"/>
          <w:b w:val="1"/>
          <w:i w:val="0"/>
          <w:color w:val="000000"/>
          <w:sz w:val="24"/>
          <w:spacing w:val="0"/>
          <w:w w:val="100"/>
          <w:rFonts w:ascii="宋体" w:cs="宋体" w:eastAsia="宋体" w:hAnsi="宋体"/>
          <w:caps w:val="0"/>
        </w:rPr>
        <w:t xml:space="preserve">五、</w:t>
      </w:r>
      <w:r>
        <w:rPr>
          <w:rStyle w:val="NormalCharacter"/>
          <w:szCs w:val="24"/>
          <w:b w:val="1"/>
          <w:i w:val="0"/>
          <w:color w:val="000000"/>
          <w:sz w:val="24"/>
          <w:spacing w:val="0"/>
          <w:w w:val="100"/>
          <w:rFonts w:ascii="宋体" w:eastAsia="宋体" w:hAnsi="宋体"/>
          <w:caps w:val="0"/>
        </w:rPr>
        <w:t xml:space="preserve">合同说明</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宋体" w:eastAsia="宋体" w:hAnsi="宋体"/>
          <w:caps w:val="0"/>
        </w:rPr>
        <w:snapToGrid/>
        <w:ind w:firstLine="480" w:firstLineChars="200"/>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1、采购人在结果公示期满无异议后以书面的形式通知</w:t>
      </w:r>
      <w:r>
        <w:rPr>
          <w:rStyle w:val="NormalCharacter"/>
          <w:szCs w:val="24"/>
          <w:bCs/>
          <w:kern w:val="1"/>
          <w:lang w:val="en-US" w:eastAsia="zh-CN" w:bidi="ar-SA"/>
          <w:b w:val="0"/>
          <w:i w:val="0"/>
          <w:color w:val="000000"/>
          <w:sz w:val="24"/>
          <w:spacing w:val="0"/>
          <w:w w:val="100"/>
          <w:rFonts w:ascii="宋体" w:cs="宋体" w:eastAsia="宋体" w:hAnsi="宋体"/>
          <w:caps w:val="0"/>
        </w:rPr>
        <w:t xml:space="preserve">成交供应商</w:t>
      </w:r>
      <w:r>
        <w:rPr>
          <w:rStyle w:val="NormalCharacter"/>
          <w:szCs w:val="24"/>
          <w:kern w:val="2"/>
          <w:lang w:val="en-US" w:eastAsia="zh-CN" w:bidi="ar-SA"/>
          <w:b w:val="0"/>
          <w:i w:val="0"/>
          <w:color w:val="000000"/>
          <w:sz w:val="24"/>
          <w:spacing w:val="0"/>
          <w:w w:val="100"/>
          <w:rFonts w:ascii="宋体" w:eastAsia="宋体" w:hAnsi="宋体"/>
          <w:caps w:val="0"/>
        </w:rPr>
        <w:t xml:space="preserve">。中标通知发出后, </w:t>
      </w:r>
      <w:r>
        <w:rPr>
          <w:rStyle w:val="NormalCharacter"/>
          <w:szCs w:val="24"/>
          <w:bCs/>
          <w:kern w:val="1"/>
          <w:lang w:val="en-US" w:eastAsia="zh-CN" w:bidi="ar-SA"/>
          <w:b w:val="0"/>
          <w:i w:val="0"/>
          <w:color w:val="000000"/>
          <w:sz w:val="24"/>
          <w:spacing w:val="0"/>
          <w:w w:val="100"/>
          <w:rFonts w:ascii="宋体" w:cs="宋体" w:eastAsia="宋体" w:hAnsi="宋体"/>
          <w:caps w:val="0"/>
        </w:rPr>
        <w:t xml:space="preserve">成交供应商</w:t>
      </w:r>
      <w:r>
        <w:rPr>
          <w:rStyle w:val="NormalCharacter"/>
          <w:szCs w:val="24"/>
          <w:kern w:val="2"/>
          <w:lang w:val="en-US" w:eastAsia="zh-CN" w:bidi="ar-SA"/>
          <w:b w:val="0"/>
          <w:i w:val="0"/>
          <w:color w:val="000000"/>
          <w:sz w:val="24"/>
          <w:spacing w:val="0"/>
          <w:w w:val="100"/>
          <w:rFonts w:ascii="宋体" w:eastAsia="宋体" w:hAnsi="宋体"/>
          <w:caps w:val="0"/>
        </w:rPr>
        <w:t xml:space="preserve">如有毁约或转包, 采购人有权扣留其报价方的报价保证金不予退还。</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宋体" w:eastAsia="宋体" w:hAnsi="宋体"/>
          <w:caps w:val="0"/>
        </w:rPr>
        <w:snapToGrid/>
        <w:ind w:firstLine="480" w:firstLineChars="200"/>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2、</w:t>
      </w:r>
      <w:r>
        <w:rPr>
          <w:rStyle w:val="NormalCharacter"/>
          <w:szCs w:val="24"/>
          <w:kern w:val="2"/>
          <w:lang w:val="en-US" w:eastAsia="zh-CN" w:bidi="ar-SA"/>
          <w:b w:val="0"/>
          <w:i w:val="0"/>
          <w:color w:val="000000"/>
          <w:sz w:val="24"/>
          <w:spacing w:val="0"/>
          <w:w w:val="100"/>
          <w:rFonts w:ascii="宋体" w:eastAsia="宋体" w:hAnsi="宋体"/>
          <w:caps w:val="0"/>
        </w:rPr>
        <w:t xml:space="preserve">履行合同的时间：合同于发出中标通知书之日起30日内签订。</w:t>
      </w:r>
      <w:r>
        <w:rPr>
          <w:rStyle w:val="NormalCharacter"/>
          <w:szCs w:val="24"/>
          <w:kern w:val="2"/>
          <w:lang w:val="en-US" w:eastAsia="zh-CN" w:bidi="ar-SA"/>
          <w:b w:val="0"/>
          <w:i w:val="0"/>
          <w:color w:val="000000"/>
          <w:sz w:val="24"/>
          <w:spacing w:val="0"/>
          <w:w w:val="100"/>
          <w:rFonts w:ascii="宋体" w:eastAsia="宋体" w:hAnsi="宋体"/>
          <w:caps w:val="0"/>
        </w:rPr>
        <w:t xml:space="preserve">否则,将被视为自动放弃中标资格, 采购人有权扣留其报价方的报价保证金不予退还。</w:t>
      </w:r>
      <w:r>
        <w:rPr>
          <w:rStyle w:val="NormalCharacter"/>
          <w:szCs w:val="24"/>
          <w:kern w:val="2"/>
          <w:lang w:val="en-US" w:eastAsia="zh-CN" w:bidi="ar-SA"/>
          <w:b w:val="0"/>
          <w:i w:val="0"/>
          <w:color w:val="000000"/>
          <w:sz w:val="24"/>
          <w:spacing w:val="0"/>
          <w:w w:val="100"/>
          <w:rFonts w:ascii="宋体" w:eastAsia="宋体" w:hAnsi="宋体"/>
          <w:caps w:val="0"/>
        </w:rPr>
        <w:t xml:space="preserve">签订合同后，采购人根据实际情况制定具体培训开始的时间及培训期限，</w:t>
      </w:r>
      <w:r>
        <w:rPr>
          <w:rStyle w:val="NormalCharacter"/>
          <w:szCs w:val="24"/>
          <w:kern w:val="2"/>
          <w:lang w:val="en-US" w:eastAsia="zh-CN" w:bidi="ar-SA"/>
          <w:b w:val="0"/>
          <w:i w:val="0"/>
          <w:color w:val="000000"/>
          <w:sz w:val="24"/>
          <w:spacing w:val="0"/>
          <w:w w:val="100"/>
          <w:rFonts w:ascii="宋体" w:eastAsia="宋体" w:hAnsi="宋体"/>
          <w:caps w:val="0"/>
        </w:rPr>
        <w:t xml:space="preserve">成交供应商</w:t>
      </w:r>
      <w:r>
        <w:rPr>
          <w:rStyle w:val="NormalCharacter"/>
          <w:szCs w:val="24"/>
          <w:kern w:val="2"/>
          <w:lang w:val="en-US" w:eastAsia="zh-CN" w:bidi="ar-SA"/>
          <w:b w:val="0"/>
          <w:i w:val="0"/>
          <w:color w:val="000000"/>
          <w:sz w:val="24"/>
          <w:spacing w:val="0"/>
          <w:w w:val="100"/>
          <w:rFonts w:ascii="宋体" w:eastAsia="宋体" w:hAnsi="宋体"/>
          <w:caps w:val="0"/>
        </w:rPr>
        <w:t xml:space="preserve">接到采购人通知后，按采购人要求以及响应文件承诺提供培训服务。</w:t>
      </w:r>
    </w:p>
    <w:p>
      <w:pPr>
        <w:pStyle w:val="Normal"/>
        <w:jc w:val="both"/>
        <w:spacing w:before="0" w:beforeAutospacing="0" w:after="0" w:afterAutospacing="0" w:lineRule="auto" w:line="360"/>
        <w:rPr>
          <w:rStyle w:val="NormalCharacter"/>
          <w:szCs w:val="24"/>
          <w:bCs/>
          <w:kern w:val="1"/>
          <w:lang w:val="en-US" w:eastAsia="zh-CN" w:bidi="ar-SA"/>
          <w:b w:val="1"/>
          <w:i w:val="0"/>
          <w:color w:val="000000"/>
          <w:sz w:val="24"/>
          <w:spacing w:val="0"/>
          <w:w w:val="100"/>
          <w:rFonts w:ascii="宋体" w:cs="宋体" w:eastAsia="宋体" w:hAnsi="宋体"/>
          <w:caps w:val="0"/>
        </w:rPr>
        <w:snapToGrid/>
        <w:textAlignment w:val="baseline"/>
      </w:pPr>
      <w:r>
        <w:rPr>
          <w:rStyle w:val="NormalCharacter"/>
          <w:szCs w:val="24"/>
          <w:kern w:val="2"/>
          <w:lang w:val="en-US" w:eastAsia="zh-CN" w:bidi="ar-SA"/>
          <w:b w:val="1"/>
          <w:i w:val="0"/>
          <w:color w:val="000000"/>
          <w:sz w:val="24"/>
          <w:spacing w:val="0"/>
          <w:w w:val="100"/>
          <w:rFonts w:ascii="宋体" w:eastAsia="宋体" w:hAnsi="宋体"/>
          <w:caps w:val="0"/>
        </w:rPr>
        <w:t xml:space="preserve">六、</w:t>
      </w:r>
      <w:r>
        <w:rPr>
          <w:rStyle w:val="NormalCharacter"/>
          <w:szCs w:val="24"/>
          <w:bCs/>
          <w:kern w:val="1"/>
          <w:lang w:val="en-US" w:eastAsia="zh-CN" w:bidi="ar-SA"/>
          <w:b w:val="1"/>
          <w:i w:val="0"/>
          <w:color w:val="000000"/>
          <w:sz w:val="24"/>
          <w:spacing w:val="0"/>
          <w:w w:val="100"/>
          <w:rFonts w:ascii="宋体" w:cs="宋体" w:eastAsia="宋体" w:hAnsi="宋体"/>
          <w:caps w:val="0"/>
        </w:rPr>
        <w:t xml:space="preserve">专利说明</w:t>
      </w:r>
    </w:p>
    <w:p>
      <w:pPr>
        <w:pStyle w:val="Normal"/>
        <w:jc w:val="both"/>
        <w:spacing w:before="0" w:beforeAutospacing="0" w:after="0" w:afterAutospacing="0" w:lineRule="auto" w:line="360"/>
        <w:rPr>
          <w:rStyle w:val="NormalCharacter"/>
          <w:szCs w:val="24"/>
          <w:bCs/>
          <w:kern w:val="1"/>
          <w:lang w:val="en-US" w:eastAsia="zh-CN" w:bidi="ar-SA"/>
          <w:b w:val="0"/>
          <w:i w:val="0"/>
          <w:color w:val="000000"/>
          <w:sz w:val="24"/>
          <w:spacing w:val="0"/>
          <w:w w:val="100"/>
          <w:rFonts w:ascii="宋体" w:cs="宋体" w:eastAsia="宋体" w:hAnsi="宋体"/>
          <w:caps w:val="0"/>
        </w:rPr>
        <w:snapToGrid/>
        <w:ind w:firstLine="480" w:firstLineChars="200"/>
        <w:textAlignment w:val="baseline"/>
      </w:pPr>
      <w:r>
        <w:rPr>
          <w:rStyle w:val="NormalCharacter"/>
          <w:szCs w:val="24"/>
          <w:bCs/>
          <w:kern w:val="1"/>
          <w:lang w:val="en-US" w:eastAsia="zh-CN" w:bidi="ar-SA"/>
          <w:b w:val="0"/>
          <w:i w:val="0"/>
          <w:color w:val="000000"/>
          <w:sz w:val="24"/>
          <w:spacing w:val="0"/>
          <w:w w:val="100"/>
          <w:rFonts w:ascii="宋体" w:cs="宋体" w:eastAsia="宋体" w:hAnsi="宋体"/>
          <w:caps w:val="0"/>
        </w:rPr>
        <w:t xml:space="preserve">1、投标人提供的货物必须具有自主知识产权，获得合同的</w:t>
      </w:r>
      <w:r>
        <w:rPr>
          <w:rStyle w:val="NormalCharacter"/>
          <w:szCs w:val="24"/>
          <w:bCs/>
          <w:kern w:val="1"/>
          <w:lang w:val="en-US" w:eastAsia="zh-CN" w:bidi="ar-SA"/>
          <w:b w:val="0"/>
          <w:i w:val="0"/>
          <w:color w:val="000000"/>
          <w:sz w:val="24"/>
          <w:spacing w:val="0"/>
          <w:w w:val="100"/>
          <w:rFonts w:ascii="宋体" w:cs="宋体" w:eastAsia="宋体" w:hAnsi="宋体"/>
          <w:caps w:val="0"/>
        </w:rPr>
        <w:t xml:space="preserve">成交供应商</w:t>
      </w:r>
      <w:r>
        <w:rPr>
          <w:rStyle w:val="NormalCharacter"/>
          <w:szCs w:val="24"/>
          <w:bCs/>
          <w:kern w:val="1"/>
          <w:lang w:val="en-US" w:eastAsia="zh-CN" w:bidi="ar-SA"/>
          <w:b w:val="0"/>
          <w:i w:val="0"/>
          <w:color w:val="000000"/>
          <w:sz w:val="24"/>
          <w:spacing w:val="0"/>
          <w:w w:val="100"/>
          <w:rFonts w:ascii="宋体" w:cs="宋体" w:eastAsia="宋体" w:hAnsi="宋体"/>
          <w:caps w:val="0"/>
        </w:rPr>
        <w:t xml:space="preserve">应保证福建省一十招标代理有限公司和用户不受到第三方关于侵犯专利权的指控，任何第三方如果提出指控，获得合同的的</w:t>
      </w:r>
      <w:r>
        <w:rPr>
          <w:rStyle w:val="NormalCharacter"/>
          <w:szCs w:val="24"/>
          <w:bCs/>
          <w:kern w:val="1"/>
          <w:lang w:val="en-US" w:eastAsia="zh-CN" w:bidi="ar-SA"/>
          <w:b w:val="0"/>
          <w:i w:val="0"/>
          <w:color w:val="000000"/>
          <w:sz w:val="24"/>
          <w:spacing w:val="0"/>
          <w:w w:val="100"/>
          <w:rFonts w:ascii="宋体" w:cs="宋体" w:eastAsia="宋体" w:hAnsi="宋体"/>
          <w:caps w:val="0"/>
        </w:rPr>
        <w:t xml:space="preserve">成交供应商</w:t>
      </w:r>
      <w:r>
        <w:rPr>
          <w:rStyle w:val="NormalCharacter"/>
          <w:szCs w:val="24"/>
          <w:bCs/>
          <w:kern w:val="1"/>
          <w:lang w:val="en-US" w:eastAsia="zh-CN" w:bidi="ar-SA"/>
          <w:b w:val="0"/>
          <w:i w:val="0"/>
          <w:color w:val="000000"/>
          <w:sz w:val="24"/>
          <w:spacing w:val="0"/>
          <w:w w:val="100"/>
          <w:rFonts w:ascii="宋体" w:cs="宋体" w:eastAsia="宋体" w:hAnsi="宋体"/>
          <w:caps w:val="0"/>
        </w:rPr>
        <w:t xml:space="preserve">应与第三方交涉，承担可能发生的一切法律责任、费用和后果，并赔偿福建省一十招标代理有限公司和用户的损失。</w:t>
      </w:r>
    </w:p>
    <w:p>
      <w:pPr>
        <w:pStyle w:val="Normal"/>
        <w:jc w:val="both"/>
        <w:spacing w:before="0" w:beforeAutospacing="0" w:after="0" w:afterAutospacing="0" w:lineRule="auto" w:line="360"/>
        <w:rPr>
          <w:rStyle w:val="NormalCharacter"/>
          <w:szCs w:val="24"/>
          <w:bCs/>
          <w:kern w:val="1"/>
          <w:lang w:val="en-US" w:eastAsia="zh-CN" w:bidi="ar-SA"/>
          <w:b w:val="0"/>
          <w:i w:val="0"/>
          <w:color w:val="000000"/>
          <w:sz w:val="24"/>
          <w:spacing w:val="0"/>
          <w:w w:val="100"/>
          <w:rFonts w:ascii="宋体" w:cs="宋体" w:eastAsia="宋体" w:hAnsi="宋体"/>
          <w:caps w:val="0"/>
        </w:rPr>
        <w:snapToGrid/>
        <w:ind w:firstLine="480" w:firstLineChars="200"/>
        <w:textAlignment w:val="baseline"/>
      </w:pPr>
      <w:r>
        <w:rPr>
          <w:rStyle w:val="NormalCharacter"/>
          <w:szCs w:val="24"/>
          <w:bCs/>
          <w:kern w:val="1"/>
          <w:lang w:val="en-US" w:eastAsia="zh-CN" w:bidi="ar-SA"/>
          <w:b w:val="0"/>
          <w:i w:val="0"/>
          <w:color w:val="000000"/>
          <w:sz w:val="24"/>
          <w:spacing w:val="0"/>
          <w:w w:val="100"/>
          <w:rFonts w:ascii="宋体" w:cs="宋体" w:eastAsia="宋体" w:hAnsi="宋体"/>
          <w:caps w:val="0"/>
        </w:rPr>
        <w:t xml:space="preserve">2、投标人不得以任何形式向与本项目无关的其他单位或人员提供采购文件及所附的有关资料，如违反，必须赔偿福建省一十招标代理有限公司和采购人的所有损失，且福建省一十招标代理有限公司和用户保留追究法律责任的权力。</w:t>
      </w:r>
    </w:p>
    <w:p>
      <w:pPr>
        <w:pStyle w:val="Normal"/>
        <w:widowControl/>
        <w:jc w:val="left"/>
        <w:spacing w:before="0" w:beforeAutospacing="0" w:after="0" w:afterAutospacing="0" w:line="400" w:lineRule="exact"/>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rStyle w:val="NormalCharacter"/>
          <w:szCs w:val="21"/>
          <w:kern w:val="0"/>
          <w:lang w:val="en-US" w:eastAsia="zh-CN"/>
          <w:b w:val="0"/>
          <w:i w:val="0"/>
          <w:color w:val="000000"/>
          <w:sz w:val="21"/>
          <w:spacing w:val="0"/>
          <w:w w:val="100"/>
          <w:rFonts w:ascii="宋体" w:eastAsia="宋体" w:hAnsi="宋体"/>
          <w:caps w:val="0"/>
        </w:rPr>
        <w:br/>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p>
      <w:pPr>
        <w:pStyle w:val="UserStyle_0"/>
        <w:widowControl/>
        <w:jc w:val="both"/>
        <w:spacing w:before="0" w:beforeAutospacing="0" w:after="0" w:afterAutospacing="0" w:lineRule="auto" w:line="240"/>
        <w:rPr>
          <w:rStyle w:val="NormalCharacter"/>
          <w:szCs w:val="20"/>
          <w:kern w:val="28"/>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p>
      <w:pPr>
        <w:pStyle w:val="UserStyle_0"/>
        <w:widowControl/>
        <w:jc w:val="both"/>
        <w:spacing w:before="0" w:beforeAutospacing="0" w:after="0" w:afterAutospacing="0" w:lineRule="auto" w:line="240"/>
        <w:rPr>
          <w:rStyle w:val="NormalCharacter"/>
          <w:szCs w:val="20"/>
          <w:kern w:val="28"/>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b w:val="0"/>
          <w:i w:val="0"/>
          <w:color w:val="000000"/>
          <w:sz w:val="21"/>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36"/>
          <w:kern w:val="0"/>
          <w:lang w:val="en-US" w:eastAsia="zh-CN"/>
          <w:b w:val="1"/>
          <w:i w:val="0"/>
          <w:color w:val="000000"/>
          <w:sz w:val="36"/>
          <w:spacing w:val="0"/>
          <w:w w:val="100"/>
          <w:rFonts w:ascii="宋体" w:eastAsia="宋体" w:hAnsi="宋体"/>
          <w:caps w:val="0"/>
        </w:rPr>
        <w:t xml:space="preserve">第四章</w:t>
      </w:r>
      <w:r>
        <w:rPr>
          <w:rStyle w:val="Strong"/>
          <w:szCs w:val="36"/>
          <w:kern w:val="0"/>
          <w:lang w:val="en-US" w:eastAsia="zh-CN"/>
          <w:b w:val="1"/>
          <w:i w:val="0"/>
          <w:color w:val="000000"/>
          <w:sz w:val="36"/>
          <w:spacing w:val="0"/>
          <w:w w:val="100"/>
          <w:rFonts w:ascii="宋体" w:eastAsia="宋体" w:hAnsi="宋体"/>
          <w:caps w:val="0"/>
        </w:rPr>
        <w:t xml:space="preserve"> </w:t>
      </w:r>
      <w:r>
        <w:rPr>
          <w:rStyle w:val="Strong"/>
          <w:szCs w:val="36"/>
          <w:kern w:val="0"/>
          <w:lang w:val="en-US" w:eastAsia="zh-CN"/>
          <w:b w:val="1"/>
          <w:i w:val="0"/>
          <w:color w:val="000000"/>
          <w:sz w:val="36"/>
          <w:spacing w:val="0"/>
          <w:w w:val="100"/>
          <w:rFonts w:ascii="宋体" w:eastAsia="宋体" w:hAnsi="宋体"/>
          <w:caps w:val="0"/>
        </w:rPr>
        <w:t xml:space="preserve">合同主要条款及格式</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编制说明</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1、签订合同应遵守《中华人民共和国政府采购法》、《中华人民共和国民法典》。</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2、签订合同时，采购人与成交供应商应结合磋商文件第</w:t>
      </w:r>
      <w:r>
        <w:rPr>
          <w:rStyle w:val="Strong"/>
          <w:szCs w:val="24"/>
          <w:kern w:val="0"/>
          <w:lang w:val="en-US" w:eastAsia="zh-CN"/>
          <w:b w:val="1"/>
          <w:i w:val="0"/>
          <w:color w:val="000000"/>
          <w:sz w:val="24"/>
          <w:spacing w:val="0"/>
          <w:w w:val="100"/>
          <w:rFonts w:ascii="宋体" w:eastAsia="宋体" w:hAnsi="宋体"/>
          <w:caps w:val="0"/>
        </w:rPr>
        <w:t xml:space="preserve">三</w:t>
      </w:r>
      <w:r>
        <w:rPr>
          <w:rStyle w:val="Strong"/>
          <w:szCs w:val="24"/>
          <w:kern w:val="0"/>
          <w:lang w:val="en-US" w:eastAsia="zh-CN"/>
          <w:b w:val="1"/>
          <w:i w:val="0"/>
          <w:color w:val="000000"/>
          <w:sz w:val="24"/>
          <w:spacing w:val="0"/>
          <w:w w:val="100"/>
          <w:rFonts w:ascii="宋体" w:eastAsia="宋体" w:hAnsi="宋体"/>
          <w:caps w:val="0"/>
        </w:rPr>
        <w:t xml:space="preserve">章规定填列相应内容。如果双方使用磋商文件第</w:t>
      </w:r>
      <w:r>
        <w:rPr>
          <w:rStyle w:val="Strong"/>
          <w:szCs w:val="24"/>
          <w:kern w:val="0"/>
          <w:lang w:val="en-US" w:eastAsia="zh-CN"/>
          <w:b w:val="1"/>
          <w:i w:val="0"/>
          <w:color w:val="000000"/>
          <w:sz w:val="24"/>
          <w:spacing w:val="0"/>
          <w:w w:val="100"/>
          <w:rFonts w:ascii="宋体" w:eastAsia="宋体" w:hAnsi="宋体"/>
          <w:caps w:val="0"/>
        </w:rPr>
        <w:t xml:space="preserve">三</w:t>
      </w:r>
      <w:r>
        <w:rPr>
          <w:rStyle w:val="Strong"/>
          <w:szCs w:val="24"/>
          <w:kern w:val="0"/>
          <w:lang w:val="en-US" w:eastAsia="zh-CN"/>
          <w:b w:val="1"/>
          <w:i w:val="0"/>
          <w:color w:val="000000"/>
          <w:sz w:val="24"/>
          <w:spacing w:val="0"/>
          <w:w w:val="100"/>
          <w:rFonts w:ascii="宋体" w:eastAsia="宋体" w:hAnsi="宋体"/>
          <w:caps w:val="0"/>
        </w:rPr>
        <w:t xml:space="preserve">章已有规定的条款及格式，双方均不得对规定进行变更或调整；磋商文件第</w:t>
      </w:r>
      <w:r>
        <w:rPr>
          <w:rStyle w:val="Strong"/>
          <w:szCs w:val="24"/>
          <w:kern w:val="0"/>
          <w:lang w:val="en-US" w:eastAsia="zh-CN"/>
          <w:b w:val="1"/>
          <w:i w:val="0"/>
          <w:color w:val="000000"/>
          <w:sz w:val="24"/>
          <w:spacing w:val="0"/>
          <w:w w:val="100"/>
          <w:rFonts w:ascii="宋体" w:eastAsia="宋体" w:hAnsi="宋体"/>
          <w:caps w:val="0"/>
        </w:rPr>
        <w:t xml:space="preserve">三</w:t>
      </w:r>
      <w:r>
        <w:rPr>
          <w:rStyle w:val="Strong"/>
          <w:szCs w:val="24"/>
          <w:kern w:val="0"/>
          <w:lang w:val="en-US" w:eastAsia="zh-CN"/>
          <w:b w:val="1"/>
          <w:i w:val="0"/>
          <w:color w:val="000000"/>
          <w:sz w:val="24"/>
          <w:spacing w:val="0"/>
          <w:w w:val="100"/>
          <w:rFonts w:ascii="宋体" w:eastAsia="宋体" w:hAnsi="宋体"/>
          <w:caps w:val="0"/>
        </w:rPr>
        <w:t xml:space="preserve">章未作规定的条款及格式，双方可通过友好协商进行约定。</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3.本章节所附的合同主要条款及格式为参考文本，如果因为项目实际特点不能适用，则可由甲乙双方在合同签订阶段可通过友好协商进行约定。</w:t>
      </w:r>
    </w:p>
    <w:p>
      <w:pPr>
        <w:pStyle w:val="HtmlNormal"/>
        <w:widowControl/>
        <w:jc w:val="left"/>
        <w:spacing w:before="0" w:beforeAutospacing="1" w:after="0" w:afterAutospacing="1" w:lineRule="auto" w:line="36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甲方：</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（采购人全称）</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乙方：</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（成交供应商全称）</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根据项目编号为</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的</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（填写“项目名称”）</w:t>
      </w:r>
      <w:r>
        <w:rPr>
          <w:rStyle w:val="NormalCharacter"/>
          <w:szCs w:val="24"/>
          <w:kern w:val="0"/>
          <w:lang w:val="en-US" w:eastAsia="zh-CN"/>
          <w:b w:val="0"/>
          <w:i w:val="0"/>
          <w:color w:val="000000"/>
          <w:sz w:val="24"/>
          <w:spacing w:val="0"/>
          <w:w w:val="100"/>
          <w:rFonts w:ascii="宋体" w:eastAsia="宋体" w:hAnsi="宋体"/>
          <w:caps w:val="0"/>
        </w:rPr>
        <w:t xml:space="preserve">项目（以下简称：“本项目”）的磋商结果，乙方为成交供应商。现经甲乙双方友好协商，就以下事项达成一致并签订本合同：</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1、下列合同文件是构成本合同不可分割的部分：</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1.1合同条款；</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1.2磋商文件、乙方的响应文件；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1.3其他文件或材料：□无。□</w:t>
      </w:r>
      <w:r>
        <w:rPr>
          <w:rStyle w:val="NormalCharacter"/>
          <w:szCs w:val="24"/>
          <w:kern w:val="0"/>
          <w:lang w:val="en-US" w:eastAsia="zh-CN"/>
          <w:b w:val="0"/>
          <w:i w:val="0"/>
          <w:color w:val="000000"/>
          <w:sz w:val="24"/>
          <w:spacing w:val="0"/>
          <w:w w:val="100"/>
          <w:rFonts w:ascii="宋体" w:eastAsia="宋体" w:hAnsi="宋体"/>
          <w:caps w:val="0"/>
        </w:rPr>
        <w:t xml:space="preserve">（若有联合协议或分包意向协议）。</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2、合同标的</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u w:val="single" w:color="000000"/>
          <w:color w:val="000000"/>
          <w:sz w:val="24"/>
          <w:spacing w:val="0"/>
          <w:w w:val="100"/>
          <w:rFonts w:ascii="宋体" w:eastAsia="宋体" w:hAnsi="宋体"/>
          <w:caps w:val="0"/>
        </w:rPr>
        <w:t xml:space="preserve">（根据实际情况填写，可以是表格或文字描述）</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3、合同总金额</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3.1合同总金额为人民币大写：</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元（￥</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4、合同标的交付时间、地点和条件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4.1交付时间：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4.2交付地点：</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4.3交付条件：</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5、合同标的应符合磋商文件、乙方响应文件的规定或约定，具体如下：</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u w:val="single" w:color="000000"/>
          <w:color w:val="000000"/>
          <w:sz w:val="24"/>
          <w:spacing w:val="0"/>
          <w:w w:val="100"/>
          <w:rFonts w:ascii="宋体" w:eastAsia="宋体" w:hAnsi="宋体"/>
          <w:caps w:val="0"/>
        </w:rPr>
        <w:t xml:space="preserve">（根据实际情况填写，可以是表格或文字描述）</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6、验收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6.1验收应按照磋商文件、乙方响应文件的规定或约定进行，具体如下：</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u w:val="single" w:color="000000"/>
          <w:color w:val="000000"/>
          <w:sz w:val="24"/>
          <w:spacing w:val="0"/>
          <w:w w:val="100"/>
          <w:rFonts w:ascii="宋体" w:eastAsia="宋体" w:hAnsi="宋体"/>
          <w:caps w:val="0"/>
        </w:rPr>
        <w:t xml:space="preserve">（根据实际情况填写，可以是表格或文字描述）</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6.2本项目是否邀请其他供应商参与验收：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□不邀请。□邀请，具体如下：</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（按照磋商文件规定填写）</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7、合同款项的支付应按照磋商文件的规定进行，具体如下：</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u w:val="single" w:color="000000"/>
          <w:color w:val="000000"/>
          <w:sz w:val="24"/>
          <w:spacing w:val="0"/>
          <w:w w:val="100"/>
          <w:rFonts w:ascii="宋体" w:eastAsia="宋体" w:hAnsi="宋体"/>
          <w:caps w:val="0"/>
        </w:rPr>
        <w:t xml:space="preserve">（根据实际情况填写，可以是表格或文字描述，包括一次性支付或分期支付等）</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8、履约保证金</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□无。□有，具体如下：</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（按照磋商文件规定填写）</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9、合同有效期</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u w:val="single" w:color="000000"/>
          <w:color w:val="000000"/>
          <w:sz w:val="24"/>
          <w:spacing w:val="0"/>
          <w:w w:val="100"/>
          <w:rFonts w:ascii="宋体" w:eastAsia="宋体" w:hAnsi="宋体"/>
          <w:caps w:val="0"/>
        </w:rPr>
        <w:t xml:space="preserve">（根据实际情况填写，可以是表格或文字描述）</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10、违约责任</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u w:val="single" w:color="000000"/>
          <w:color w:val="000000"/>
          <w:sz w:val="24"/>
          <w:spacing w:val="0"/>
          <w:w w:val="100"/>
          <w:rFonts w:ascii="宋体" w:eastAsia="宋体" w:hAnsi="宋体"/>
          <w:caps w:val="0"/>
        </w:rPr>
        <w:t xml:space="preserve">（根据实际情况填写，可以是表格或文字描述）</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11、知识产权</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11.2若乙方提供的采购标的不符合国家知识产权法律、法规的规定或被有关主管机关认定为假冒伪劣品，则乙方中标资格将被取消；甲方还将按照有关法律、法规和规章的规定进行处理，具体如下：</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（根据实际情况填写）</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12、解决争议的方法</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12.1甲、乙双方协商解决。</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12.2若协商解决不成，则通过下列途径之一解决：</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□提交仲裁委员会仲裁，具体如下：</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（根据实际情况填写）</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□向人民法院提起诉讼，具体如下：</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（根据实际情况填写）</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13、不可抗力</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13.2本合同中的不可抗力指不能预见、不能避免、不能克服的客观情况，包括但不限于：自然灾害如地震、台风、洪水、火灾及政府行为、法律规定或其适用的变化或其他任何无法预见、避免或控制的事件。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14、合同条款</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u w:val="single" w:color="000000"/>
          <w:color w:val="000000"/>
          <w:sz w:val="24"/>
          <w:spacing w:val="0"/>
          <w:w w:val="100"/>
          <w:rFonts w:ascii="宋体" w:eastAsia="宋体" w:hAnsi="宋体"/>
          <w:caps w:val="0"/>
        </w:rPr>
        <w:t xml:space="preserve">（根据实际情况填写）</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15、其他约定</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15.1合同文件与本合同具有同等法律效力。</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15.2本合同未尽事宜，双方可另行补充。</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15.3本合同自签订之日起生效。</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15.4本合同一式</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（填写具体份数）</w:t>
      </w:r>
      <w:r>
        <w:rPr>
          <w:rStyle w:val="NormalCharacter"/>
          <w:szCs w:val="24"/>
          <w:kern w:val="0"/>
          <w:lang w:val="en-US" w:eastAsia="zh-CN"/>
          <w:b w:val="0"/>
          <w:i w:val="0"/>
          <w:color w:val="000000"/>
          <w:sz w:val="24"/>
          <w:spacing w:val="0"/>
          <w:w w:val="100"/>
          <w:rFonts w:ascii="宋体" w:eastAsia="宋体" w:hAnsi="宋体"/>
          <w:caps w:val="0"/>
        </w:rPr>
        <w:t xml:space="preserve">份，经双方授权代表签字并盖章后生效。甲方、乙方各执</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（填写具体份数）</w:t>
      </w:r>
      <w:r>
        <w:rPr>
          <w:rStyle w:val="NormalCharacter"/>
          <w:szCs w:val="24"/>
          <w:kern w:val="0"/>
          <w:lang w:val="en-US" w:eastAsia="zh-CN"/>
          <w:b w:val="0"/>
          <w:i w:val="0"/>
          <w:color w:val="000000"/>
          <w:sz w:val="24"/>
          <w:spacing w:val="0"/>
          <w:w w:val="100"/>
          <w:rFonts w:ascii="宋体" w:eastAsia="宋体" w:hAnsi="宋体"/>
          <w:caps w:val="0"/>
        </w:rPr>
        <w:t xml:space="preserve">份，送</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（填写需要备案的监管部门的全称）</w:t>
      </w:r>
      <w:r>
        <w:rPr>
          <w:rStyle w:val="NormalCharacter"/>
          <w:szCs w:val="24"/>
          <w:kern w:val="0"/>
          <w:lang w:val="en-US" w:eastAsia="zh-CN"/>
          <w:b w:val="0"/>
          <w:i w:val="0"/>
          <w:color w:val="000000"/>
          <w:sz w:val="24"/>
          <w:spacing w:val="0"/>
          <w:w w:val="100"/>
          <w:rFonts w:ascii="宋体" w:eastAsia="宋体" w:hAnsi="宋体"/>
          <w:caps w:val="0"/>
        </w:rPr>
        <w:t xml:space="preserve">备案</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（填写具体份数）</w:t>
      </w:r>
      <w:r>
        <w:rPr>
          <w:rStyle w:val="NormalCharacter"/>
          <w:szCs w:val="24"/>
          <w:kern w:val="0"/>
          <w:lang w:val="en-US" w:eastAsia="zh-CN"/>
          <w:b w:val="0"/>
          <w:i w:val="0"/>
          <w:color w:val="000000"/>
          <w:sz w:val="24"/>
          <w:spacing w:val="0"/>
          <w:w w:val="100"/>
          <w:rFonts w:ascii="宋体" w:eastAsia="宋体" w:hAnsi="宋体"/>
          <w:caps w:val="0"/>
        </w:rPr>
        <w:t xml:space="preserve">份，具有同等效力。</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15.5其他：□无。□（根据实际情况填写需要增加的内容）。</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（以下无正文）</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甲方：                                 乙方：</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住所：                                 住所：</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单位负责人：                             单位负责人：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委托代理人：                             委托代理人：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联系方法：                              联系方法：</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开户银行：                              开户银行：</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账号：                                 账号：</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签订地点：</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签订日期：</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center"/>
        <w:spacing w:before="0" w:beforeAutospacing="1" w:after="0" w:afterAutospacing="1" w:line="435" w:lineRule="atLeast"/>
        <w:rPr>
          <w:rStyle w:val="Strong"/>
          <w:szCs w:val="36"/>
          <w:kern w:val="0"/>
          <w:lang w:val="en-US" w:eastAsia="zh-CN"/>
          <w:b w:val="1"/>
          <w:i w:val="0"/>
          <w:color w:val="000000"/>
          <w:sz w:val="36"/>
          <w:spacing w:val="0"/>
          <w:w w:val="100"/>
          <w:rFonts w:ascii="宋体" w:eastAsia="宋体" w:hAnsi="宋体"/>
          <w:caps w:val="0"/>
        </w:rPr>
        <w:snapToGrid/>
        <w:ind w:left="0" w:right="0" w:firstLine="0"/>
        <w:textAlignment w:val="baseline"/>
      </w:pPr>
      <w:r>
        <w:rPr>
          <w:b w:val="1"/>
          <w:i w:val="0"/>
          <w:color w:val="000000"/>
          <w:sz w:val="36"/>
          <w:spacing w:val="0"/>
          <w:w w:val="100"/>
          <w:rFonts w:ascii="宋体" w:eastAsia="宋体" w:hAnsi="宋体"/>
          <w:caps w:val="0"/>
        </w:rPr>
        <w:t/>
      </w:r>
    </w:p>
    <w:p>
      <w:pPr>
        <w:pStyle w:val="HtmlNormal"/>
        <w:widowControl/>
        <w:jc w:val="center"/>
        <w:spacing w:before="0" w:beforeAutospacing="1" w:after="0" w:afterAutospacing="1" w:line="435" w:lineRule="atLeast"/>
        <w:rPr>
          <w:rStyle w:val="Strong"/>
          <w:szCs w:val="36"/>
          <w:kern w:val="0"/>
          <w:lang w:val="en-US" w:eastAsia="zh-CN"/>
          <w:b w:val="1"/>
          <w:i w:val="0"/>
          <w:color w:val="000000"/>
          <w:sz w:val="36"/>
          <w:spacing w:val="0"/>
          <w:w w:val="100"/>
          <w:rFonts w:ascii="宋体" w:eastAsia="宋体" w:hAnsi="宋体"/>
          <w:caps w:val="0"/>
        </w:rPr>
        <w:snapToGrid/>
        <w:ind w:left="0" w:right="0" w:firstLine="0"/>
        <w:textAlignment w:val="baseline"/>
      </w:pPr>
      <w:r>
        <w:rPr>
          <w:b w:val="1"/>
          <w:i w:val="0"/>
          <w:color w:val="000000"/>
          <w:sz w:val="36"/>
          <w:spacing w:val="0"/>
          <w:w w:val="100"/>
          <w:rFonts w:ascii="宋体" w:eastAsia="宋体" w:hAnsi="宋体"/>
          <w:caps w:val="0"/>
        </w:rPr>
        <w:t/>
      </w:r>
    </w:p>
    <w:p>
      <w:pPr>
        <w:pStyle w:val="HtmlNormal"/>
        <w:widowControl/>
        <w:jc w:val="center"/>
        <w:spacing w:before="0" w:beforeAutospacing="1" w:after="0" w:afterAutospacing="1" w:line="435" w:lineRule="atLeast"/>
        <w:rPr>
          <w:rStyle w:val="Strong"/>
          <w:szCs w:val="36"/>
          <w:kern w:val="0"/>
          <w:lang w:val="en-US" w:eastAsia="zh-CN"/>
          <w:b w:val="1"/>
          <w:i w:val="0"/>
          <w:color w:val="000000"/>
          <w:sz w:val="36"/>
          <w:spacing w:val="0"/>
          <w:w w:val="100"/>
          <w:rFonts w:ascii="宋体" w:eastAsia="宋体" w:hAnsi="宋体"/>
          <w:caps w:val="0"/>
        </w:rPr>
        <w:snapToGrid/>
        <w:ind w:left="0" w:right="0" w:firstLine="0"/>
        <w:textAlignment w:val="baseline"/>
      </w:pPr>
      <w:r>
        <w:rPr>
          <w:b w:val="1"/>
          <w:i w:val="0"/>
          <w:color w:val="000000"/>
          <w:sz w:val="36"/>
          <w:spacing w:val="0"/>
          <w:w w:val="100"/>
          <w:rFonts w:ascii="宋体" w:eastAsia="宋体" w:hAnsi="宋体"/>
          <w:caps w:val="0"/>
        </w:rPr>
        <w:t/>
      </w:r>
    </w:p>
    <w:p>
      <w:pPr>
        <w:pStyle w:val="HtmlNormal"/>
        <w:widowControl/>
        <w:jc w:val="center"/>
        <w:spacing w:before="0" w:beforeAutospacing="1" w:after="0" w:afterAutospacing="1" w:line="435" w:lineRule="atLeast"/>
        <w:rPr>
          <w:rStyle w:val="Strong"/>
          <w:szCs w:val="36"/>
          <w:kern w:val="0"/>
          <w:lang w:val="en-US" w:eastAsia="zh-CN"/>
          <w:b w:val="1"/>
          <w:i w:val="0"/>
          <w:color w:val="000000"/>
          <w:sz w:val="36"/>
          <w:spacing w:val="0"/>
          <w:w w:val="100"/>
          <w:rFonts w:ascii="宋体" w:eastAsia="宋体" w:hAnsi="宋体"/>
          <w:caps w:val="0"/>
        </w:rPr>
        <w:snapToGrid/>
        <w:ind w:left="0" w:right="0" w:firstLine="0"/>
        <w:textAlignment w:val="baseline"/>
      </w:pPr>
      <w:r>
        <w:rPr>
          <w:b w:val="1"/>
          <w:i w:val="0"/>
          <w:color w:val="000000"/>
          <w:sz w:val="36"/>
          <w:spacing w:val="0"/>
          <w:w w:val="100"/>
          <w:rFonts w:ascii="宋体" w:eastAsia="宋体" w:hAnsi="宋体"/>
          <w:caps w:val="0"/>
        </w:rPr>
        <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36"/>
          <w:kern w:val="0"/>
          <w:lang w:val="en-US" w:eastAsia="zh-CN"/>
          <w:b w:val="1"/>
          <w:i w:val="0"/>
          <w:color w:val="000000"/>
          <w:sz w:val="36"/>
          <w:spacing w:val="0"/>
          <w:w w:val="100"/>
          <w:rFonts w:ascii="宋体" w:eastAsia="宋体" w:hAnsi="宋体"/>
          <w:caps w:val="0"/>
        </w:rPr>
        <w:t xml:space="preserve">  </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36"/>
          <w:kern w:val="0"/>
          <w:lang w:val="en-US" w:eastAsia="zh-CN"/>
          <w:b w:val="1"/>
          <w:i w:val="0"/>
          <w:color w:val="000000"/>
          <w:sz w:val="36"/>
          <w:spacing w:val="0"/>
          <w:w w:val="100"/>
          <w:rFonts w:ascii="宋体" w:eastAsia="宋体" w:hAnsi="宋体"/>
          <w:caps w:val="0"/>
        </w:rPr>
        <w:t xml:space="preserve"> </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36"/>
          <w:kern w:val="0"/>
          <w:lang w:val="en-US" w:eastAsia="zh-CN"/>
          <w:b w:val="1"/>
          <w:i w:val="0"/>
          <w:color w:val="000000"/>
          <w:sz w:val="36"/>
          <w:spacing w:val="0"/>
          <w:w w:val="100"/>
          <w:rFonts w:ascii="宋体" w:eastAsia="宋体" w:hAnsi="宋体"/>
          <w:caps w:val="0"/>
        </w:rPr>
        <w:t xml:space="preserve">第五章  首次响应文件格式</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36"/>
          <w:kern w:val="0"/>
          <w:lang w:val="en-US" w:eastAsia="zh-CN"/>
          <w:b w:val="1"/>
          <w:i w:val="0"/>
          <w:color w:val="000000"/>
          <w:sz w:val="36"/>
          <w:spacing w:val="0"/>
          <w:w w:val="100"/>
          <w:rFonts w:ascii="宋体" w:eastAsia="宋体" w:hAnsi="宋体"/>
          <w:caps w:val="0"/>
        </w:rPr>
        <w:t xml:space="preserve"> </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编制说明</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Strong"/>
          <w:szCs w:val="36"/>
          <w:kern w:val="0"/>
          <w:lang w:val="en-US" w:eastAsia="zh-CN"/>
          <w:b w:val="1"/>
          <w:i w:val="0"/>
          <w:color w:val="000000"/>
          <w:sz w:val="36"/>
          <w:spacing w:val="0"/>
          <w:w w:val="100"/>
          <w:rFonts w:ascii="宋体" w:eastAsia="宋体" w:hAnsi="宋体"/>
          <w:caps w:val="0"/>
        </w:rPr>
        <w:snapToGrid/>
        <w:ind w:left="0" w:right="0" w:firstLine="0"/>
        <w:textAlignment w:val="baseline"/>
      </w:pPr>
      <w:r>
        <w:rPr>
          <w:rStyle w:val="Strong"/>
          <w:szCs w:val="36"/>
          <w:kern w:val="0"/>
          <w:lang w:val="en-US" w:eastAsia="zh-CN"/>
          <w:b w:val="1"/>
          <w:i w:val="0"/>
          <w:color w:val="000000"/>
          <w:sz w:val="36"/>
          <w:spacing w:val="0"/>
          <w:w w:val="100"/>
          <w:rFonts w:ascii="宋体" w:eastAsia="宋体" w:hAnsi="宋体"/>
          <w:caps w:val="0"/>
        </w:rPr>
        <w:t xml:space="preserve"> </w:t>
      </w:r>
    </w:p>
    <w:p>
      <w:pPr>
        <w:pStyle w:val="Normal"/>
        <w:jc w:val="both"/>
        <w:spacing w:before="0" w:beforeAutospacing="0" w:after="0" w:afterAutospacing="0" w:lineRule="auto" w:line="240"/>
        <w:rPr>
          <w:rStyle w:val="Strong"/>
          <w:szCs w:val="36"/>
          <w:kern w:val="2"/>
          <w:lang w:val="en-US" w:eastAsia="zh-CN" w:bidi="ar-SA"/>
          <w:b w:val="1"/>
          <w:i w:val="0"/>
          <w:color w:val="000000"/>
          <w:sz w:val="36"/>
          <w:spacing w:val="0"/>
          <w:w w:val="100"/>
          <w:rFonts w:ascii="宋体" w:eastAsia="宋体" w:hAnsi="宋体"/>
          <w:caps w:val="0"/>
        </w:rPr>
        <w:snapToGrid/>
        <w:textAlignment w:val="baseline"/>
      </w:pPr>
      <w:r>
        <w:rPr>
          <w:b w:val="1"/>
          <w:i w:val="0"/>
          <w:color w:val="000000"/>
          <w:sz w:val="36"/>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36"/>
          <w:b w:val="1"/>
          <w:i w:val="0"/>
          <w:color w:val="000000"/>
          <w:sz w:val="36"/>
          <w:spacing w:val="0"/>
          <w:w w:val="100"/>
          <w:rFonts w:ascii="宋体" w:eastAsia="宋体" w:hAnsi="宋体"/>
          <w:caps w:val="0"/>
        </w:rPr>
        <w:snapToGrid/>
        <w:textAlignment w:val="baseline"/>
      </w:pPr>
      <w:r>
        <w:rPr>
          <w:b w:val="1"/>
          <w:i w:val="0"/>
          <w:color w:val="000000"/>
          <w:sz w:val="36"/>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36"/>
          <w:b w:val="1"/>
          <w:i w:val="0"/>
          <w:color w:val="000000"/>
          <w:sz w:val="36"/>
          <w:spacing w:val="0"/>
          <w:w w:val="100"/>
          <w:rFonts w:ascii="宋体" w:eastAsia="宋体" w:hAnsi="宋体"/>
          <w:caps w:val="0"/>
        </w:rPr>
        <w:snapToGrid/>
        <w:textAlignment w:val="baseline"/>
      </w:pPr>
      <w:r>
        <w:rPr>
          <w:b w:val="1"/>
          <w:i w:val="0"/>
          <w:color w:val="000000"/>
          <w:sz w:val="36"/>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36"/>
          <w:b w:val="1"/>
          <w:i w:val="0"/>
          <w:color w:val="000000"/>
          <w:sz w:val="36"/>
          <w:spacing w:val="0"/>
          <w:w w:val="100"/>
          <w:rFonts w:ascii="宋体" w:eastAsia="宋体" w:hAnsi="宋体"/>
          <w:caps w:val="0"/>
        </w:rPr>
        <w:snapToGrid/>
        <w:textAlignment w:val="baseline"/>
      </w:pPr>
      <w:r>
        <w:rPr>
          <w:b w:val="1"/>
          <w:i w:val="0"/>
          <w:color w:val="000000"/>
          <w:sz w:val="36"/>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36"/>
          <w:b w:val="1"/>
          <w:i w:val="0"/>
          <w:color w:val="000000"/>
          <w:sz w:val="36"/>
          <w:spacing w:val="0"/>
          <w:w w:val="100"/>
          <w:rFonts w:ascii="宋体" w:eastAsia="宋体" w:hAnsi="宋体"/>
          <w:caps w:val="0"/>
        </w:rPr>
        <w:snapToGrid/>
        <w:textAlignment w:val="baseline"/>
      </w:pPr>
      <w:r>
        <w:rPr>
          <w:b w:val="1"/>
          <w:i w:val="0"/>
          <w:color w:val="000000"/>
          <w:sz w:val="36"/>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36"/>
          <w:b w:val="1"/>
          <w:i w:val="0"/>
          <w:color w:val="000000"/>
          <w:sz w:val="36"/>
          <w:spacing w:val="0"/>
          <w:w w:val="100"/>
          <w:rFonts w:ascii="宋体" w:eastAsia="宋体" w:hAnsi="宋体"/>
          <w:caps w:val="0"/>
        </w:rPr>
        <w:snapToGrid/>
        <w:textAlignment w:val="baseline"/>
      </w:pPr>
      <w:r>
        <w:rPr>
          <w:b w:val="1"/>
          <w:i w:val="0"/>
          <w:color w:val="000000"/>
          <w:sz w:val="36"/>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36"/>
          <w:b w:val="1"/>
          <w:i w:val="0"/>
          <w:color w:val="000000"/>
          <w:sz w:val="36"/>
          <w:spacing w:val="0"/>
          <w:w w:val="100"/>
          <w:rFonts w:ascii="宋体" w:eastAsia="宋体" w:hAnsi="宋体"/>
          <w:caps w:val="0"/>
        </w:rPr>
        <w:snapToGrid/>
        <w:textAlignment w:val="baseline"/>
      </w:pPr>
      <w:r>
        <w:rPr>
          <w:b w:val="1"/>
          <w:i w:val="0"/>
          <w:color w:val="000000"/>
          <w:sz w:val="36"/>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36"/>
          <w:b w:val="1"/>
          <w:i w:val="0"/>
          <w:color w:val="000000"/>
          <w:sz w:val="36"/>
          <w:spacing w:val="0"/>
          <w:w w:val="100"/>
          <w:rFonts w:ascii="宋体" w:eastAsia="宋体" w:hAnsi="宋体"/>
          <w:caps w:val="0"/>
        </w:rPr>
        <w:snapToGrid/>
        <w:textAlignment w:val="baseline"/>
      </w:pPr>
      <w:r>
        <w:rPr>
          <w:b w:val="1"/>
          <w:i w:val="0"/>
          <w:color w:val="000000"/>
          <w:sz w:val="36"/>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36"/>
          <w:b w:val="1"/>
          <w:i w:val="0"/>
          <w:color w:val="000000"/>
          <w:sz w:val="36"/>
          <w:spacing w:val="0"/>
          <w:w w:val="100"/>
          <w:rFonts w:ascii="宋体" w:eastAsia="宋体" w:hAnsi="宋体"/>
          <w:caps w:val="0"/>
        </w:rPr>
        <w:snapToGrid/>
        <w:textAlignment w:val="baseline"/>
      </w:pPr>
      <w:r>
        <w:rPr>
          <w:b w:val="1"/>
          <w:i w:val="0"/>
          <w:color w:val="000000"/>
          <w:sz w:val="36"/>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36"/>
          <w:b w:val="1"/>
          <w:i w:val="0"/>
          <w:color w:val="000000"/>
          <w:sz w:val="36"/>
          <w:spacing w:val="0"/>
          <w:w w:val="100"/>
          <w:rFonts w:ascii="宋体" w:eastAsia="宋体" w:hAnsi="宋体"/>
          <w:caps w:val="0"/>
        </w:rPr>
        <w:snapToGrid/>
        <w:textAlignment w:val="baseline"/>
      </w:pPr>
      <w:r>
        <w:rPr>
          <w:b w:val="1"/>
          <w:i w:val="0"/>
          <w:color w:val="000000"/>
          <w:sz w:val="36"/>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36"/>
          <w:b w:val="1"/>
          <w:i w:val="0"/>
          <w:color w:val="000000"/>
          <w:sz w:val="36"/>
          <w:spacing w:val="0"/>
          <w:w w:val="100"/>
          <w:rFonts w:ascii="宋体" w:eastAsia="宋体" w:hAnsi="宋体"/>
          <w:caps w:val="0"/>
        </w:rPr>
        <w:snapToGrid/>
        <w:textAlignment w:val="baseline"/>
      </w:pPr>
      <w:r>
        <w:rPr>
          <w:b w:val="1"/>
          <w:i w:val="0"/>
          <w:color w:val="000000"/>
          <w:sz w:val="36"/>
          <w:spacing w:val="0"/>
          <w:w w:val="100"/>
          <w:rFonts w:ascii="宋体" w:eastAsia="宋体" w:hAnsi="宋体"/>
          <w:caps w:val="0"/>
        </w:rPr>
        <w:t/>
      </w:r>
    </w:p>
    <w:p>
      <w:pPr>
        <w:pStyle w:val="HtmlNormal"/>
        <w:widowControl/>
        <w:jc w:val="center"/>
        <w:spacing w:before="0" w:beforeAutospacing="1" w:after="0" w:afterAutospacing="1" w:lineRule="auto" w:line="240"/>
        <w:rPr>
          <w:rStyle w:val="Strong"/>
          <w:szCs w:val="52"/>
          <w:kern w:val="0"/>
          <w:lang w:val="en-US" w:eastAsia="zh-CN"/>
          <w:b w:val="1"/>
          <w:i w:val="0"/>
          <w:color w:val="000000"/>
          <w:sz w:val="52"/>
          <w:spacing w:val="0"/>
          <w:w w:val="100"/>
          <w:rFonts w:ascii="宋体" w:eastAsia="宋体" w:hAnsi="宋体"/>
          <w:caps w:val="0"/>
        </w:rPr>
        <w:snapToGrid/>
        <w:ind w:left="0" w:right="0" w:firstLine="0"/>
        <w:textAlignment w:val="baseline"/>
      </w:pPr>
      <w:r>
        <w:rPr>
          <w:b w:val="1"/>
          <w:i w:val="0"/>
          <w:color w:val="000000"/>
          <w:sz w:val="52"/>
          <w:spacing w:val="0"/>
          <w:w w:val="100"/>
          <w:rFonts w:ascii="宋体" w:eastAsia="宋体" w:hAnsi="宋体"/>
          <w:caps w:val="0"/>
        </w:rPr>
        <w:t/>
      </w:r>
    </w:p>
    <w:p>
      <w:pPr>
        <w:pStyle w:val="HtmlNormal"/>
        <w:widowControl/>
        <w:jc w:val="center"/>
        <w:spacing w:before="0" w:beforeAutospacing="1" w:after="0" w:afterAutospacing="1" w:lineRule="auto" w:line="240"/>
        <w:rPr>
          <w:rStyle w:val="Strong"/>
          <w:szCs w:val="52"/>
          <w:kern w:val="0"/>
          <w:lang w:val="en-US" w:eastAsia="zh-CN"/>
          <w:b w:val="1"/>
          <w:i w:val="0"/>
          <w:color w:val="000000"/>
          <w:sz w:val="52"/>
          <w:spacing w:val="0"/>
          <w:w w:val="100"/>
          <w:rFonts w:ascii="宋体" w:eastAsia="宋体" w:hAnsi="宋体"/>
          <w:caps w:val="0"/>
        </w:rPr>
        <w:snapToGrid/>
        <w:ind w:left="0" w:right="0" w:firstLine="0"/>
        <w:textAlignment w:val="baseline"/>
      </w:pPr>
      <w:r>
        <w:rPr>
          <w:rStyle w:val="Strong"/>
          <w:szCs w:val="52"/>
          <w:kern w:val="0"/>
          <w:lang w:val="en-US" w:eastAsia="zh-CN"/>
          <w:b w:val="1"/>
          <w:i w:val="0"/>
          <w:color w:val="000000"/>
          <w:sz w:val="52"/>
          <w:spacing w:val="0"/>
          <w:w w:val="100"/>
          <w:rFonts w:ascii="宋体" w:eastAsia="宋体" w:hAnsi="宋体"/>
          <w:caps w:val="0"/>
        </w:rPr>
        <w:t xml:space="preserve">货物类采购</w:t>
      </w:r>
      <w:r>
        <w:rPr>
          <w:rStyle w:val="Strong"/>
          <w:szCs w:val="52"/>
          <w:kern w:val="0"/>
          <w:lang w:val="en-US" w:eastAsia="zh-CN"/>
          <w:b w:val="1"/>
          <w:i w:val="0"/>
          <w:color w:val="000000"/>
          <w:sz w:val="52"/>
          <w:spacing w:val="0"/>
          <w:w w:val="100"/>
          <w:rFonts w:ascii="宋体" w:eastAsia="宋体" w:hAnsi="宋体"/>
          <w:caps w:val="0"/>
        </w:rPr>
        <w:t xml:space="preserve">项目</w:t>
      </w:r>
    </w:p>
    <w:p>
      <w:pPr>
        <w:pStyle w:val="HtmlNormal"/>
        <w:widowControl/>
        <w:jc w:val="center"/>
        <w:spacing w:before="0" w:beforeAutospacing="1" w:after="0" w:afterAutospacing="1" w:lineRule="auto" w:line="240"/>
        <w:rPr>
          <w:rStyle w:val="NormalCharacter"/>
          <w:szCs w:val="52"/>
          <w:kern w:val="0"/>
          <w:lang w:val="en-US" w:eastAsia="zh-CN"/>
          <w:b w:val="0"/>
          <w:i w:val="0"/>
          <w:color w:val="000000"/>
          <w:sz w:val="52"/>
          <w:spacing w:val="0"/>
          <w:w w:val="100"/>
          <w:rFonts w:ascii="宋体" w:eastAsia="宋体" w:hAnsi="宋体"/>
          <w:caps w:val="0"/>
        </w:rPr>
        <w:snapToGrid/>
        <w:ind w:left="0" w:right="0" w:firstLine="0"/>
        <w:textAlignment w:val="baseline"/>
      </w:pPr>
      <w:r>
        <w:rPr>
          <w:rStyle w:val="Strong"/>
          <w:szCs w:val="52"/>
          <w:kern w:val="0"/>
          <w:lang w:val="en-US" w:eastAsia="zh-CN"/>
          <w:b w:val="1"/>
          <w:i w:val="0"/>
          <w:color w:val="000000"/>
          <w:sz w:val="52"/>
          <w:spacing w:val="0"/>
          <w:w w:val="100"/>
          <w:rFonts w:ascii="宋体" w:eastAsia="宋体" w:hAnsi="宋体"/>
          <w:caps w:val="0"/>
        </w:rPr>
        <w:t xml:space="preserve">竞争性磋商</w:t>
      </w:r>
    </w:p>
    <w:p>
      <w:pPr>
        <w:pStyle w:val="HtmlNormal"/>
        <w:widowControl/>
        <w:jc w:val="center"/>
        <w:spacing w:before="0" w:beforeAutospacing="1" w:after="0" w:afterAutospacing="1" w:lineRule="auto" w:line="240"/>
        <w:rPr>
          <w:rStyle w:val="Strong"/>
          <w:szCs w:val="24"/>
          <w:kern w:val="0"/>
          <w:lang w:val="en-US" w:eastAsia="zh-CN"/>
          <w:b w:val="1"/>
          <w:i w:val="0"/>
          <w:color w:val="000000"/>
          <w:sz w:val="24"/>
          <w:spacing w:val="0"/>
          <w:w w:val="100"/>
          <w:rFonts w:ascii="宋体" w:eastAsia="宋体" w:hAnsi="宋体"/>
          <w:caps w:val="0"/>
        </w:rPr>
        <w:snapToGrid/>
        <w:ind w:left="0" w:right="0" w:firstLine="0"/>
        <w:textAlignment w:val="baseline"/>
      </w:pPr>
      <w:r>
        <w:rPr>
          <w:b w:val="1"/>
          <w:i w:val="0"/>
          <w:color w:val="000000"/>
          <w:sz w:val="24"/>
          <w:spacing w:val="0"/>
          <w:w w:val="100"/>
          <w:rFonts w:ascii="宋体" w:eastAsia="宋体" w:hAnsi="宋体"/>
          <w:caps w:val="0"/>
        </w:rPr>
        <w:t/>
      </w:r>
    </w:p>
    <w:p>
      <w:pPr>
        <w:pStyle w:val="HtmlNormal"/>
        <w:widowControl/>
        <w:jc w:val="center"/>
        <w:spacing w:before="0" w:beforeAutospacing="1" w:after="0" w:afterAutospacing="1" w:lineRule="auto" w:line="240"/>
        <w:rPr>
          <w:rStyle w:val="Strong"/>
          <w:szCs w:val="24"/>
          <w:kern w:val="0"/>
          <w:lang w:val="en-US" w:eastAsia="zh-CN"/>
          <w:b w:val="1"/>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响应文件</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（首次</w:t>
      </w:r>
      <w:r>
        <w:rPr>
          <w:rStyle w:val="Strong"/>
          <w:szCs w:val="24"/>
          <w:kern w:val="0"/>
          <w:lang w:val="en-US" w:eastAsia="zh-CN"/>
          <w:b w:val="1"/>
          <w:i w:val="0"/>
          <w:color w:val="000000"/>
          <w:sz w:val="24"/>
          <w:spacing w:val="0"/>
          <w:w w:val="100"/>
          <w:rFonts w:ascii="宋体" w:eastAsia="宋体" w:hAnsi="宋体"/>
          <w:caps w:val="0"/>
        </w:rPr>
        <w:t xml:space="preserve">报价</w:t>
      </w:r>
      <w:r>
        <w:rPr>
          <w:rStyle w:val="Strong"/>
          <w:szCs w:val="24"/>
          <w:kern w:val="0"/>
          <w:lang w:val="en-US" w:eastAsia="zh-CN"/>
          <w:b w:val="1"/>
          <w:i w:val="0"/>
          <w:color w:val="000000"/>
          <w:sz w:val="24"/>
          <w:spacing w:val="0"/>
          <w:w w:val="100"/>
          <w:rFonts w:ascii="宋体" w:eastAsia="宋体" w:hAnsi="宋体"/>
          <w:caps w:val="0"/>
        </w:rPr>
        <w:t xml:space="preserve">）</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30"/>
          <w:kern w:val="0"/>
          <w:lang w:val="en-US" w:eastAsia="zh-CN"/>
          <w:b w:val="0"/>
          <w:i w:val="0"/>
          <w:color w:val="000000"/>
          <w:sz w:val="30"/>
          <w:spacing w:val="0"/>
          <w:w w:val="100"/>
          <w:rFonts w:ascii="宋体" w:eastAsia="宋体" w:hAnsi="宋体"/>
          <w:caps w:val="0"/>
        </w:rPr>
        <w:t xml:space="preserve"> </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30"/>
          <w:kern w:val="0"/>
          <w:lang w:val="en-US" w:eastAsia="zh-CN"/>
          <w:b w:val="0"/>
          <w:i w:val="0"/>
          <w:color w:val="000000"/>
          <w:sz w:val="30"/>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1260"/>
        <w:textAlignment w:val="baseline"/>
      </w:pPr>
      <w:r>
        <w:rPr>
          <w:rStyle w:val="Strong"/>
          <w:szCs w:val="24"/>
          <w:kern w:val="0"/>
          <w:lang w:val="en-US" w:eastAsia="zh-CN"/>
          <w:b w:val="1"/>
          <w:i w:val="0"/>
          <w:color w:val="000000"/>
          <w:sz w:val="24"/>
          <w:spacing w:val="0"/>
          <w:w w:val="100"/>
          <w:rFonts w:ascii="宋体" w:eastAsia="宋体" w:hAnsi="宋体"/>
          <w:caps w:val="0"/>
        </w:rPr>
        <w:t xml:space="preserve">项目名称：</w:t>
      </w:r>
      <w:r>
        <w:rPr>
          <w:rStyle w:val="Strong"/>
          <w:szCs w:val="36"/>
          <w:kern w:val="0"/>
          <w:lang w:val="en-US" w:eastAsia="zh-CN"/>
          <w:b w:val="1"/>
          <w:i w:val="0"/>
          <w:u w:val="single" w:color="000000"/>
          <w:color w:val="000000"/>
          <w:sz w:val="36"/>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1260"/>
        <w:textAlignment w:val="baseline"/>
      </w:pPr>
      <w:r>
        <w:rPr>
          <w:rStyle w:val="Strong"/>
          <w:szCs w:val="24"/>
          <w:kern w:val="0"/>
          <w:lang w:val="en-US" w:eastAsia="zh-CN"/>
          <w:b w:val="1"/>
          <w:i w:val="0"/>
          <w:color w:val="000000"/>
          <w:sz w:val="24"/>
          <w:spacing w:val="0"/>
          <w:w w:val="100"/>
          <w:rFonts w:ascii="宋体" w:eastAsia="宋体" w:hAnsi="宋体"/>
          <w:caps w:val="0"/>
        </w:rPr>
        <w:t xml:space="preserve">项目编号：</w:t>
      </w:r>
      <w:r>
        <w:rPr>
          <w:rStyle w:val="Strong"/>
          <w:szCs w:val="36"/>
          <w:kern w:val="0"/>
          <w:lang w:val="en-US" w:eastAsia="zh-CN"/>
          <w:b w:val="1"/>
          <w:i w:val="0"/>
          <w:u w:val="single" w:color="000000"/>
          <w:color w:val="000000"/>
          <w:sz w:val="36"/>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1260"/>
        <w:textAlignment w:val="baseline"/>
      </w:pPr>
      <w:r>
        <w:rPr>
          <w:rStyle w:val="Strong"/>
          <w:szCs w:val="24"/>
          <w:kern w:val="0"/>
          <w:lang w:val="en-US" w:eastAsia="zh-CN"/>
          <w:b w:val="1"/>
          <w:i w:val="0"/>
          <w:color w:val="000000"/>
          <w:sz w:val="24"/>
          <w:spacing w:val="0"/>
          <w:w w:val="100"/>
          <w:rFonts w:ascii="宋体" w:eastAsia="宋体" w:hAnsi="宋体"/>
          <w:caps w:val="0"/>
        </w:rPr>
        <w:t xml:space="preserve">合同包</w:t>
      </w:r>
      <w:r>
        <w:rPr>
          <w:rStyle w:val="Strong"/>
          <w:szCs w:val="36"/>
          <w:kern w:val="0"/>
          <w:lang w:val="en-US" w:eastAsia="zh-CN"/>
          <w:b w:val="1"/>
          <w:i w:val="0"/>
          <w:color w:val="000000"/>
          <w:sz w:val="36"/>
          <w:spacing w:val="0"/>
          <w:w w:val="100"/>
          <w:rFonts w:ascii="宋体" w:eastAsia="宋体" w:hAnsi="宋体"/>
          <w:caps w:val="0"/>
        </w:rPr>
        <w:t xml:space="preserve">: </w:t>
      </w:r>
      <w:r>
        <w:rPr>
          <w:rStyle w:val="Strong"/>
          <w:szCs w:val="36"/>
          <w:kern w:val="0"/>
          <w:lang w:val="en-US" w:eastAsia="zh-CN"/>
          <w:b w:val="1"/>
          <w:i w:val="0"/>
          <w:u w:val="single" w:color="000000"/>
          <w:color w:val="000000"/>
          <w:sz w:val="36"/>
          <w:spacing w:val="0"/>
          <w:w w:val="100"/>
          <w:rFonts w:ascii="宋体" w:eastAsia="宋体" w:hAnsi="宋体"/>
          <w:caps w:val="0"/>
        </w:rPr>
        <w:t xml:space="preserve">                    </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36"/>
          <w:kern w:val="0"/>
          <w:lang w:val="en-US" w:eastAsia="zh-CN"/>
          <w:b w:val="1"/>
          <w:i w:val="0"/>
          <w:color w:val="000000"/>
          <w:sz w:val="36"/>
          <w:spacing w:val="0"/>
          <w:w w:val="100"/>
          <w:rFonts w:ascii="宋体" w:eastAsia="宋体" w:hAnsi="宋体"/>
          <w:caps w:val="0"/>
        </w:rPr>
        <w:t xml:space="preserve"> </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36"/>
          <w:kern w:val="0"/>
          <w:lang w:val="en-US" w:eastAsia="zh-CN"/>
          <w:b w:val="1"/>
          <w:i w:val="0"/>
          <w:color w:val="000000"/>
          <w:sz w:val="36"/>
          <w:spacing w:val="0"/>
          <w:w w:val="100"/>
          <w:rFonts w:ascii="宋体" w:eastAsia="宋体" w:hAnsi="宋体"/>
          <w:caps w:val="0"/>
        </w:rPr>
        <w:t xml:space="preserve"> </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36"/>
          <w:kern w:val="0"/>
          <w:lang w:val="en-US" w:eastAsia="zh-CN"/>
          <w:b w:val="1"/>
          <w:i w:val="0"/>
          <w:color w:val="000000"/>
          <w:sz w:val="36"/>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36"/>
          <w:kern w:val="0"/>
          <w:lang w:val="en-US" w:eastAsia="zh-CN"/>
          <w:b w:val="1"/>
          <w:i w:val="0"/>
          <w:color w:val="000000"/>
          <w:sz w:val="36"/>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36"/>
          <w:kern w:val="0"/>
          <w:lang w:val="en-US" w:eastAsia="zh-CN"/>
          <w:b w:val="1"/>
          <w:i w:val="0"/>
          <w:color w:val="000000"/>
          <w:sz w:val="36"/>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36"/>
          <w:kern w:val="0"/>
          <w:lang w:val="en-US" w:eastAsia="zh-CN"/>
          <w:b w:val="1"/>
          <w:i w:val="0"/>
          <w:color w:val="000000"/>
          <w:sz w:val="36"/>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36"/>
          <w:kern w:val="0"/>
          <w:lang w:val="en-US" w:eastAsia="zh-CN"/>
          <w:b w:val="1"/>
          <w:i w:val="0"/>
          <w:color w:val="000000"/>
          <w:sz w:val="36"/>
          <w:spacing w:val="0"/>
          <w:w w:val="100"/>
          <w:rFonts w:ascii="宋体" w:eastAsia="宋体" w:hAnsi="宋体"/>
          <w:caps w:val="0"/>
        </w:rPr>
        <w:t xml:space="preserve">    </w:t>
      </w:r>
      <w:r>
        <w:rPr>
          <w:rStyle w:val="Strong"/>
          <w:szCs w:val="24"/>
          <w:kern w:val="0"/>
          <w:lang w:val="en-US" w:eastAsia="zh-CN"/>
          <w:b w:val="1"/>
          <w:i w:val="0"/>
          <w:color w:val="000000"/>
          <w:sz w:val="24"/>
          <w:spacing w:val="0"/>
          <w:w w:val="100"/>
          <w:rFonts w:ascii="宋体" w:eastAsia="宋体" w:hAnsi="宋体"/>
          <w:caps w:val="0"/>
        </w:rPr>
        <w:t xml:space="preserve">供应商名称 ：</w:t>
      </w:r>
      <w:r>
        <w:rPr>
          <w:rStyle w:val="Strong"/>
          <w:szCs w:val="24"/>
          <w:kern w:val="0"/>
          <w:lang w:val="en-US" w:eastAsia="zh-CN"/>
          <w:b w:val="1"/>
          <w:i w:val="0"/>
          <w:u w:val="single" w:color="00000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36"/>
          <w:kern w:val="0"/>
          <w:lang w:val="en-US" w:eastAsia="zh-CN"/>
          <w:b w:val="1"/>
          <w:i w:val="0"/>
          <w:color w:val="000000"/>
          <w:sz w:val="36"/>
          <w:spacing w:val="0"/>
          <w:w w:val="100"/>
          <w:rFonts w:ascii="宋体" w:eastAsia="宋体" w:hAnsi="宋体"/>
          <w:caps w:val="0"/>
        </w:rPr>
        <w:t xml:space="preserve">    </w:t>
      </w:r>
      <w:r>
        <w:rPr>
          <w:rStyle w:val="Strong"/>
          <w:szCs w:val="24"/>
          <w:kern w:val="0"/>
          <w:lang w:val="en-US" w:eastAsia="zh-CN"/>
          <w:b w:val="1"/>
          <w:i w:val="0"/>
          <w:color w:val="000000"/>
          <w:sz w:val="24"/>
          <w:spacing w:val="0"/>
          <w:w w:val="100"/>
          <w:rFonts w:ascii="宋体" w:eastAsia="宋体" w:hAnsi="宋体"/>
          <w:caps w:val="0"/>
        </w:rPr>
        <w:t xml:space="preserve">日   期 ：</w:t>
      </w:r>
      <w:r>
        <w:rPr>
          <w:rStyle w:val="Strong"/>
          <w:szCs w:val="24"/>
          <w:kern w:val="0"/>
          <w:lang w:val="en-US" w:eastAsia="zh-CN"/>
          <w:b w:val="1"/>
          <w:i w:val="0"/>
          <w:u w:val="single" w:color="000000"/>
          <w:color w:val="000000"/>
          <w:sz w:val="24"/>
          <w:spacing w:val="0"/>
          <w:w w:val="100"/>
          <w:rFonts w:ascii="宋体" w:eastAsia="宋体" w:hAnsi="宋体"/>
          <w:caps w:val="0"/>
        </w:rPr>
        <w:t xml:space="preserve">               </w:t>
      </w:r>
    </w:p>
    <w:p>
      <w:pPr>
        <w:pStyle w:val="HtmlNormal"/>
        <w:widowControl/>
        <w:jc w:val="center"/>
        <w:spacing w:before="0" w:beforeAutospacing="1" w:after="0" w:afterAutospacing="1" w:lineRule="auto" w:line="240"/>
        <w:rPr>
          <w:rStyle w:val="Strong"/>
          <w:szCs w:val="24"/>
          <w:kern w:val="0"/>
          <w:lang w:val="en-US" w:eastAsia="zh-CN"/>
          <w:b w:val="1"/>
          <w:i w:val="0"/>
          <w:u w:val="single" w:color="00000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u w:val="single" w:color="000000"/>
          <w:color w:val="000000"/>
          <w:sz w:val="24"/>
          <w:spacing w:val="0"/>
          <w:w w:val="100"/>
          <w:rFonts w:ascii="宋体" w:eastAsia="宋体" w:hAnsi="宋体"/>
          <w:caps w:val="0"/>
        </w:rPr>
        <w:br/>
      </w:r>
    </w:p>
    <w:p>
      <w:pPr>
        <w:pStyle w:val="HtmlNormal"/>
        <w:widowControl/>
        <w:jc w:val="center"/>
        <w:spacing w:before="0" w:beforeAutospacing="1" w:after="0" w:afterAutospacing="1" w:lineRule="auto" w:line="240"/>
        <w:rPr>
          <w:rStyle w:val="Strong"/>
          <w:szCs w:val="24"/>
          <w:kern w:val="0"/>
          <w:lang w:val="en-US" w:eastAsia="zh-CN"/>
          <w:b w:val="1"/>
          <w:i w:val="0"/>
          <w:u w:val="single" w:color="000000"/>
          <w:color w:val="000000"/>
          <w:sz w:val="24"/>
          <w:spacing w:val="0"/>
          <w:w w:val="100"/>
          <w:rFonts w:ascii="宋体" w:eastAsia="宋体" w:hAnsi="宋体"/>
          <w:caps w:val="0"/>
        </w:rPr>
        <w:snapToGrid/>
        <w:ind w:left="0" w:right="0" w:firstLine="0"/>
        <w:textAlignment w:val="baseline"/>
      </w:pPr>
      <w:r>
        <w:rPr>
          <w:b w:val="1"/>
          <w:i w:val="0"/>
          <w:u w:val="single" w:color="000000"/>
          <w:color w:val="000000"/>
          <w:sz w:val="24"/>
          <w:spacing w:val="0"/>
          <w:w w:val="100"/>
          <w:rFonts w:ascii="宋体" w:eastAsia="宋体" w:hAnsi="宋体"/>
          <w:caps w:val="0"/>
        </w:rPr>
        <w:t/>
      </w:r>
    </w:p>
    <w:p>
      <w:pPr>
        <w:pStyle w:val="HtmlNormal"/>
        <w:widowControl/>
        <w:jc w:val="center"/>
        <w:spacing w:before="0" w:beforeAutospacing="1" w:after="0" w:afterAutospacing="1" w:lineRule="auto" w:line="240"/>
        <w:rPr>
          <w:rStyle w:val="Strong"/>
          <w:szCs w:val="24"/>
          <w:kern w:val="0"/>
          <w:lang w:val="en-US" w:eastAsia="zh-CN"/>
          <w:b w:val="1"/>
          <w:i w:val="0"/>
          <w:u w:val="single" w:color="000000"/>
          <w:color w:val="000000"/>
          <w:sz w:val="24"/>
          <w:spacing w:val="0"/>
          <w:w w:val="100"/>
          <w:rFonts w:ascii="宋体" w:eastAsia="宋体" w:hAnsi="宋体"/>
          <w:caps w:val="0"/>
        </w:rPr>
        <w:snapToGrid/>
        <w:ind w:left="0" w:right="0" w:firstLine="0"/>
        <w:textAlignment w:val="baseline"/>
      </w:pPr>
      <w:r>
        <w:rPr>
          <w:b w:val="1"/>
          <w:i w:val="0"/>
          <w:u w:val="single" w:color="000000"/>
          <w:color w:val="000000"/>
          <w:sz w:val="24"/>
          <w:spacing w:val="0"/>
          <w:w w:val="100"/>
          <w:rFonts w:ascii="宋体" w:eastAsia="宋体" w:hAnsi="宋体"/>
          <w:caps w:val="0"/>
        </w:rPr>
        <w:t/>
      </w:r>
    </w:p>
    <w:p>
      <w:pPr>
        <w:pStyle w:val="HtmlNormal"/>
        <w:widowControl/>
        <w:jc w:val="center"/>
        <w:spacing w:before="0" w:beforeAutospacing="1" w:after="0" w:afterAutospacing="1" w:lineRule="auto" w:line="240"/>
        <w:rPr>
          <w:rStyle w:val="Strong"/>
          <w:szCs w:val="24"/>
          <w:kern w:val="0"/>
          <w:lang w:val="en-US" w:eastAsia="zh-CN"/>
          <w:b w:val="1"/>
          <w:i w:val="0"/>
          <w:u w:val="single" w:color="000000"/>
          <w:color w:val="000000"/>
          <w:sz w:val="24"/>
          <w:spacing w:val="0"/>
          <w:w w:val="100"/>
          <w:rFonts w:ascii="宋体" w:eastAsia="宋体" w:hAnsi="宋体"/>
          <w:caps w:val="0"/>
        </w:rPr>
        <w:snapToGrid/>
        <w:ind w:left="0" w:right="0" w:firstLine="0"/>
        <w:textAlignment w:val="baseline"/>
      </w:pPr>
      <w:r>
        <w:rPr>
          <w:b w:val="1"/>
          <w:i w:val="0"/>
          <w:u w:val="single" w:color="000000"/>
          <w:color w:val="000000"/>
          <w:sz w:val="24"/>
          <w:spacing w:val="0"/>
          <w:w w:val="100"/>
          <w:rFonts w:ascii="宋体" w:eastAsia="宋体" w:hAnsi="宋体"/>
          <w:caps w:val="0"/>
        </w:rPr>
        <w:t/>
      </w:r>
    </w:p>
    <w:p>
      <w:pPr>
        <w:pStyle w:val="HtmlNormal"/>
        <w:widowControl/>
        <w:jc w:val="center"/>
        <w:spacing w:before="0" w:beforeAutospacing="1" w:after="0" w:afterAutospacing="1" w:lineRule="auto" w:line="240"/>
        <w:rPr>
          <w:rStyle w:val="Strong"/>
          <w:szCs w:val="24"/>
          <w:kern w:val="0"/>
          <w:lang w:val="en-US" w:eastAsia="zh-CN"/>
          <w:b w:val="1"/>
          <w:i w:val="0"/>
          <w:u w:val="single" w:color="000000"/>
          <w:color w:val="000000"/>
          <w:sz w:val="24"/>
          <w:spacing w:val="0"/>
          <w:w w:val="100"/>
          <w:rFonts w:ascii="宋体" w:eastAsia="宋体" w:hAnsi="宋体"/>
          <w:caps w:val="0"/>
        </w:rPr>
        <w:snapToGrid/>
        <w:ind w:left="0" w:right="0" w:firstLine="0"/>
        <w:textAlignment w:val="baseline"/>
      </w:pPr>
      <w:r>
        <w:rPr>
          <w:b w:val="1"/>
          <w:i w:val="0"/>
          <w:u w:val="single" w:color="000000"/>
          <w:color w:val="000000"/>
          <w:sz w:val="24"/>
          <w:spacing w:val="0"/>
          <w:w w:val="100"/>
          <w:rFonts w:ascii="宋体" w:eastAsia="宋体" w:hAnsi="宋体"/>
          <w:caps w:val="0"/>
        </w:rPr>
        <w:t/>
      </w:r>
    </w:p>
    <w:p>
      <w:pPr>
        <w:pStyle w:val="HtmlNormal"/>
        <w:widowControl/>
        <w:jc w:val="center"/>
        <w:spacing w:before="0" w:beforeAutospacing="1" w:after="0" w:afterAutospacing="1" w:lineRule="auto" w:line="240"/>
        <w:rPr>
          <w:rStyle w:val="Strong"/>
          <w:szCs w:val="24"/>
          <w:kern w:val="0"/>
          <w:lang w:val="en-US" w:eastAsia="zh-CN"/>
          <w:b w:val="1"/>
          <w:i w:val="0"/>
          <w:u w:val="single" w:color="000000"/>
          <w:color w:val="000000"/>
          <w:sz w:val="24"/>
          <w:spacing w:val="0"/>
          <w:w w:val="100"/>
          <w:rFonts w:ascii="宋体" w:eastAsia="宋体" w:hAnsi="宋体"/>
          <w:caps w:val="0"/>
        </w:rPr>
        <w:snapToGrid/>
        <w:ind w:left="0" w:right="0" w:firstLine="0"/>
        <w:textAlignment w:val="baseline"/>
      </w:pPr>
      <w:r>
        <w:rPr>
          <w:b w:val="1"/>
          <w:i w:val="0"/>
          <w:u w:val="single" w:color="000000"/>
          <w:color w:val="000000"/>
          <w:sz w:val="24"/>
          <w:spacing w:val="0"/>
          <w:w w:val="100"/>
          <w:rFonts w:ascii="宋体" w:eastAsia="宋体" w:hAnsi="宋体"/>
          <w:caps w:val="0"/>
        </w:rPr>
        <w:t/>
      </w:r>
    </w:p>
    <w:p>
      <w:pPr>
        <w:pStyle w:val="HtmlNormal"/>
        <w:widowControl/>
        <w:jc w:val="center"/>
        <w:spacing w:before="0" w:beforeAutospacing="1" w:after="0" w:afterAutospacing="1" w:lineRule="auto" w:line="240"/>
        <w:rPr>
          <w:rStyle w:val="Strong"/>
          <w:szCs w:val="24"/>
          <w:kern w:val="0"/>
          <w:lang w:val="en-US" w:eastAsia="zh-CN"/>
          <w:b w:val="1"/>
          <w:i w:val="0"/>
          <w:u w:val="single" w:color="000000"/>
          <w:color w:val="000000"/>
          <w:sz w:val="24"/>
          <w:spacing w:val="0"/>
          <w:w w:val="100"/>
          <w:rFonts w:ascii="宋体" w:eastAsia="宋体" w:hAnsi="宋体"/>
          <w:caps w:val="0"/>
        </w:rPr>
        <w:snapToGrid/>
        <w:ind w:left="0" w:right="0" w:firstLine="0"/>
        <w:textAlignment w:val="baseline"/>
      </w:pPr>
      <w:r>
        <w:rPr>
          <w:b w:val="1"/>
          <w:i w:val="0"/>
          <w:u w:val="single" w:color="000000"/>
          <w:color w:val="000000"/>
          <w:sz w:val="24"/>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u w:val="single" w:color="000000"/>
          <w:color w:val="000000"/>
          <w:sz w:val="24"/>
          <w:spacing w:val="0"/>
          <w:w w:val="100"/>
          <w:rFonts w:ascii="宋体" w:eastAsia="宋体" w:hAnsi="宋体"/>
          <w:caps w:val="0"/>
        </w:rPr>
        <w:br/>
      </w:r>
      <w:r>
        <w:rPr>
          <w:rStyle w:val="Strong"/>
          <w:szCs w:val="36"/>
          <w:kern w:val="0"/>
          <w:lang w:val="en-US" w:eastAsia="zh-CN"/>
          <w:b w:val="1"/>
          <w:i w:val="0"/>
          <w:color w:val="000000"/>
          <w:sz w:val="36"/>
          <w:spacing w:val="0"/>
          <w:w w:val="100"/>
          <w:rFonts w:ascii="宋体" w:eastAsia="宋体" w:hAnsi="宋体"/>
          <w:caps w:val="0"/>
        </w:rPr>
        <w:t xml:space="preserve">目  录</w:t>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附件1：响应函</w:t>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附件2：报价一览表（含详细报价书）</w:t>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9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9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附件1</w:t>
      </w:r>
      <w:r>
        <w:rPr>
          <w:rStyle w:val="NormalCharacter"/>
          <w:szCs w:val="21"/>
          <w:kern w:val="0"/>
          <w:lang w:val="en-US" w:eastAsia="zh-CN"/>
          <w:b w:val="0"/>
          <w:i w:val="0"/>
          <w:color w:val="000000"/>
          <w:sz w:val="21"/>
          <w:spacing w:val="0"/>
          <w:w w:val="100"/>
          <w:rFonts w:ascii="宋体" w:eastAsia="宋体" w:hAnsi="宋体"/>
          <w:caps w:val="0"/>
        </w:rPr>
        <w:t xml:space="preserve"> </w:t>
      </w:r>
      <w:r>
        <w:rPr>
          <w:rStyle w:val="NormalCharacter"/>
          <w:szCs w:val="28"/>
          <w:kern w:val="0"/>
          <w:lang w:val="en-US" w:eastAsia="zh-CN"/>
          <w:b w:val="0"/>
          <w:i w:val="0"/>
          <w:color w:val="000000"/>
          <w:sz w:val="28"/>
          <w:spacing w:val="0"/>
          <w:w w:val="100"/>
          <w:rFonts w:ascii="宋体" w:eastAsia="宋体" w:hAnsi="宋体"/>
          <w:caps w:val="0"/>
        </w:rPr>
        <w:t xml:space="preserve">              </w:t>
      </w:r>
      <w:r>
        <w:rPr>
          <w:rStyle w:val="Strong"/>
          <w:szCs w:val="36"/>
          <w:kern w:val="0"/>
          <w:lang w:val="en-US" w:eastAsia="zh-CN"/>
          <w:b w:val="1"/>
          <w:i w:val="0"/>
          <w:color w:val="000000"/>
          <w:sz w:val="36"/>
          <w:spacing w:val="0"/>
          <w:w w:val="100"/>
          <w:rFonts w:ascii="宋体" w:eastAsia="宋体" w:hAnsi="宋体"/>
          <w:caps w:val="0"/>
        </w:rPr>
        <w:t xml:space="preserve">磋商响应声明</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(采购人或采购代理机构)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1.根据贵方为</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项目（项目编号:</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）的采购公告（或采购邀请书），我方签字代表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（全名、职务）   </w:t>
      </w:r>
      <w:r>
        <w:rPr>
          <w:rStyle w:val="NormalCharacter"/>
          <w:szCs w:val="24"/>
          <w:kern w:val="0"/>
          <w:lang w:val="en-US" w:eastAsia="zh-CN"/>
          <w:b w:val="0"/>
          <w:i w:val="0"/>
          <w:color w:val="000000"/>
          <w:sz w:val="24"/>
          <w:spacing w:val="0"/>
          <w:w w:val="100"/>
          <w:rFonts w:ascii="宋体" w:eastAsia="宋体" w:hAnsi="宋体"/>
          <w:caps w:val="0"/>
        </w:rPr>
        <w:t xml:space="preserve">经正式授权并代表的供应商</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（供应商名称、地址）    </w:t>
      </w:r>
      <w:r>
        <w:rPr>
          <w:rStyle w:val="NormalCharacter"/>
          <w:szCs w:val="24"/>
          <w:kern w:val="0"/>
          <w:lang w:val="en-US" w:eastAsia="zh-CN"/>
          <w:b w:val="0"/>
          <w:i w:val="0"/>
          <w:color w:val="000000"/>
          <w:sz w:val="24"/>
          <w:spacing w:val="0"/>
          <w:w w:val="100"/>
          <w:rFonts w:ascii="宋体" w:eastAsia="宋体" w:hAnsi="宋体"/>
          <w:caps w:val="0"/>
        </w:rPr>
        <w:t xml:space="preserve">提交包含下述内容的首次响应文件纸质文本正本</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套，副本</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套及电子文档</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套。</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（1）响应函</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（2）报价一览表（含详细报价书）</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（3）资格证明文件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（4）磋商保证金凭证</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（5）技术和商务偏离表</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（6）相关技术、商务、服务响应承诺及资料</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（7）供应商提交的其他资料</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（8）按照磋商文件规定，要求作为响应文件组成部分的其他内容（若有）</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2.据此函，我方宣布响应承诺如下：</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2.4我方已经按照磋商文件要求提交磋商保证金。我方如果发生任何竞争性磋商文件中所述不予退还磋商保证金的情况，则我方的磋商保证金将被贵方不予退还，我方对此无异议。</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2.5我方愿意向贵方提供任何与本项目磋商采购有关的数据或资料。若贵方需要，我方愿意提供我方作出的一切承诺的证明材料。</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7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7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通信地址:</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7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邮编：</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   传真号：</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联系电话（固定电话和移动电话）：</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供应商代表：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（签字）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7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供应商代表电子信箱：</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供应商：</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（全称并加盖公章）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日  期：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375" w:lineRule="atLeast"/>
        <w:rPr>
          <w:rStyle w:val="Strong"/>
          <w:szCs w:val="24"/>
          <w:kern w:val="0"/>
          <w:lang w:val="en-US" w:eastAsia="zh-CN"/>
          <w:b w:val="1"/>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 </w:t>
      </w:r>
    </w:p>
    <w:p>
      <w:pPr>
        <w:pStyle w:val="Normal"/>
        <w:jc w:val="both"/>
        <w:spacing w:before="0" w:beforeAutospacing="0" w:after="0" w:afterAutospacing="0" w:lineRule="auto" w:line="240"/>
        <w:rPr>
          <w:rStyle w:val="Strong"/>
          <w:szCs w:val="24"/>
          <w:kern w:val="2"/>
          <w:lang w:val="en-US" w:eastAsia="zh-CN" w:bidi="ar-SA"/>
          <w:b w:val="1"/>
          <w:i w:val="0"/>
          <w:color w:val="000000"/>
          <w:sz w:val="24"/>
          <w:spacing w:val="0"/>
          <w:w w:val="100"/>
          <w:rFonts w:ascii="宋体" w:eastAsia="宋体" w:hAnsi="宋体"/>
          <w:caps w:val="0"/>
        </w:rPr>
        <w:snapToGrid/>
        <w:textAlignment w:val="baseline"/>
      </w:pPr>
      <w:r>
        <w:rPr>
          <w:b w:val="1"/>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24"/>
          <w:b w:val="1"/>
          <w:i w:val="0"/>
          <w:color w:val="000000"/>
          <w:sz w:val="24"/>
          <w:spacing w:val="0"/>
          <w:w w:val="100"/>
          <w:rFonts w:ascii="宋体" w:eastAsia="宋体" w:hAnsi="宋体"/>
          <w:caps w:val="0"/>
        </w:rPr>
        <w:snapToGrid/>
        <w:textAlignment w:val="baseline"/>
      </w:pPr>
      <w:r>
        <w:rPr>
          <w:b w:val="1"/>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24"/>
          <w:b w:val="1"/>
          <w:i w:val="0"/>
          <w:color w:val="000000"/>
          <w:sz w:val="24"/>
          <w:spacing w:val="0"/>
          <w:w w:val="100"/>
          <w:rFonts w:ascii="宋体" w:eastAsia="宋体" w:hAnsi="宋体"/>
          <w:caps w:val="0"/>
        </w:rPr>
        <w:snapToGrid/>
        <w:textAlignment w:val="baseline"/>
      </w:pPr>
      <w:r>
        <w:rPr>
          <w:b w:val="1"/>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24"/>
          <w:b w:val="1"/>
          <w:i w:val="0"/>
          <w:color w:val="000000"/>
          <w:sz w:val="24"/>
          <w:spacing w:val="0"/>
          <w:w w:val="100"/>
          <w:rFonts w:ascii="宋体" w:eastAsia="宋体" w:hAnsi="宋体"/>
          <w:caps w:val="0"/>
        </w:rPr>
        <w:snapToGrid/>
        <w:textAlignment w:val="baseline"/>
      </w:pPr>
      <w:r>
        <w:rPr>
          <w:b w:val="1"/>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24"/>
          <w:b w:val="1"/>
          <w:i w:val="0"/>
          <w:color w:val="000000"/>
          <w:sz w:val="24"/>
          <w:spacing w:val="0"/>
          <w:w w:val="100"/>
          <w:rFonts w:ascii="宋体" w:eastAsia="宋体" w:hAnsi="宋体"/>
          <w:caps w:val="0"/>
        </w:rPr>
        <w:snapToGrid/>
        <w:textAlignment w:val="baseline"/>
      </w:pPr>
      <w:r>
        <w:rPr>
          <w:b w:val="1"/>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24"/>
          <w:b w:val="1"/>
          <w:i w:val="0"/>
          <w:color w:val="000000"/>
          <w:sz w:val="24"/>
          <w:spacing w:val="0"/>
          <w:w w:val="100"/>
          <w:rFonts w:ascii="宋体" w:eastAsia="宋体" w:hAnsi="宋体"/>
          <w:caps w:val="0"/>
        </w:rPr>
        <w:snapToGrid/>
        <w:textAlignment w:val="baseline"/>
      </w:pPr>
      <w:r>
        <w:rPr>
          <w:b w:val="1"/>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24"/>
          <w:b w:val="1"/>
          <w:i w:val="0"/>
          <w:color w:val="000000"/>
          <w:sz w:val="24"/>
          <w:spacing w:val="0"/>
          <w:w w:val="100"/>
          <w:rFonts w:ascii="宋体" w:eastAsia="宋体" w:hAnsi="宋体"/>
          <w:caps w:val="0"/>
        </w:rPr>
        <w:snapToGrid/>
        <w:textAlignment w:val="baseline"/>
      </w:pPr>
      <w:r>
        <w:rPr>
          <w:b w:val="1"/>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24"/>
          <w:b w:val="1"/>
          <w:i w:val="0"/>
          <w:color w:val="000000"/>
          <w:sz w:val="24"/>
          <w:spacing w:val="0"/>
          <w:w w:val="100"/>
          <w:rFonts w:ascii="宋体" w:eastAsia="宋体" w:hAnsi="宋体"/>
          <w:caps w:val="0"/>
        </w:rPr>
        <w:snapToGrid/>
        <w:textAlignment w:val="baseline"/>
      </w:pPr>
      <w:r>
        <w:rPr>
          <w:b w:val="1"/>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24"/>
          <w:b w:val="1"/>
          <w:i w:val="0"/>
          <w:color w:val="000000"/>
          <w:sz w:val="24"/>
          <w:spacing w:val="0"/>
          <w:w w:val="100"/>
          <w:rFonts w:ascii="宋体" w:eastAsia="宋体" w:hAnsi="宋体"/>
          <w:caps w:val="0"/>
        </w:rPr>
        <w:snapToGrid/>
        <w:textAlignment w:val="baseline"/>
      </w:pPr>
      <w:r>
        <w:rPr>
          <w:b w:val="1"/>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附件2</w:t>
      </w:r>
      <w:r>
        <w:rPr>
          <w:rStyle w:val="NormalCharacter"/>
          <w:szCs w:val="28"/>
          <w:kern w:val="0"/>
          <w:lang w:val="en-US" w:eastAsia="zh-CN"/>
          <w:b w:val="0"/>
          <w:i w:val="0"/>
          <w:color w:val="000000"/>
          <w:sz w:val="28"/>
          <w:spacing w:val="0"/>
          <w:w w:val="100"/>
          <w:rFonts w:ascii="宋体" w:eastAsia="宋体" w:hAnsi="宋体"/>
          <w:caps w:val="0"/>
        </w:rPr>
        <w:t xml:space="preserve">             </w:t>
      </w:r>
      <w:r>
        <w:rPr>
          <w:rStyle w:val="Strong"/>
          <w:szCs w:val="36"/>
          <w:kern w:val="0"/>
          <w:lang w:val="en-US" w:eastAsia="zh-CN"/>
          <w:b w:val="1"/>
          <w:i w:val="0"/>
          <w:color w:val="000000"/>
          <w:sz w:val="36"/>
          <w:spacing w:val="0"/>
          <w:w w:val="100"/>
          <w:rFonts w:ascii="宋体" w:eastAsia="宋体" w:hAnsi="宋体"/>
          <w:caps w:val="0"/>
        </w:rPr>
        <w:t xml:space="preserve">报价一览表</w:t>
      </w:r>
    </w:p>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供应商名称：</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（全称加盖单位公章）</w:t>
      </w:r>
      <w:r>
        <w:rPr>
          <w:rStyle w:val="NormalCharacter"/>
          <w:szCs w:val="24"/>
          <w:kern w:val="0"/>
          <w:lang w:val="en-US" w:eastAsia="zh-CN"/>
          <w:b w:val="0"/>
          <w:i w:val="0"/>
          <w:color w:val="000000"/>
          <w:sz w:val="24"/>
          <w:spacing w:val="0"/>
          <w:w w:val="100"/>
          <w:rFonts w:ascii="宋体" w:eastAsia="宋体" w:hAnsi="宋体"/>
          <w:caps w:val="0"/>
        </w:rPr>
        <w:t xml:space="preserve">项目编号∶</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 货币单位：元人民币</w:t>
      </w:r>
    </w:p>
    <w:tbl>
      <w:tblPr>
        <w:tblW w:type="dxa" w:w="9924"/>
        <w:tblLook w:val="ffff"/>
        <w:tblInd w:w="-14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141"/>
        <w:gridCol w:w="1400"/>
        <w:gridCol w:w="4844"/>
        <w:gridCol w:w="1674"/>
        <w:gridCol w:w="865"/>
      </w:tblGrid>
      <w:tr>
        <w:trPr>
          <w:trHeight w:val="915" w:hRule="atLeast"/>
        </w:trPr>
        <w:tc>
          <w:tcPr>
            <w:textDirection w:val="lrTb"/>
            <w:vAlign w:val="center"/>
            <w:tcW w:type="dxa" w:w="1141"/>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合同包</w:t>
            </w:r>
          </w:p>
        </w:tc>
        <w:tc>
          <w:tcPr>
            <w:textDirection w:val="lrTb"/>
            <w:vAlign w:val="center"/>
            <w:tcW w:type="dxa" w:w="1400"/>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首次报价</w:t>
            </w:r>
          </w:p>
        </w:tc>
        <w:tc>
          <w:tcPr>
            <w:textDirection w:val="lrTb"/>
            <w:vAlign w:val="center"/>
            <w:tcW w:type="dxa" w:w="4844"/>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交货期/工期/项目完成时间/服务时间</w:t>
            </w:r>
          </w:p>
        </w:tc>
        <w:tc>
          <w:tcPr>
            <w:textDirection w:val="lrTb"/>
            <w:vAlign w:val="center"/>
            <w:tcW w:type="dxa" w:w="1674"/>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磋商保证金</w:t>
            </w:r>
          </w:p>
        </w:tc>
        <w:tc>
          <w:tcPr>
            <w:textDirection w:val="lrTb"/>
            <w:vAlign w:val="center"/>
            <w:tcW w:type="dxa" w:w="865"/>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备注</w:t>
            </w:r>
          </w:p>
        </w:tc>
      </w:tr>
      <w:tr>
        <w:trPr>
          <w:trHeight w:val="915" w:hRule="atLeast"/>
        </w:trPr>
        <w:tc>
          <w:tcPr>
            <w:textDirection w:val="lrTb"/>
            <w:vAlign w:val="center"/>
            <w:tcW w:type="dxa" w:w="1141"/>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w:t>
            </w:r>
          </w:p>
        </w:tc>
        <w:tc>
          <w:tcPr>
            <w:textDirection w:val="lrTb"/>
            <w:vAlign w:val="center"/>
            <w:tcW w:type="dxa" w:w="140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484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67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86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915" w:hRule="atLeast"/>
        </w:trPr>
        <w:tc>
          <w:tcPr>
            <w:textDirection w:val="lrTb"/>
            <w:vAlign w:val="center"/>
            <w:tcW w:type="dxa" w:w="1141"/>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w:t>
            </w:r>
          </w:p>
        </w:tc>
        <w:tc>
          <w:tcPr>
            <w:textDirection w:val="lrTb"/>
            <w:vAlign w:val="center"/>
            <w:tcW w:type="dxa" w:w="140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484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67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86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915" w:hRule="atLeast"/>
        </w:trPr>
        <w:tc>
          <w:tcPr>
            <w:textDirection w:val="lrTb"/>
            <w:vAlign w:val="center"/>
            <w:tcW w:type="dxa" w:w="1141"/>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w:t>
            </w:r>
          </w:p>
        </w:tc>
        <w:tc>
          <w:tcPr>
            <w:textDirection w:val="lrTb"/>
            <w:vAlign w:val="center"/>
            <w:tcW w:type="dxa" w:w="140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484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67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86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915" w:hRule="atLeast"/>
        </w:trPr>
        <w:tc>
          <w:tcPr>
            <w:textDirection w:val="lrTb"/>
            <w:vAlign w:val="center"/>
            <w:tcW w:type="dxa" w:w="1141"/>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w:t>
            </w:r>
          </w:p>
        </w:tc>
        <w:tc>
          <w:tcPr>
            <w:textDirection w:val="lrTb"/>
            <w:vAlign w:val="center"/>
            <w:tcW w:type="dxa" w:w="140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484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67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86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915" w:hRule="atLeast"/>
        </w:trPr>
        <w:tc>
          <w:tcPr>
            <w:textDirection w:val="lrTb"/>
            <w:vAlign w:val="center"/>
            <w:tcW w:type="dxa" w:w="1141"/>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w:t>
            </w:r>
          </w:p>
        </w:tc>
        <w:tc>
          <w:tcPr>
            <w:textDirection w:val="lrTb"/>
            <w:vAlign w:val="center"/>
            <w:tcW w:type="dxa" w:w="140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484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67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86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bl>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备注：详细报价书另纸详列，格式自拟。</w:t>
      </w:r>
    </w:p>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供应商代表：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（签字）</w:t>
      </w: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附件2-1 </w:t>
      </w:r>
      <w:r>
        <w:rPr>
          <w:rStyle w:val="NormalCharacter"/>
          <w:szCs w:val="28"/>
          <w:kern w:val="0"/>
          <w:lang w:val="en-US" w:eastAsia="zh-CN"/>
          <w:b w:val="0"/>
          <w:i w:val="0"/>
          <w:color w:val="000000"/>
          <w:sz w:val="28"/>
          <w:spacing w:val="0"/>
          <w:w w:val="100"/>
          <w:rFonts w:ascii="宋体" w:eastAsia="宋体" w:hAnsi="宋体"/>
          <w:caps w:val="0"/>
        </w:rPr>
        <w:t xml:space="preserve">               </w:t>
      </w:r>
      <w:r>
        <w:rPr>
          <w:rStyle w:val="Strong"/>
          <w:szCs w:val="36"/>
          <w:kern w:val="0"/>
          <w:lang w:val="en-US" w:eastAsia="zh-CN"/>
          <w:b w:val="1"/>
          <w:i w:val="0"/>
          <w:color w:val="000000"/>
          <w:sz w:val="36"/>
          <w:spacing w:val="0"/>
          <w:w w:val="100"/>
          <w:rFonts w:ascii="宋体" w:eastAsia="宋体" w:hAnsi="宋体"/>
          <w:caps w:val="0"/>
        </w:rPr>
        <w:t xml:space="preserve">详细报价书</w:t>
      </w:r>
    </w:p>
    <w:p>
      <w:pPr>
        <w:pStyle w:val="HtmlNormal"/>
        <w:widowControl/>
        <w:jc w:val="left"/>
        <w:spacing w:before="0" w:beforeAutospacing="1" w:after="0" w:afterAutospacing="1" w:line="49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9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说明：</w:t>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HtmlNormal"/>
        <w:widowControl/>
        <w:jc w:val="left"/>
        <w:spacing w:before="0" w:beforeAutospacing="1" w:after="0" w:afterAutospacing="1" w:line="49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t xml:space="preserve">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pStyle w:val="HtmlNormal"/>
        <w:widowControl/>
        <w:jc w:val="left"/>
        <w:spacing w:before="0" w:beforeAutospacing="1" w:after="0" w:afterAutospacing="1" w:line="49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9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供应商代表：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（签字）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供应商名称：</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（全称并加盖公章）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日  期：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w:t>
      </w:r>
    </w:p>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center"/>
        <w:spacing w:before="0" w:beforeAutospacing="1" w:after="0" w:afterAutospacing="1" w:lineRule="auto" w:line="240"/>
        <w:rPr>
          <w:rStyle w:val="Strong"/>
          <w:szCs w:val="52"/>
          <w:kern w:val="0"/>
          <w:lang w:val="en-US" w:eastAsia="zh-CN"/>
          <w:b w:val="1"/>
          <w:i w:val="0"/>
          <w:color w:val="000000"/>
          <w:sz w:val="52"/>
          <w:spacing w:val="0"/>
          <w:w w:val="100"/>
          <w:rFonts w:ascii="宋体" w:eastAsia="宋体" w:hAnsi="宋体"/>
          <w:caps w:val="0"/>
        </w:rPr>
        <w:snapToGrid/>
        <w:ind w:left="0" w:right="0" w:firstLine="0"/>
        <w:textAlignment w:val="baseline"/>
      </w:pPr>
      <w:r>
        <w:rPr>
          <w:rStyle w:val="Strong"/>
          <w:szCs w:val="52"/>
          <w:kern w:val="0"/>
          <w:lang w:val="en-US" w:eastAsia="zh-CN"/>
          <w:b w:val="1"/>
          <w:i w:val="0"/>
          <w:color w:val="000000"/>
          <w:sz w:val="52"/>
          <w:spacing w:val="0"/>
          <w:w w:val="100"/>
          <w:rFonts w:ascii="宋体" w:eastAsia="宋体" w:hAnsi="宋体"/>
          <w:caps w:val="0"/>
        </w:rPr>
        <w:t xml:space="preserve">货物类采购</w:t>
      </w:r>
      <w:r>
        <w:rPr>
          <w:rStyle w:val="Strong"/>
          <w:szCs w:val="52"/>
          <w:kern w:val="0"/>
          <w:lang w:val="en-US" w:eastAsia="zh-CN"/>
          <w:b w:val="1"/>
          <w:i w:val="0"/>
          <w:color w:val="000000"/>
          <w:sz w:val="52"/>
          <w:spacing w:val="0"/>
          <w:w w:val="100"/>
          <w:rFonts w:ascii="宋体" w:eastAsia="宋体" w:hAnsi="宋体"/>
          <w:caps w:val="0"/>
        </w:rPr>
        <w:t xml:space="preserve">项目</w:t>
      </w:r>
    </w:p>
    <w:p>
      <w:pPr>
        <w:pStyle w:val="HtmlNormal"/>
        <w:widowControl/>
        <w:jc w:val="center"/>
        <w:spacing w:before="0" w:beforeAutospacing="1" w:after="0" w:afterAutospacing="1" w:lineRule="auto" w:line="240"/>
        <w:rPr>
          <w:rStyle w:val="NormalCharacter"/>
          <w:szCs w:val="52"/>
          <w:kern w:val="0"/>
          <w:lang w:val="en-US" w:eastAsia="zh-CN"/>
          <w:b w:val="0"/>
          <w:i w:val="0"/>
          <w:color w:val="000000"/>
          <w:sz w:val="52"/>
          <w:spacing w:val="0"/>
          <w:w w:val="100"/>
          <w:rFonts w:ascii="宋体" w:eastAsia="宋体" w:hAnsi="宋体"/>
          <w:caps w:val="0"/>
        </w:rPr>
        <w:snapToGrid/>
        <w:ind w:left="0" w:right="0" w:firstLine="0"/>
        <w:textAlignment w:val="baseline"/>
      </w:pPr>
      <w:r>
        <w:rPr>
          <w:rStyle w:val="Strong"/>
          <w:szCs w:val="52"/>
          <w:kern w:val="0"/>
          <w:lang w:val="en-US" w:eastAsia="zh-CN"/>
          <w:b w:val="1"/>
          <w:i w:val="0"/>
          <w:color w:val="000000"/>
          <w:sz w:val="52"/>
          <w:spacing w:val="0"/>
          <w:w w:val="100"/>
          <w:rFonts w:ascii="宋体" w:eastAsia="宋体" w:hAnsi="宋体"/>
          <w:caps w:val="0"/>
        </w:rPr>
        <w:t xml:space="preserve">竞争性磋商</w:t>
      </w:r>
    </w:p>
    <w:p>
      <w:pPr>
        <w:pStyle w:val="HtmlNormal"/>
        <w:widowControl/>
        <w:jc w:val="center"/>
        <w:spacing w:before="0" w:beforeAutospacing="1" w:after="0" w:afterAutospacing="1" w:lineRule="auto" w:line="240"/>
        <w:rPr>
          <w:rStyle w:val="Strong"/>
          <w:szCs w:val="24"/>
          <w:kern w:val="0"/>
          <w:lang w:val="en-US" w:eastAsia="zh-CN"/>
          <w:b w:val="1"/>
          <w:i w:val="0"/>
          <w:color w:val="000000"/>
          <w:sz w:val="24"/>
          <w:spacing w:val="0"/>
          <w:w w:val="100"/>
          <w:rFonts w:ascii="宋体" w:eastAsia="宋体" w:hAnsi="宋体"/>
          <w:caps w:val="0"/>
        </w:rPr>
        <w:snapToGrid/>
        <w:ind w:left="0" w:right="0" w:firstLine="0"/>
        <w:textAlignment w:val="baseline"/>
      </w:pPr>
      <w:r>
        <w:rPr>
          <w:b w:val="1"/>
          <w:i w:val="0"/>
          <w:color w:val="000000"/>
          <w:sz w:val="24"/>
          <w:spacing w:val="0"/>
          <w:w w:val="100"/>
          <w:rFonts w:ascii="宋体" w:eastAsia="宋体" w:hAnsi="宋体"/>
          <w:caps w:val="0"/>
        </w:rPr>
        <w:t/>
      </w:r>
    </w:p>
    <w:p>
      <w:pPr>
        <w:pStyle w:val="HtmlNormal"/>
        <w:widowControl/>
        <w:jc w:val="center"/>
        <w:spacing w:before="0" w:beforeAutospacing="1" w:after="0" w:afterAutospacing="1" w:lineRule="auto" w:line="240"/>
        <w:rPr>
          <w:rStyle w:val="Strong"/>
          <w:szCs w:val="24"/>
          <w:kern w:val="0"/>
          <w:lang w:val="en-US" w:eastAsia="zh-CN"/>
          <w:b w:val="1"/>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响应文件</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w:t>
      </w:r>
      <w:r>
        <w:rPr>
          <w:rStyle w:val="Strong"/>
          <w:szCs w:val="24"/>
          <w:kern w:val="0"/>
          <w:lang w:val="en-US" w:eastAsia="zh-CN"/>
          <w:b w:val="1"/>
          <w:i w:val="0"/>
          <w:color w:val="000000"/>
          <w:sz w:val="24"/>
          <w:spacing w:val="0"/>
          <w:w w:val="100"/>
          <w:rFonts w:ascii="宋体" w:eastAsia="宋体" w:hAnsi="宋体"/>
          <w:caps w:val="0"/>
        </w:rPr>
        <w:t xml:space="preserve">资格及技术商务部分</w:t>
      </w:r>
      <w:r>
        <w:rPr>
          <w:rStyle w:val="Strong"/>
          <w:szCs w:val="24"/>
          <w:kern w:val="0"/>
          <w:lang w:val="en-US" w:eastAsia="zh-CN"/>
          <w:b w:val="1"/>
          <w:i w:val="0"/>
          <w:color w:val="000000"/>
          <w:sz w:val="24"/>
          <w:spacing w:val="0"/>
          <w:w w:val="100"/>
          <w:rFonts w:ascii="宋体" w:eastAsia="宋体" w:hAnsi="宋体"/>
          <w:caps w:val="0"/>
        </w:rPr>
        <w:t xml:space="preserve">）</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30"/>
          <w:kern w:val="0"/>
          <w:lang w:val="en-US" w:eastAsia="zh-CN"/>
          <w:b w:val="0"/>
          <w:i w:val="0"/>
          <w:color w:val="000000"/>
          <w:sz w:val="30"/>
          <w:spacing w:val="0"/>
          <w:w w:val="100"/>
          <w:rFonts w:ascii="宋体" w:eastAsia="宋体" w:hAnsi="宋体"/>
          <w:caps w:val="0"/>
        </w:rPr>
        <w:t xml:space="preserve"> </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30"/>
          <w:kern w:val="0"/>
          <w:lang w:val="en-US" w:eastAsia="zh-CN"/>
          <w:b w:val="0"/>
          <w:i w:val="0"/>
          <w:color w:val="000000"/>
          <w:sz w:val="30"/>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1260"/>
        <w:textAlignment w:val="baseline"/>
      </w:pPr>
      <w:r>
        <w:rPr>
          <w:rStyle w:val="Strong"/>
          <w:szCs w:val="24"/>
          <w:kern w:val="0"/>
          <w:lang w:val="en-US" w:eastAsia="zh-CN"/>
          <w:b w:val="1"/>
          <w:i w:val="0"/>
          <w:color w:val="000000"/>
          <w:sz w:val="24"/>
          <w:spacing w:val="0"/>
          <w:w w:val="100"/>
          <w:rFonts w:ascii="宋体" w:eastAsia="宋体" w:hAnsi="宋体"/>
          <w:caps w:val="0"/>
        </w:rPr>
        <w:t xml:space="preserve">项目名称：</w:t>
      </w:r>
      <w:r>
        <w:rPr>
          <w:rStyle w:val="Strong"/>
          <w:szCs w:val="36"/>
          <w:kern w:val="0"/>
          <w:lang w:val="en-US" w:eastAsia="zh-CN"/>
          <w:b w:val="1"/>
          <w:i w:val="0"/>
          <w:u w:val="single" w:color="000000"/>
          <w:color w:val="000000"/>
          <w:sz w:val="36"/>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1260"/>
        <w:textAlignment w:val="baseline"/>
      </w:pPr>
      <w:r>
        <w:rPr>
          <w:rStyle w:val="Strong"/>
          <w:szCs w:val="24"/>
          <w:kern w:val="0"/>
          <w:lang w:val="en-US" w:eastAsia="zh-CN"/>
          <w:b w:val="1"/>
          <w:i w:val="0"/>
          <w:color w:val="000000"/>
          <w:sz w:val="24"/>
          <w:spacing w:val="0"/>
          <w:w w:val="100"/>
          <w:rFonts w:ascii="宋体" w:eastAsia="宋体" w:hAnsi="宋体"/>
          <w:caps w:val="0"/>
        </w:rPr>
        <w:t xml:space="preserve">项目编号：</w:t>
      </w:r>
      <w:r>
        <w:rPr>
          <w:rStyle w:val="Strong"/>
          <w:szCs w:val="36"/>
          <w:kern w:val="0"/>
          <w:lang w:val="en-US" w:eastAsia="zh-CN"/>
          <w:b w:val="1"/>
          <w:i w:val="0"/>
          <w:u w:val="single" w:color="000000"/>
          <w:color w:val="000000"/>
          <w:sz w:val="36"/>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1260"/>
        <w:textAlignment w:val="baseline"/>
      </w:pPr>
      <w:r>
        <w:rPr>
          <w:rStyle w:val="Strong"/>
          <w:szCs w:val="24"/>
          <w:kern w:val="0"/>
          <w:lang w:val="en-US" w:eastAsia="zh-CN"/>
          <w:b w:val="1"/>
          <w:i w:val="0"/>
          <w:color w:val="000000"/>
          <w:sz w:val="24"/>
          <w:spacing w:val="0"/>
          <w:w w:val="100"/>
          <w:rFonts w:ascii="宋体" w:eastAsia="宋体" w:hAnsi="宋体"/>
          <w:caps w:val="0"/>
        </w:rPr>
        <w:t xml:space="preserve">合同包</w:t>
      </w:r>
      <w:r>
        <w:rPr>
          <w:rStyle w:val="Strong"/>
          <w:szCs w:val="36"/>
          <w:kern w:val="0"/>
          <w:lang w:val="en-US" w:eastAsia="zh-CN"/>
          <w:b w:val="1"/>
          <w:i w:val="0"/>
          <w:color w:val="000000"/>
          <w:sz w:val="36"/>
          <w:spacing w:val="0"/>
          <w:w w:val="100"/>
          <w:rFonts w:ascii="宋体" w:eastAsia="宋体" w:hAnsi="宋体"/>
          <w:caps w:val="0"/>
        </w:rPr>
        <w:t xml:space="preserve">: </w:t>
      </w:r>
      <w:r>
        <w:rPr>
          <w:rStyle w:val="Strong"/>
          <w:szCs w:val="36"/>
          <w:kern w:val="0"/>
          <w:lang w:val="en-US" w:eastAsia="zh-CN"/>
          <w:b w:val="1"/>
          <w:i w:val="0"/>
          <w:u w:val="single" w:color="000000"/>
          <w:color w:val="000000"/>
          <w:sz w:val="36"/>
          <w:spacing w:val="0"/>
          <w:w w:val="100"/>
          <w:rFonts w:ascii="宋体" w:eastAsia="宋体" w:hAnsi="宋体"/>
          <w:caps w:val="0"/>
        </w:rPr>
        <w:t xml:space="preserve">                    </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36"/>
          <w:kern w:val="0"/>
          <w:lang w:val="en-US" w:eastAsia="zh-CN"/>
          <w:b w:val="1"/>
          <w:i w:val="0"/>
          <w:color w:val="000000"/>
          <w:sz w:val="36"/>
          <w:spacing w:val="0"/>
          <w:w w:val="100"/>
          <w:rFonts w:ascii="宋体" w:eastAsia="宋体" w:hAnsi="宋体"/>
          <w:caps w:val="0"/>
        </w:rPr>
        <w:t xml:space="preserve"> </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36"/>
          <w:kern w:val="0"/>
          <w:lang w:val="en-US" w:eastAsia="zh-CN"/>
          <w:b w:val="1"/>
          <w:i w:val="0"/>
          <w:color w:val="000000"/>
          <w:sz w:val="36"/>
          <w:spacing w:val="0"/>
          <w:w w:val="100"/>
          <w:rFonts w:ascii="宋体" w:eastAsia="宋体" w:hAnsi="宋体"/>
          <w:caps w:val="0"/>
        </w:rPr>
        <w:t xml:space="preserve"> </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36"/>
          <w:kern w:val="0"/>
          <w:lang w:val="en-US" w:eastAsia="zh-CN"/>
          <w:b w:val="1"/>
          <w:i w:val="0"/>
          <w:color w:val="000000"/>
          <w:sz w:val="36"/>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36"/>
          <w:kern w:val="0"/>
          <w:lang w:val="en-US" w:eastAsia="zh-CN"/>
          <w:b w:val="1"/>
          <w:i w:val="0"/>
          <w:color w:val="000000"/>
          <w:sz w:val="36"/>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36"/>
          <w:kern w:val="0"/>
          <w:lang w:val="en-US" w:eastAsia="zh-CN"/>
          <w:b w:val="1"/>
          <w:i w:val="0"/>
          <w:color w:val="000000"/>
          <w:sz w:val="36"/>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36"/>
          <w:kern w:val="0"/>
          <w:lang w:val="en-US" w:eastAsia="zh-CN"/>
          <w:b w:val="1"/>
          <w:i w:val="0"/>
          <w:color w:val="000000"/>
          <w:sz w:val="36"/>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36"/>
          <w:kern w:val="0"/>
          <w:lang w:val="en-US" w:eastAsia="zh-CN"/>
          <w:b w:val="1"/>
          <w:i w:val="0"/>
          <w:color w:val="000000"/>
          <w:sz w:val="36"/>
          <w:spacing w:val="0"/>
          <w:w w:val="100"/>
          <w:rFonts w:ascii="宋体" w:eastAsia="宋体" w:hAnsi="宋体"/>
          <w:caps w:val="0"/>
        </w:rPr>
        <w:t xml:space="preserve">    </w:t>
      </w:r>
      <w:r>
        <w:rPr>
          <w:rStyle w:val="Strong"/>
          <w:szCs w:val="24"/>
          <w:kern w:val="0"/>
          <w:lang w:val="en-US" w:eastAsia="zh-CN"/>
          <w:b w:val="1"/>
          <w:i w:val="0"/>
          <w:color w:val="000000"/>
          <w:sz w:val="24"/>
          <w:spacing w:val="0"/>
          <w:w w:val="100"/>
          <w:rFonts w:ascii="宋体" w:eastAsia="宋体" w:hAnsi="宋体"/>
          <w:caps w:val="0"/>
        </w:rPr>
        <w:t xml:space="preserve">供应商名称 ：</w:t>
      </w:r>
      <w:r>
        <w:rPr>
          <w:rStyle w:val="Strong"/>
          <w:szCs w:val="24"/>
          <w:kern w:val="0"/>
          <w:lang w:val="en-US" w:eastAsia="zh-CN"/>
          <w:b w:val="1"/>
          <w:i w:val="0"/>
          <w:u w:val="single" w:color="00000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36"/>
          <w:kern w:val="0"/>
          <w:lang w:val="en-US" w:eastAsia="zh-CN"/>
          <w:b w:val="1"/>
          <w:i w:val="0"/>
          <w:color w:val="000000"/>
          <w:sz w:val="36"/>
          <w:spacing w:val="0"/>
          <w:w w:val="100"/>
          <w:rFonts w:ascii="宋体" w:eastAsia="宋体" w:hAnsi="宋体"/>
          <w:caps w:val="0"/>
        </w:rPr>
        <w:t xml:space="preserve">    </w:t>
      </w:r>
      <w:r>
        <w:rPr>
          <w:rStyle w:val="Strong"/>
          <w:szCs w:val="24"/>
          <w:kern w:val="0"/>
          <w:lang w:val="en-US" w:eastAsia="zh-CN"/>
          <w:b w:val="1"/>
          <w:i w:val="0"/>
          <w:color w:val="000000"/>
          <w:sz w:val="24"/>
          <w:spacing w:val="0"/>
          <w:w w:val="100"/>
          <w:rFonts w:ascii="宋体" w:eastAsia="宋体" w:hAnsi="宋体"/>
          <w:caps w:val="0"/>
        </w:rPr>
        <w:t xml:space="preserve">日   期 ：</w:t>
      </w:r>
      <w:r>
        <w:rPr>
          <w:rStyle w:val="Strong"/>
          <w:szCs w:val="24"/>
          <w:kern w:val="0"/>
          <w:lang w:val="en-US" w:eastAsia="zh-CN"/>
          <w:b w:val="1"/>
          <w:i w:val="0"/>
          <w:u w:val="single" w:color="000000"/>
          <w:color w:val="000000"/>
          <w:sz w:val="24"/>
          <w:spacing w:val="0"/>
          <w:w w:val="100"/>
          <w:rFonts w:ascii="宋体" w:eastAsia="宋体" w:hAnsi="宋体"/>
          <w:caps w:val="0"/>
        </w:rPr>
        <w:t xml:space="preserve">               </w:t>
      </w:r>
    </w:p>
    <w:p>
      <w:pPr>
        <w:pStyle w:val="HtmlNormal"/>
        <w:widowControl/>
        <w:jc w:val="center"/>
        <w:spacing w:before="0" w:beforeAutospacing="1" w:after="0" w:afterAutospacing="1" w:lineRule="auto" w:line="240"/>
        <w:rPr>
          <w:rStyle w:val="Strong"/>
          <w:szCs w:val="24"/>
          <w:kern w:val="0"/>
          <w:lang w:val="en-US" w:eastAsia="zh-CN"/>
          <w:b w:val="1"/>
          <w:i w:val="0"/>
          <w:u w:val="single" w:color="00000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u w:val="single" w:color="000000"/>
          <w:color w:val="000000"/>
          <w:sz w:val="24"/>
          <w:spacing w:val="0"/>
          <w:w w:val="100"/>
          <w:rFonts w:ascii="宋体" w:eastAsia="宋体" w:hAnsi="宋体"/>
          <w:caps w:val="0"/>
        </w:rPr>
        <w:br/>
      </w:r>
    </w:p>
    <w:p>
      <w:pPr>
        <w:pStyle w:val="HtmlNormal"/>
        <w:widowControl/>
        <w:jc w:val="center"/>
        <w:spacing w:before="0" w:beforeAutospacing="1" w:after="0" w:afterAutospacing="1" w:lineRule="auto" w:line="240"/>
        <w:rPr>
          <w:rStyle w:val="Strong"/>
          <w:szCs w:val="24"/>
          <w:kern w:val="0"/>
          <w:lang w:val="en-US" w:eastAsia="zh-CN"/>
          <w:b w:val="1"/>
          <w:i w:val="0"/>
          <w:u w:val="single" w:color="000000"/>
          <w:color w:val="000000"/>
          <w:sz w:val="24"/>
          <w:spacing w:val="0"/>
          <w:w w:val="100"/>
          <w:rFonts w:ascii="宋体" w:eastAsia="宋体" w:hAnsi="宋体"/>
          <w:caps w:val="0"/>
        </w:rPr>
        <w:snapToGrid/>
        <w:ind w:left="0" w:right="0" w:firstLine="0"/>
        <w:textAlignment w:val="baseline"/>
      </w:pPr>
      <w:r>
        <w:rPr>
          <w:b w:val="1"/>
          <w:i w:val="0"/>
          <w:u w:val="single" w:color="000000"/>
          <w:color w:val="000000"/>
          <w:sz w:val="24"/>
          <w:spacing w:val="0"/>
          <w:w w:val="100"/>
          <w:rFonts w:ascii="宋体" w:eastAsia="宋体" w:hAnsi="宋体"/>
          <w:caps w:val="0"/>
        </w:rPr>
        <w:t/>
      </w:r>
    </w:p>
    <w:p>
      <w:pPr>
        <w:pStyle w:val="HtmlNormal"/>
        <w:widowControl/>
        <w:jc w:val="center"/>
        <w:spacing w:before="0" w:beforeAutospacing="1" w:after="0" w:afterAutospacing="1" w:lineRule="auto" w:line="240"/>
        <w:rPr>
          <w:rStyle w:val="Strong"/>
          <w:szCs w:val="24"/>
          <w:kern w:val="0"/>
          <w:lang w:val="en-US" w:eastAsia="zh-CN"/>
          <w:b w:val="1"/>
          <w:i w:val="0"/>
          <w:u w:val="single" w:color="000000"/>
          <w:color w:val="000000"/>
          <w:sz w:val="24"/>
          <w:spacing w:val="0"/>
          <w:w w:val="100"/>
          <w:rFonts w:ascii="宋体" w:eastAsia="宋体" w:hAnsi="宋体"/>
          <w:caps w:val="0"/>
        </w:rPr>
        <w:snapToGrid/>
        <w:ind w:left="0" w:right="0" w:firstLine="0"/>
        <w:textAlignment w:val="baseline"/>
      </w:pPr>
      <w:r>
        <w:rPr>
          <w:b w:val="1"/>
          <w:i w:val="0"/>
          <w:u w:val="single" w:color="000000"/>
          <w:color w:val="000000"/>
          <w:sz w:val="24"/>
          <w:spacing w:val="0"/>
          <w:w w:val="100"/>
          <w:rFonts w:ascii="宋体" w:eastAsia="宋体" w:hAnsi="宋体"/>
          <w:caps w:val="0"/>
        </w:rPr>
        <w:t/>
      </w:r>
    </w:p>
    <w:p>
      <w:pPr>
        <w:pStyle w:val="HtmlNormal"/>
        <w:widowControl/>
        <w:jc w:val="center"/>
        <w:spacing w:before="0" w:beforeAutospacing="1" w:after="0" w:afterAutospacing="1" w:lineRule="auto" w:line="240"/>
        <w:rPr>
          <w:rStyle w:val="Strong"/>
          <w:szCs w:val="24"/>
          <w:kern w:val="0"/>
          <w:lang w:val="en-US" w:eastAsia="zh-CN"/>
          <w:b w:val="1"/>
          <w:i w:val="0"/>
          <w:u w:val="single" w:color="000000"/>
          <w:color w:val="000000"/>
          <w:sz w:val="24"/>
          <w:spacing w:val="0"/>
          <w:w w:val="100"/>
          <w:rFonts w:ascii="宋体" w:eastAsia="宋体" w:hAnsi="宋体"/>
          <w:caps w:val="0"/>
        </w:rPr>
        <w:snapToGrid/>
        <w:ind w:left="0" w:right="0" w:firstLine="0"/>
        <w:textAlignment w:val="baseline"/>
      </w:pPr>
      <w:r>
        <w:rPr>
          <w:b w:val="1"/>
          <w:i w:val="0"/>
          <w:u w:val="single" w:color="000000"/>
          <w:color w:val="000000"/>
          <w:sz w:val="24"/>
          <w:spacing w:val="0"/>
          <w:w w:val="100"/>
          <w:rFonts w:ascii="宋体" w:eastAsia="宋体" w:hAnsi="宋体"/>
          <w:caps w:val="0"/>
        </w:rPr>
        <w:t/>
      </w:r>
    </w:p>
    <w:p>
      <w:pPr>
        <w:pStyle w:val="HtmlNormal"/>
        <w:widowControl/>
        <w:jc w:val="center"/>
        <w:spacing w:before="0" w:beforeAutospacing="1" w:after="0" w:afterAutospacing="1" w:lineRule="auto" w:line="240"/>
        <w:rPr>
          <w:rStyle w:val="Strong"/>
          <w:szCs w:val="24"/>
          <w:kern w:val="0"/>
          <w:lang w:val="en-US" w:eastAsia="zh-CN"/>
          <w:b w:val="1"/>
          <w:i w:val="0"/>
          <w:u w:val="single" w:color="000000"/>
          <w:color w:val="000000"/>
          <w:sz w:val="24"/>
          <w:spacing w:val="0"/>
          <w:w w:val="100"/>
          <w:rFonts w:ascii="宋体" w:eastAsia="宋体" w:hAnsi="宋体"/>
          <w:caps w:val="0"/>
        </w:rPr>
        <w:snapToGrid/>
        <w:ind w:left="0" w:right="0" w:firstLine="0"/>
        <w:textAlignment w:val="baseline"/>
      </w:pPr>
      <w:r>
        <w:rPr>
          <w:b w:val="1"/>
          <w:i w:val="0"/>
          <w:u w:val="single" w:color="000000"/>
          <w:color w:val="000000"/>
          <w:sz w:val="24"/>
          <w:spacing w:val="0"/>
          <w:w w:val="100"/>
          <w:rFonts w:ascii="宋体" w:eastAsia="宋体" w:hAnsi="宋体"/>
          <w:caps w:val="0"/>
        </w:rPr>
        <w:t/>
      </w:r>
    </w:p>
    <w:p>
      <w:pPr>
        <w:pStyle w:val="HtmlNormal"/>
        <w:widowControl/>
        <w:jc w:val="center"/>
        <w:spacing w:before="0" w:beforeAutospacing="1" w:after="0" w:afterAutospacing="1" w:lineRule="auto" w:line="240"/>
        <w:rPr>
          <w:rStyle w:val="Strong"/>
          <w:szCs w:val="24"/>
          <w:kern w:val="0"/>
          <w:lang w:val="en-US" w:eastAsia="zh-CN"/>
          <w:b w:val="1"/>
          <w:i w:val="0"/>
          <w:u w:val="single" w:color="000000"/>
          <w:color w:val="000000"/>
          <w:sz w:val="24"/>
          <w:spacing w:val="0"/>
          <w:w w:val="100"/>
          <w:rFonts w:ascii="宋体" w:eastAsia="宋体" w:hAnsi="宋体"/>
          <w:caps w:val="0"/>
        </w:rPr>
        <w:snapToGrid/>
        <w:ind w:left="0" w:right="0" w:firstLine="0"/>
        <w:textAlignment w:val="baseline"/>
      </w:pPr>
      <w:r>
        <w:rPr>
          <w:b w:val="1"/>
          <w:i w:val="0"/>
          <w:u w:val="single" w:color="000000"/>
          <w:color w:val="000000"/>
          <w:sz w:val="24"/>
          <w:spacing w:val="0"/>
          <w:w w:val="100"/>
          <w:rFonts w:ascii="宋体" w:eastAsia="宋体" w:hAnsi="宋体"/>
          <w:caps w:val="0"/>
        </w:rPr>
        <w:t/>
      </w:r>
    </w:p>
    <w:p>
      <w:pPr>
        <w:pStyle w:val="HtmlNormal"/>
        <w:widowControl/>
        <w:jc w:val="center"/>
        <w:spacing w:before="0" w:beforeAutospacing="1" w:after="0" w:afterAutospacing="1" w:lineRule="auto" w:line="240"/>
        <w:rPr>
          <w:rStyle w:val="Strong"/>
          <w:szCs w:val="24"/>
          <w:kern w:val="0"/>
          <w:lang w:val="en-US" w:eastAsia="zh-CN"/>
          <w:b w:val="1"/>
          <w:i w:val="0"/>
          <w:u w:val="single" w:color="000000"/>
          <w:color w:val="000000"/>
          <w:sz w:val="24"/>
          <w:spacing w:val="0"/>
          <w:w w:val="100"/>
          <w:rFonts w:ascii="宋体" w:eastAsia="宋体" w:hAnsi="宋体"/>
          <w:caps w:val="0"/>
        </w:rPr>
        <w:snapToGrid/>
        <w:ind w:left="0" w:right="0" w:firstLine="0"/>
        <w:textAlignment w:val="baseline"/>
      </w:pPr>
      <w:r>
        <w:rPr>
          <w:b w:val="1"/>
          <w:i w:val="0"/>
          <w:u w:val="single" w:color="000000"/>
          <w:color w:val="000000"/>
          <w:sz w:val="24"/>
          <w:spacing w:val="0"/>
          <w:w w:val="100"/>
          <w:rFonts w:ascii="宋体" w:eastAsia="宋体" w:hAnsi="宋体"/>
          <w:caps w:val="0"/>
        </w:rPr>
        <w:t/>
      </w:r>
    </w:p>
    <w:p>
      <w:pPr>
        <w:pStyle w:val="HtmlNormal"/>
        <w:widowControl/>
        <w:jc w:val="center"/>
        <w:spacing w:before="0" w:beforeAutospacing="1" w:after="0" w:afterAutospacing="1" w:lineRule="auto" w:line="240"/>
        <w:rPr>
          <w:rStyle w:val="Strong"/>
          <w:szCs w:val="24"/>
          <w:kern w:val="0"/>
          <w:lang w:val="en-US" w:eastAsia="zh-CN"/>
          <w:b w:val="1"/>
          <w:i w:val="0"/>
          <w:u w:val="single" w:color="000000"/>
          <w:color w:val="000000"/>
          <w:sz w:val="24"/>
          <w:spacing w:val="0"/>
          <w:w w:val="100"/>
          <w:rFonts w:ascii="宋体" w:eastAsia="宋体" w:hAnsi="宋体"/>
          <w:caps w:val="0"/>
        </w:rPr>
        <w:snapToGrid/>
        <w:ind w:left="0" w:right="0" w:firstLine="0"/>
        <w:textAlignment w:val="baseline"/>
      </w:pPr>
      <w:r>
        <w:rPr>
          <w:b w:val="1"/>
          <w:i w:val="0"/>
          <w:u w:val="single" w:color="000000"/>
          <w:color w:val="000000"/>
          <w:sz w:val="24"/>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u w:val="single" w:color="000000"/>
          <w:color w:val="000000"/>
          <w:sz w:val="24"/>
          <w:spacing w:val="0"/>
          <w:w w:val="100"/>
          <w:rFonts w:ascii="宋体" w:eastAsia="宋体" w:hAnsi="宋体"/>
          <w:caps w:val="0"/>
        </w:rPr>
        <w:br/>
      </w:r>
      <w:r>
        <w:rPr>
          <w:rStyle w:val="Strong"/>
          <w:szCs w:val="36"/>
          <w:kern w:val="0"/>
          <w:lang w:val="en-US" w:eastAsia="zh-CN"/>
          <w:b w:val="1"/>
          <w:i w:val="0"/>
          <w:color w:val="000000"/>
          <w:sz w:val="36"/>
          <w:spacing w:val="0"/>
          <w:w w:val="100"/>
          <w:rFonts w:ascii="宋体" w:eastAsia="宋体" w:hAnsi="宋体"/>
          <w:caps w:val="0"/>
        </w:rPr>
        <w:t xml:space="preserve">目  录</w:t>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附件3：资格证明文件</w:t>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附件4：磋商保证金凭证</w:t>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附件5：技术和商务偏离表</w:t>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附件6：相关技术、商务、服务响应承诺及资料</w:t>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附件7：供应商提交的其他资料</w:t>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附件8：要求作为响应文件组成部分的其他内容（若有）</w:t>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9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附件3         </w:t>
      </w:r>
      <w:r>
        <w:rPr>
          <w:rStyle w:val="Strong"/>
          <w:szCs w:val="24"/>
          <w:kern w:val="0"/>
          <w:lang w:val="en-US" w:eastAsia="zh-CN"/>
          <w:b w:val="1"/>
          <w:i w:val="0"/>
          <w:color w:val="000000"/>
          <w:sz w:val="24"/>
          <w:spacing w:val="0"/>
          <w:w w:val="100"/>
          <w:rFonts w:ascii="宋体" w:eastAsia="宋体" w:hAnsi="宋体"/>
          <w:caps w:val="0"/>
        </w:rPr>
        <w:t xml:space="preserve">资格证明文件</w:t>
      </w: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附件3-1       </w:t>
      </w:r>
      <w:r>
        <w:rPr>
          <w:rStyle w:val="Strong"/>
          <w:szCs w:val="24"/>
          <w:kern w:val="0"/>
          <w:lang w:val="en-US" w:eastAsia="zh-CN"/>
          <w:b w:val="1"/>
          <w:i w:val="0"/>
          <w:color w:val="000000"/>
          <w:sz w:val="24"/>
          <w:spacing w:val="0"/>
          <w:w w:val="100"/>
          <w:rFonts w:ascii="宋体" w:eastAsia="宋体" w:hAnsi="宋体"/>
          <w:caps w:val="0"/>
        </w:rPr>
        <w:t xml:space="preserve">参加竞争性磋商的声明函</w:t>
      </w: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(采购人或采购代理机构)       </w:t>
      </w: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1、关于贵方______年______月______日</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项目（项目编号:</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54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2、供应商的基本概况：</w:t>
      </w: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t xml:space="preserve">2.1供应商单位名称：</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u w:val="single" w:color="00000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t xml:space="preserve">2.2注册地址：</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u w:val="single" w:color="00000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t xml:space="preserve">2.3单位负责人姓名：</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性别：</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年龄：</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职务：</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备注：“单位负责人”指单位法定代表人（供应商为法人的）或法律、法规规定代表单位行使职权的主要负责人（供应商为其他组织的）。</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对于接受联合体形式的磋商且供应商是联合体的，则联合体各成员都应当提交本资格证明文件。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供应商代表：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（签字）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供应商名称：</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（全称并加盖公章）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日  期：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附件3-2        </w:t>
      </w:r>
      <w:r>
        <w:rPr>
          <w:rStyle w:val="Strong"/>
          <w:szCs w:val="24"/>
          <w:kern w:val="0"/>
          <w:lang w:val="en-US" w:eastAsia="zh-CN"/>
          <w:b w:val="1"/>
          <w:i w:val="0"/>
          <w:color w:val="000000"/>
          <w:sz w:val="24"/>
          <w:spacing w:val="0"/>
          <w:w w:val="100"/>
          <w:rFonts w:ascii="宋体" w:eastAsia="宋体" w:hAnsi="宋体"/>
          <w:caps w:val="0"/>
        </w:rPr>
        <w:t xml:space="preserve">供应商的资格声明</w:t>
      </w: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(采购人或采购代理机构)       </w:t>
      </w:r>
    </w:p>
    <w:p>
      <w:pPr>
        <w:pStyle w:val="HtmlNormal"/>
        <w:widowControl/>
        <w:jc w:val="both"/>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    1、</w:t>
      </w:r>
      <w:r>
        <w:rPr>
          <w:rStyle w:val="NormalCharacter"/>
          <w:szCs w:val="24"/>
          <w:kern w:val="0"/>
          <w:lang w:val="en-US" w:eastAsia="zh-CN"/>
          <w:b w:val="0"/>
          <w:i w:val="0"/>
          <w:color w:val="000000"/>
          <w:sz w:val="24"/>
          <w:spacing w:val="0"/>
          <w:w w:val="100"/>
          <w:rFonts w:ascii="宋体" w:eastAsia="宋体" w:hAnsi="宋体"/>
          <w:caps w:val="0"/>
        </w:rPr>
        <w:t xml:space="preserve">我方已知晓竞争性磋商文件要求并认真审核自身情况，在此郑重声明，我方具备并满足下列各项条款的规定。本声明如有虚假或不实之处，我方将失去合格供应商资格且我方的磋商保证金将不予退还。</w:t>
      </w:r>
    </w:p>
    <w:tbl>
      <w:tblPr>
        <w:tblW w:type="dxa" w:w="9926"/>
        <w:tblLook w:val="ffff"/>
        <w:tblInd w:w="-14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6553"/>
        <w:gridCol w:w="3373"/>
      </w:tblGrid>
      <w:tr>
        <w:tc>
          <w:tcPr>
            <w:textDirection w:val="lrTb"/>
            <w:vAlign w:val="center"/>
            <w:tcW w:type="dxa" w:w="6553"/>
            <w:tcBorders>
              <w:top w:space="0" w:color="000000" w:val="single" w:sz="4"/>
              <w:left w:space="0" w:color="000000" w:val="single" w:sz="4"/>
              <w:bottom w:space="0" w:color="000000" w:val="single" w:sz="4"/>
              <w:right w:space="0" w:color="000000" w:val="single" w:sz="4"/>
            </w:tcBorders>
          </w:tcPr>
          <w:p>
            <w:pPr>
              <w:pStyle w:val="HtmlNormal"/>
              <w:widowControl/>
              <w:jc w:val="both"/>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《中华人民共和国政府采购法》第二十二条对供应商的要求</w:t>
            </w:r>
          </w:p>
        </w:tc>
        <w:tc>
          <w:tcPr>
            <w:textDirection w:val="lrTb"/>
            <w:vAlign w:val="center"/>
            <w:tcW w:type="dxa" w:w="3373"/>
            <w:tcBorders>
              <w:top w:space="0" w:color="000000" w:val="single" w:sz="4"/>
              <w:left w:space="0" w:color="000000" w:val="single" w:sz="4"/>
              <w:bottom w:space="0" w:color="000000" w:val="single" w:sz="4"/>
              <w:right w:space="0" w:color="000000" w:val="single" w:sz="4"/>
            </w:tcBorders>
          </w:tcPr>
          <w:p>
            <w:pPr>
              <w:pStyle w:val="HtmlNormal"/>
              <w:widowControl/>
              <w:jc w:val="both"/>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供应商对是否符合要求做如实声明</w:t>
            </w:r>
          </w:p>
        </w:tc>
      </w:tr>
      <w:tr>
        <w:tc>
          <w:tcPr>
            <w:textDirection w:val="lrTb"/>
            <w:vAlign w:val="center"/>
            <w:tcW w:type="dxa" w:w="6553"/>
            <w:tcBorders>
              <w:top w:space="0" w:color="000000" w:val="single" w:sz="4"/>
              <w:left w:space="0" w:color="000000" w:val="single" w:sz="4"/>
              <w:bottom w:space="0" w:color="000000" w:val="single" w:sz="4"/>
              <w:right w:space="0" w:color="000000" w:val="single" w:sz="4"/>
            </w:tcBorders>
          </w:tcPr>
          <w:p>
            <w:pPr>
              <w:pStyle w:val="HtmlNormal"/>
              <w:widowControl/>
              <w:jc w:val="both"/>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（1）具有独立承担民事责任的能力</w:t>
            </w:r>
          </w:p>
        </w:tc>
        <w:tc>
          <w:tcPr>
            <w:textDirection w:val="lrTb"/>
            <w:vAlign w:val="center"/>
            <w:tcW w:type="dxa" w:w="337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c>
          <w:tcPr>
            <w:textDirection w:val="lrTb"/>
            <w:vAlign w:val="center"/>
            <w:tcW w:type="dxa" w:w="6553"/>
            <w:tcBorders>
              <w:top w:space="0" w:color="000000" w:val="single" w:sz="4"/>
              <w:left w:space="0" w:color="000000" w:val="single" w:sz="4"/>
              <w:bottom w:space="0" w:color="000000" w:val="single" w:sz="4"/>
              <w:right w:space="0" w:color="000000" w:val="single" w:sz="4"/>
            </w:tcBorders>
          </w:tcPr>
          <w:p>
            <w:pPr>
              <w:pStyle w:val="HtmlNormal"/>
              <w:widowControl/>
              <w:jc w:val="both"/>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（2）具有良好的商业信誉和健全的财务会计制度</w:t>
            </w:r>
          </w:p>
        </w:tc>
        <w:tc>
          <w:tcPr>
            <w:textDirection w:val="lrTb"/>
            <w:vAlign w:val="center"/>
            <w:tcW w:type="dxa" w:w="337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c>
          <w:tcPr>
            <w:textDirection w:val="lrTb"/>
            <w:vAlign w:val="center"/>
            <w:tcW w:type="dxa" w:w="6553"/>
            <w:tcBorders>
              <w:top w:space="0" w:color="000000" w:val="single" w:sz="4"/>
              <w:left w:space="0" w:color="000000" w:val="single" w:sz="4"/>
              <w:bottom w:space="0" w:color="000000" w:val="single" w:sz="4"/>
              <w:right w:space="0" w:color="000000" w:val="single" w:sz="4"/>
            </w:tcBorders>
          </w:tcPr>
          <w:p>
            <w:pPr>
              <w:pStyle w:val="HtmlNormal"/>
              <w:widowControl/>
              <w:jc w:val="both"/>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（3）具有履行合同所必需的设备和专业技术能力</w:t>
            </w:r>
          </w:p>
        </w:tc>
        <w:tc>
          <w:tcPr>
            <w:textDirection w:val="lrTb"/>
            <w:vAlign w:val="center"/>
            <w:tcW w:type="dxa" w:w="337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c>
          <w:tcPr>
            <w:textDirection w:val="lrTb"/>
            <w:vAlign w:val="center"/>
            <w:tcW w:type="dxa" w:w="6553"/>
            <w:tcBorders>
              <w:top w:space="0" w:color="000000" w:val="single" w:sz="4"/>
              <w:left w:space="0" w:color="000000" w:val="single" w:sz="4"/>
              <w:bottom w:space="0" w:color="000000" w:val="single" w:sz="4"/>
              <w:right w:space="0" w:color="000000" w:val="single" w:sz="4"/>
            </w:tcBorders>
          </w:tcPr>
          <w:p>
            <w:pPr>
              <w:pStyle w:val="HtmlNormal"/>
              <w:widowControl/>
              <w:jc w:val="both"/>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（4）有依法缴纳税收和社会保障资金的良好记录</w:t>
            </w:r>
          </w:p>
        </w:tc>
        <w:tc>
          <w:tcPr>
            <w:textDirection w:val="lrTb"/>
            <w:vAlign w:val="center"/>
            <w:tcW w:type="dxa" w:w="337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c>
          <w:tcPr>
            <w:textDirection w:val="lrTb"/>
            <w:vAlign w:val="center"/>
            <w:tcW w:type="dxa" w:w="6553"/>
            <w:tcBorders>
              <w:top w:space="0" w:color="000000" w:val="single" w:sz="4"/>
              <w:left w:space="0" w:color="000000" w:val="single" w:sz="4"/>
              <w:bottom w:space="0" w:color="000000" w:val="single" w:sz="4"/>
              <w:right w:space="0" w:color="000000" w:val="single" w:sz="4"/>
            </w:tcBorders>
          </w:tcPr>
          <w:p>
            <w:pPr>
              <w:pStyle w:val="HtmlNormal"/>
              <w:widowControl/>
              <w:jc w:val="both"/>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（5）参加政府采购活动前三年内，在经营活动中没有重大违法记录</w:t>
            </w:r>
          </w:p>
        </w:tc>
        <w:tc>
          <w:tcPr>
            <w:textDirection w:val="lrTb"/>
            <w:vAlign w:val="center"/>
            <w:tcW w:type="dxa" w:w="337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c>
          <w:tcPr>
            <w:textDirection w:val="lrTb"/>
            <w:vAlign w:val="center"/>
            <w:tcW w:type="dxa" w:w="6553"/>
            <w:tcBorders>
              <w:top w:space="0" w:color="000000" w:val="single" w:sz="4"/>
              <w:left w:space="0" w:color="000000" w:val="single" w:sz="4"/>
              <w:bottom w:space="0" w:color="000000" w:val="single" w:sz="4"/>
              <w:right w:space="0" w:color="000000" w:val="single" w:sz="4"/>
            </w:tcBorders>
          </w:tcPr>
          <w:p>
            <w:pPr>
              <w:pStyle w:val="HtmlNormal"/>
              <w:widowControl/>
              <w:jc w:val="both"/>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（6）法律、行政法规规定的其他条件。</w:t>
            </w:r>
          </w:p>
        </w:tc>
        <w:tc>
          <w:tcPr>
            <w:textDirection w:val="lrTb"/>
            <w:vAlign w:val="center"/>
            <w:tcW w:type="dxa" w:w="337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c>
          <w:tcPr>
            <w:textDirection w:val="lrTb"/>
            <w:vAlign w:val="center"/>
            <w:tcW w:type="dxa" w:w="6553"/>
            <w:tcBorders>
              <w:top w:space="0" w:color="000000" w:val="single" w:sz="4"/>
              <w:left w:space="0" w:color="000000" w:val="single" w:sz="4"/>
              <w:bottom w:space="0" w:color="000000" w:val="single" w:sz="4"/>
              <w:right w:space="0" w:color="000000" w:val="single" w:sz="4"/>
            </w:tcBorders>
          </w:tcPr>
          <w:p>
            <w:pPr>
              <w:pStyle w:val="HtmlNormal"/>
              <w:widowControl/>
              <w:jc w:val="both"/>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磋商文件对合格供应商的一般规定</w:t>
            </w:r>
          </w:p>
        </w:tc>
        <w:tc>
          <w:tcPr>
            <w:textDirection w:val="lrTb"/>
            <w:vAlign w:val="center"/>
            <w:tcW w:type="dxa" w:w="3373"/>
            <w:tcBorders>
              <w:top w:space="0" w:color="000000" w:val="single" w:sz="4"/>
              <w:left w:space="0" w:color="000000" w:val="single" w:sz="4"/>
              <w:bottom w:space="0" w:color="000000" w:val="single" w:sz="4"/>
              <w:right w:space="0" w:color="000000" w:val="single" w:sz="4"/>
            </w:tcBorders>
          </w:tcPr>
          <w:p>
            <w:pPr>
              <w:pStyle w:val="HtmlNormal"/>
              <w:widowControl/>
              <w:jc w:val="both"/>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供应商对是否违反一般规定做如实声明</w:t>
            </w:r>
          </w:p>
        </w:tc>
      </w:tr>
      <w:tr>
        <w:tc>
          <w:tcPr>
            <w:textDirection w:val="lrTb"/>
            <w:vAlign w:val="center"/>
            <w:tcW w:type="dxa" w:w="6553"/>
            <w:tcBorders>
              <w:top w:space="0" w:color="000000" w:val="single" w:sz="4"/>
              <w:left w:space="0" w:color="000000" w:val="single" w:sz="4"/>
              <w:bottom w:space="0" w:color="000000" w:val="single" w:sz="4"/>
              <w:right w:space="0" w:color="000000" w:val="single" w:sz="4"/>
            </w:tcBorders>
          </w:tcPr>
          <w:p>
            <w:pPr>
              <w:pStyle w:val="HtmlNormal"/>
              <w:widowControl/>
              <w:jc w:val="both"/>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供应商应当遵守中国的有关法律、法规和规章的规定，参加政府采购活动时已经自觉检查并按照政府采购相关法律规定，主动回避相应利害关系。</w:t>
            </w:r>
          </w:p>
        </w:tc>
        <w:tc>
          <w:tcPr>
            <w:textDirection w:val="lrTb"/>
            <w:vAlign w:val="center"/>
            <w:tcW w:type="dxa" w:w="337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c>
          <w:tcPr>
            <w:textDirection w:val="lrTb"/>
            <w:vAlign w:val="center"/>
            <w:tcW w:type="dxa" w:w="6553"/>
            <w:tcBorders>
              <w:top w:space="0" w:color="000000" w:val="single" w:sz="4"/>
              <w:left w:space="0" w:color="000000" w:val="single" w:sz="4"/>
              <w:bottom w:space="0" w:color="000000" w:val="single" w:sz="4"/>
              <w:right w:space="0" w:color="000000" w:val="single" w:sz="4"/>
            </w:tcBorders>
          </w:tcPr>
          <w:p>
            <w:pPr>
              <w:pStyle w:val="HtmlNormal"/>
              <w:widowControl/>
              <w:jc w:val="both"/>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为采购项目提供整体设计、规范编制或项目管理、监理、检测等服务的供应商，不得再参加该采购项目除整体设计、规范编制和项目管理、监理、检测等服务之外的其他采购活动。</w:t>
            </w:r>
          </w:p>
        </w:tc>
        <w:tc>
          <w:tcPr>
            <w:textDirection w:val="lrTb"/>
            <w:vAlign w:val="center"/>
            <w:tcW w:type="dxa" w:w="337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c>
          <w:tcPr>
            <w:textDirection w:val="lrTb"/>
            <w:vAlign w:val="center"/>
            <w:tcW w:type="dxa" w:w="6553"/>
            <w:tcBorders>
              <w:top w:space="0" w:color="000000" w:val="single" w:sz="4"/>
              <w:left w:space="0" w:color="000000" w:val="single" w:sz="4"/>
              <w:bottom w:space="0" w:color="000000" w:val="single" w:sz="4"/>
              <w:right w:space="0" w:color="000000" w:val="single" w:sz="4"/>
            </w:tcBorders>
          </w:tcPr>
          <w:p>
            <w:pPr>
              <w:pStyle w:val="HtmlNormal"/>
              <w:widowControl/>
              <w:jc w:val="both"/>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列入失信被执行人、重大税收违法案件当事人名单、政府采购严重违法失信行为记录名单的供应商，不得参加政府采购活动。</w:t>
            </w:r>
          </w:p>
        </w:tc>
        <w:tc>
          <w:tcPr>
            <w:textDirection w:val="lrTb"/>
            <w:vAlign w:val="center"/>
            <w:tcW w:type="dxa" w:w="337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bl>
    <w:p>
      <w:pPr>
        <w:pStyle w:val="HtmlNormal"/>
        <w:widowControl/>
        <w:jc w:val="both"/>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2、我方对上述声明的真实性、合法性、准确性、有效性负责，并愿意根据磋商文件和磋商过程中贵方要求提供全部现有资料、数据、文件等予以证实。</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备注：对于接受联合体形式的磋商且供应商是联合体的，则联合体各成员都应当提交本资格证明文件。</w:t>
      </w:r>
    </w:p>
    <w:p>
      <w:pPr>
        <w:pStyle w:val="HtmlNormal"/>
        <w:widowControl/>
        <w:jc w:val="both"/>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供应商代表：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（签字） </w:t>
      </w:r>
    </w:p>
    <w:p>
      <w:pPr>
        <w:pStyle w:val="HtmlNormal"/>
        <w:widowControl/>
        <w:jc w:val="both"/>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供应商名称：</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（全称并加盖公章）              </w:t>
      </w:r>
    </w:p>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日  期：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附件3-3             </w:t>
      </w:r>
      <w:r>
        <w:rPr>
          <w:rStyle w:val="Strong"/>
          <w:szCs w:val="24"/>
          <w:kern w:val="0"/>
          <w:lang w:val="en-US" w:eastAsia="zh-CN"/>
          <w:b w:val="1"/>
          <w:i w:val="0"/>
          <w:color w:val="000000"/>
          <w:sz w:val="24"/>
          <w:spacing w:val="0"/>
          <w:w w:val="100"/>
          <w:rFonts w:ascii="宋体" w:eastAsia="宋体" w:hAnsi="宋体"/>
          <w:caps w:val="0"/>
        </w:rPr>
        <w:t xml:space="preserve">单位负责人授权书</w:t>
      </w:r>
    </w:p>
    <w:p>
      <w:pPr>
        <w:pStyle w:val="HtmlNormal"/>
        <w:widowControl/>
        <w:jc w:val="left"/>
        <w:spacing w:before="0" w:beforeAutospacing="1" w:after="0" w:afterAutospacing="1" w:line="40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(采购人或采购代理机构)       </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我方的单位负责人</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（填写“单位负责人全名”）</w:t>
      </w:r>
      <w:r>
        <w:rPr>
          <w:rStyle w:val="NormalCharacter"/>
          <w:szCs w:val="24"/>
          <w:kern w:val="0"/>
          <w:lang w:val="en-US" w:eastAsia="zh-CN"/>
          <w:b w:val="0"/>
          <w:i w:val="0"/>
          <w:color w:val="000000"/>
          <w:sz w:val="24"/>
          <w:spacing w:val="0"/>
          <w:w w:val="100"/>
          <w:rFonts w:ascii="宋体" w:eastAsia="宋体" w:hAnsi="宋体"/>
          <w:caps w:val="0"/>
        </w:rPr>
        <w:t xml:space="preserve">授权</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（填写“供应商代表全名”）</w:t>
      </w:r>
      <w:r>
        <w:rPr>
          <w:rStyle w:val="NormalCharacter"/>
          <w:szCs w:val="24"/>
          <w:kern w:val="0"/>
          <w:lang w:val="en-US" w:eastAsia="zh-CN"/>
          <w:b w:val="0"/>
          <w:i w:val="0"/>
          <w:color w:val="000000"/>
          <w:sz w:val="24"/>
          <w:spacing w:val="0"/>
          <w:w w:val="100"/>
          <w:rFonts w:ascii="宋体" w:eastAsia="宋体" w:hAnsi="宋体"/>
          <w:caps w:val="0"/>
        </w:rPr>
        <w:t xml:space="preserve">为我方的供应商代表，代表我方参加</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（填写“项目名称”）   </w:t>
      </w:r>
      <w:r>
        <w:rPr>
          <w:rStyle w:val="NormalCharacter"/>
          <w:szCs w:val="24"/>
          <w:kern w:val="0"/>
          <w:lang w:val="en-US" w:eastAsia="zh-CN"/>
          <w:b w:val="0"/>
          <w:i w:val="0"/>
          <w:color w:val="000000"/>
          <w:sz w:val="24"/>
          <w:spacing w:val="0"/>
          <w:w w:val="100"/>
          <w:rFonts w:ascii="宋体" w:eastAsia="宋体" w:hAnsi="宋体"/>
          <w:caps w:val="0"/>
        </w:rPr>
        <w:t xml:space="preserve">项目（项目编号：</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供应商代表无转委权。特此授权。</w:t>
      </w:r>
    </w:p>
    <w:p>
      <w:pPr>
        <w:pStyle w:val="HtmlNormal"/>
        <w:widowControl/>
        <w:jc w:val="center"/>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（以下无正文）</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单位负责人：</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身份证号：</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手机：</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供应商代表：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身份证号：</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手机：</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授权方</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（全称并加盖单位公章）</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单位负责人签字或盖章：</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接受授权方</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供应商代表签字：</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p>
    <w:p>
      <w:pPr>
        <w:pStyle w:val="HtmlNormal"/>
        <w:widowControl/>
        <w:jc w:val="righ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签署日期：</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0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附：单位负责人、供应商代表的身份证正反面复印件</w:t>
      </w:r>
    </w:p>
    <w:tbl>
      <w:tblPr>
        <w:tblW w:type="dxa" w:w="8565"/>
        <w:tblLook w:val="ffff"/>
        <w:tblInd w:w="-150" w:type="dxa"/>
        <w:tblBorders>
          <w:top w:space="0" w:color="000000" w:val="outset" w:sz="6"/>
          <w:left w:space="0" w:color="000000" w:val="outset" w:sz="6"/>
          <w:bottom w:space="0" w:color="000000" w:val="outset" w:sz="6"/>
          <w:right w:space="0" w:color="000000" w:val="outset" w:sz="6"/>
          <w:insideH w:space="0" w:color="000000" w:val="outset" w:sz="6"/>
          <w:insideV w:space="0" w:color="000000" w:val="outset" w:sz="6"/>
        </w:tblBorders>
        <w:tblLayout w:type="fixed"/>
        <w:tblCellMar>
          <w:left w:w="0" w:type="dxa"/>
          <w:right w:w="0" w:type="dxa"/>
        </w:tblCellMar>
      </w:tblPr>
      <w:tblGrid>
        <w:gridCol w:w="8565"/>
      </w:tblGrid>
      <w:tr>
        <w:trPr>
          <w:trHeight w:val="645" w:hRule="atLeast"/>
        </w:trPr>
        <w:tc>
          <w:tcPr>
            <w:textDirection w:val="lrTb"/>
            <w:vAlign w:val="center"/>
            <w:tcW w:type="dxa" w:w="8565"/>
            <w:tcBorders>
              <w:top w:val="nil"/>
              <w:left w:val="nil"/>
              <w:bottom w:val="nil"/>
              <w:right w:val="nil"/>
            </w:tcBorders>
          </w:tcPr>
          <w:p>
            <w:pPr>
              <w:pStyle w:val="HtmlNormal"/>
              <w:widowControl/>
              <w:jc w:val="center"/>
              <w:spacing w:before="0" w:beforeAutospacing="1" w:after="0" w:afterAutospacing="1" w:line="40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 </w:t>
            </w:r>
          </w:p>
          <w:p>
            <w:pPr>
              <w:pStyle w:val="HtmlNormal"/>
              <w:widowControl/>
              <w:jc w:val="center"/>
              <w:spacing w:before="0" w:beforeAutospacing="1" w:after="0" w:afterAutospacing="1" w:line="40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要求：真实、有效、清晰</w:t>
            </w:r>
          </w:p>
          <w:p>
            <w:pPr>
              <w:pStyle w:val="HtmlNormal"/>
              <w:widowControl/>
              <w:jc w:val="center"/>
              <w:spacing w:before="0" w:beforeAutospacing="1" w:after="0" w:afterAutospacing="1" w:line="40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Strong"/>
                <w:szCs w:val="24"/>
                <w:kern w:val="0"/>
                <w:lang w:val="en-US" w:eastAsia="zh-CN"/>
                <w:b w:val="1"/>
                <w:i w:val="0"/>
                <w:color w:val="000000"/>
                <w:sz w:val="24"/>
                <w:spacing w:val="0"/>
                <w:w w:val="100"/>
                <w:rFonts w:ascii="宋体" w:eastAsia="宋体" w:hAnsi="宋体"/>
                <w:caps w:val="0"/>
              </w:rPr>
              <w:t xml:space="preserve"> </w:t>
            </w:r>
          </w:p>
        </w:tc>
      </w:tr>
    </w:tbl>
    <w:p>
      <w:pPr>
        <w:pStyle w:val="HtmlNormal"/>
        <w:widowControl/>
        <w:jc w:val="both"/>
        <w:spacing w:before="0" w:beforeAutospacing="1" w:after="0" w:afterAutospacing="1" w:line="28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★注意：</w:t>
      </w:r>
    </w:p>
    <w:p>
      <w:pPr>
        <w:pStyle w:val="HtmlNormal"/>
        <w:widowControl/>
        <w:jc w:val="left"/>
        <w:spacing w:before="0" w:beforeAutospacing="1" w:after="0" w:afterAutospacing="1" w:line="28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1、企业（银行、保险、石油石化、电力、电信等行业除外）、事业单位和社会团体法人的“单位负责人”指</w:t>
      </w:r>
      <w:r>
        <w:rPr>
          <w:rStyle w:val="Strong"/>
          <w:szCs w:val="21"/>
          <w:kern w:val="0"/>
          <w:lang w:val="en-US" w:eastAsia="zh-CN"/>
          <w:b w:val="1"/>
          <w:i w:val="0"/>
          <w:color w:val="000000"/>
          <w:sz w:val="21"/>
          <w:spacing w:val="0"/>
          <w:w w:val="100"/>
          <w:rFonts w:ascii="宋体" w:eastAsia="宋体" w:hAnsi="宋体"/>
          <w:caps w:val="0"/>
        </w:rPr>
        <w:t xml:space="preserve">法定代表人</w:t>
      </w:r>
      <w:r>
        <w:rPr>
          <w:rStyle w:val="NormalCharacter"/>
          <w:szCs w:val="21"/>
          <w:kern w:val="0"/>
          <w:lang w:val="en-US" w:eastAsia="zh-CN"/>
          <w:b w:val="0"/>
          <w:i w:val="0"/>
          <w:color w:val="000000"/>
          <w:sz w:val="21"/>
          <w:spacing w:val="0"/>
          <w:w w:val="100"/>
          <w:rFonts w:ascii="宋体" w:eastAsia="宋体" w:hAnsi="宋体"/>
          <w:caps w:val="0"/>
        </w:rPr>
        <w:t xml:space="preserve">，即与实际提交的“营业执照等证明文件”载明的一致。</w:t>
      </w:r>
    </w:p>
    <w:p>
      <w:pPr>
        <w:pStyle w:val="HtmlNormal"/>
        <w:widowControl/>
        <w:jc w:val="left"/>
        <w:spacing w:before="0" w:beforeAutospacing="1" w:after="0" w:afterAutospacing="1" w:line="28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2、银行、保险、石油石化、电力、电信等行业：以法人身份参加磋商的，“单位负责人”指</w:t>
      </w:r>
      <w:r>
        <w:rPr>
          <w:rStyle w:val="Strong"/>
          <w:szCs w:val="21"/>
          <w:kern w:val="0"/>
          <w:lang w:val="en-US" w:eastAsia="zh-CN"/>
          <w:b w:val="1"/>
          <w:i w:val="0"/>
          <w:color w:val="000000"/>
          <w:sz w:val="21"/>
          <w:spacing w:val="0"/>
          <w:w w:val="100"/>
          <w:rFonts w:ascii="宋体" w:eastAsia="宋体" w:hAnsi="宋体"/>
          <w:caps w:val="0"/>
        </w:rPr>
        <w:t xml:space="preserve">法定代表人</w:t>
      </w:r>
      <w:r>
        <w:rPr>
          <w:rStyle w:val="NormalCharacter"/>
          <w:szCs w:val="21"/>
          <w:kern w:val="0"/>
          <w:lang w:val="en-US" w:eastAsia="zh-CN"/>
          <w:b w:val="0"/>
          <w:i w:val="0"/>
          <w:color w:val="000000"/>
          <w:sz w:val="21"/>
          <w:spacing w:val="0"/>
          <w:w w:val="100"/>
          <w:rFonts w:ascii="宋体" w:eastAsia="宋体" w:hAnsi="宋体"/>
          <w:caps w:val="0"/>
        </w:rPr>
        <w:t xml:space="preserve">，即与实际提交的“营业执照等证明文件”载明的一致；以非法人身份参加磋商的，“单位负责人”指</w:t>
      </w:r>
      <w:r>
        <w:rPr>
          <w:rStyle w:val="Strong"/>
          <w:szCs w:val="21"/>
          <w:kern w:val="0"/>
          <w:lang w:val="en-US" w:eastAsia="zh-CN"/>
          <w:b w:val="1"/>
          <w:i w:val="0"/>
          <w:color w:val="000000"/>
          <w:sz w:val="21"/>
          <w:spacing w:val="0"/>
          <w:w w:val="100"/>
          <w:rFonts w:ascii="宋体" w:eastAsia="宋体" w:hAnsi="宋体"/>
          <w:caps w:val="0"/>
        </w:rPr>
        <w:t xml:space="preserve">代表单位行使职权的主要负责人</w:t>
      </w:r>
      <w:r>
        <w:rPr>
          <w:rStyle w:val="NormalCharacter"/>
          <w:szCs w:val="21"/>
          <w:kern w:val="0"/>
          <w:lang w:val="en-US" w:eastAsia="zh-CN"/>
          <w:b w:val="0"/>
          <w:i w:val="0"/>
          <w:color w:val="000000"/>
          <w:sz w:val="21"/>
          <w:spacing w:val="0"/>
          <w:w w:val="100"/>
          <w:rFonts w:ascii="宋体" w:eastAsia="宋体" w:hAnsi="宋体"/>
          <w:caps w:val="0"/>
        </w:rPr>
        <w:t xml:space="preserve">，即与实际提交的“营业执照等证明文件”载明的一致。</w:t>
      </w:r>
    </w:p>
    <w:p>
      <w:pPr>
        <w:pStyle w:val="HtmlNormal"/>
        <w:widowControl/>
        <w:jc w:val="left"/>
        <w:spacing w:before="0" w:beforeAutospacing="1" w:after="0" w:afterAutospacing="1" w:line="28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HtmlNormal"/>
        <w:widowControl/>
        <w:jc w:val="both"/>
        <w:spacing w:before="0" w:beforeAutospacing="1" w:after="0" w:afterAutospacing="1" w:line="285" w:lineRule="atLeast"/>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4、对于接受联合体形式的磋商且供应商是联合体的，则只需要联合体的牵头方提交本授权书，在纸质响应文件正本中的本授权书应为原件。</w:t>
      </w:r>
    </w:p>
    <w:p>
      <w:pPr>
        <w:pStyle w:val="Normal"/>
        <w:jc w:val="both"/>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1"/>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1"/>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附件3-4 </w:t>
      </w:r>
      <w:r>
        <w:rPr>
          <w:rStyle w:val="Strong"/>
          <w:szCs w:val="24"/>
          <w:kern w:val="0"/>
          <w:lang w:val="en-US" w:eastAsia="zh-CN"/>
          <w:b w:val="1"/>
          <w:i w:val="0"/>
          <w:color w:val="000000"/>
          <w:sz w:val="24"/>
          <w:spacing w:val="0"/>
          <w:w w:val="100"/>
          <w:rFonts w:ascii="宋体" w:eastAsia="宋体" w:hAnsi="宋体"/>
          <w:caps w:val="0"/>
        </w:rPr>
        <w:t xml:space="preserve">            营业执照等证明文件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(采购人或采购代理机构)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）供应商为法人（包括企业、事业单位和社会团体）的</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现附上由</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（填写“签发机关全称”）</w:t>
      </w:r>
      <w:r>
        <w:rPr>
          <w:rStyle w:val="NormalCharacter"/>
          <w:szCs w:val="24"/>
          <w:kern w:val="0"/>
          <w:lang w:val="en-US" w:eastAsia="zh-CN"/>
          <w:b w:val="0"/>
          <w:i w:val="0"/>
          <w:color w:val="000000"/>
          <w:sz w:val="24"/>
          <w:spacing w:val="0"/>
          <w:w w:val="100"/>
          <w:rFonts w:ascii="宋体" w:eastAsia="宋体" w:hAnsi="宋体"/>
          <w:caps w:val="0"/>
        </w:rPr>
        <w:t xml:space="preserve">签发的我方统一社会信用代码</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（请填写法人的具体证照名称）</w:t>
      </w:r>
      <w:r>
        <w:rPr>
          <w:rStyle w:val="NormalCharacter"/>
          <w:szCs w:val="24"/>
          <w:kern w:val="0"/>
          <w:lang w:val="en-US" w:eastAsia="zh-CN"/>
          <w:b w:val="0"/>
          <w:i w:val="0"/>
          <w:color w:val="000000"/>
          <w:sz w:val="24"/>
          <w:spacing w:val="0"/>
          <w:w w:val="100"/>
          <w:rFonts w:ascii="宋体" w:eastAsia="宋体" w:hAnsi="宋体"/>
          <w:caps w:val="0"/>
        </w:rPr>
        <w:t xml:space="preserve">复印件，该证明材料真实有效，否则我方负全部责任。</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）供应商为非法人（包括其他组织、自然人）的</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□现附上由</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（填写“签发机关全称”）</w:t>
      </w:r>
      <w:r>
        <w:rPr>
          <w:rStyle w:val="NormalCharacter"/>
          <w:szCs w:val="24"/>
          <w:kern w:val="0"/>
          <w:lang w:val="en-US" w:eastAsia="zh-CN"/>
          <w:b w:val="0"/>
          <w:i w:val="0"/>
          <w:color w:val="000000"/>
          <w:sz w:val="24"/>
          <w:spacing w:val="0"/>
          <w:w w:val="100"/>
          <w:rFonts w:ascii="宋体" w:eastAsia="宋体" w:hAnsi="宋体"/>
          <w:caps w:val="0"/>
        </w:rPr>
        <w:t xml:space="preserve">签发的我方</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（请填写非自然人的非法人的具体证照名称）</w:t>
      </w:r>
      <w:r>
        <w:rPr>
          <w:rStyle w:val="NormalCharacter"/>
          <w:szCs w:val="24"/>
          <w:kern w:val="0"/>
          <w:lang w:val="en-US" w:eastAsia="zh-CN"/>
          <w:b w:val="0"/>
          <w:i w:val="0"/>
          <w:color w:val="000000"/>
          <w:sz w:val="24"/>
          <w:spacing w:val="0"/>
          <w:w w:val="100"/>
          <w:rFonts w:ascii="宋体" w:eastAsia="宋体" w:hAnsi="宋体"/>
          <w:caps w:val="0"/>
        </w:rPr>
        <w:t xml:space="preserve">复印件，该证明材料真实有效，否则我方负全部责任。</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□现附上由</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（填写“签发机关全称”）</w:t>
      </w:r>
      <w:r>
        <w:rPr>
          <w:rStyle w:val="NormalCharacter"/>
          <w:szCs w:val="24"/>
          <w:kern w:val="0"/>
          <w:lang w:val="en-US" w:eastAsia="zh-CN"/>
          <w:b w:val="0"/>
          <w:i w:val="0"/>
          <w:color w:val="000000"/>
          <w:sz w:val="24"/>
          <w:spacing w:val="0"/>
          <w:w w:val="100"/>
          <w:rFonts w:ascii="宋体" w:eastAsia="宋体" w:hAnsi="宋体"/>
          <w:caps w:val="0"/>
        </w:rPr>
        <w:t xml:space="preserve">签发的我方</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（请填写自然人的身份证件名称）</w:t>
      </w:r>
      <w:r>
        <w:rPr>
          <w:rStyle w:val="NormalCharacter"/>
          <w:szCs w:val="24"/>
          <w:kern w:val="0"/>
          <w:lang w:val="en-US" w:eastAsia="zh-CN"/>
          <w:b w:val="0"/>
          <w:i w:val="0"/>
          <w:color w:val="000000"/>
          <w:sz w:val="24"/>
          <w:spacing w:val="0"/>
          <w:w w:val="100"/>
          <w:rFonts w:ascii="宋体" w:eastAsia="宋体" w:hAnsi="宋体"/>
          <w:caps w:val="0"/>
        </w:rPr>
        <w:t xml:space="preserve">复印件，该证明材料真实有效，否则我方负全部责任。</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★注意：</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1、请供应商根据实际情况填写，在相应的（）中打“√”并选择相应的“□”（若有）后，再按照本格式的要求提供相应证明材料的复印件。</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3、供应商提供的相应证明材料复印件均应符合：内容完整、清晰、整洁，并由供应商加盖其单位公章。</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4、对于接受联合体形式的磋商且供应商是联合体的，则联合体各成员都应当提交本资格证明文件。</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供应商代表：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（签字）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供应商名称：</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（全称并加盖公章）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日  期：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附件3-5             </w:t>
      </w:r>
      <w:r>
        <w:rPr>
          <w:rStyle w:val="Strong"/>
          <w:szCs w:val="24"/>
          <w:kern w:val="0"/>
          <w:lang w:val="en-US" w:eastAsia="zh-CN"/>
          <w:b w:val="1"/>
          <w:i w:val="0"/>
          <w:color w:val="000000"/>
          <w:sz w:val="24"/>
          <w:spacing w:val="0"/>
          <w:w w:val="100"/>
          <w:rFonts w:ascii="宋体" w:eastAsia="宋体" w:hAnsi="宋体"/>
          <w:caps w:val="0"/>
        </w:rPr>
        <w:t xml:space="preserve">财务状况报告</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(采购人或采购代理机构)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）供应商提供财务报告的</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□企业适用：现附上我方</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（填写“具体的年度、或半年度、或季度”）</w:t>
      </w:r>
      <w:r>
        <w:rPr>
          <w:rStyle w:val="NormalCharacter"/>
          <w:szCs w:val="24"/>
          <w:kern w:val="0"/>
          <w:lang w:val="en-US" w:eastAsia="zh-CN"/>
          <w:b w:val="0"/>
          <w:i w:val="0"/>
          <w:color w:val="000000"/>
          <w:sz w:val="24"/>
          <w:spacing w:val="0"/>
          <w:w w:val="100"/>
          <w:rFonts w:ascii="宋体" w:eastAsia="宋体" w:hAnsi="宋体"/>
          <w:caps w:val="0"/>
        </w:rPr>
        <w:t xml:space="preserve">财务报告复印件，包括资产负债表、利润表、现金流量表、所有者权益变动表及其附注（若有），上述证明材料真实有效，否则我方负全部责任。</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□事业单位适用：现附上我方</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（填写“具体的年度、或半年度、或季度”）</w:t>
      </w:r>
      <w:r>
        <w:rPr>
          <w:rStyle w:val="NormalCharacter"/>
          <w:szCs w:val="24"/>
          <w:kern w:val="0"/>
          <w:lang w:val="en-US" w:eastAsia="zh-CN"/>
          <w:b w:val="0"/>
          <w:i w:val="0"/>
          <w:color w:val="000000"/>
          <w:sz w:val="24"/>
          <w:spacing w:val="0"/>
          <w:w w:val="100"/>
          <w:rFonts w:ascii="宋体" w:eastAsia="宋体" w:hAnsi="宋体"/>
          <w:caps w:val="0"/>
        </w:rPr>
        <w:t xml:space="preserve">财务报告复印件，包括资产负债表、收入支出表或收入费用表、财政补助收入支出表（若有），上述证明材料真实有效，否则我方负全部责任。</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□社会团体适用：现附上我方</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（填写“具体的年度、或半年度、或季度”）</w:t>
      </w:r>
      <w:r>
        <w:rPr>
          <w:rStyle w:val="NormalCharacter"/>
          <w:szCs w:val="24"/>
          <w:kern w:val="0"/>
          <w:lang w:val="en-US" w:eastAsia="zh-CN"/>
          <w:b w:val="0"/>
          <w:i w:val="0"/>
          <w:color w:val="000000"/>
          <w:sz w:val="24"/>
          <w:spacing w:val="0"/>
          <w:w w:val="100"/>
          <w:rFonts w:ascii="宋体" w:eastAsia="宋体" w:hAnsi="宋体"/>
          <w:caps w:val="0"/>
        </w:rPr>
        <w:t xml:space="preserve">财务报告复印件，包括资产负债表、业务活动表、现金流量表，上述证明材料真实有效，否则我方负全部责任。</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）供应商提供资信证明的</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□非自然人适用：现附上我方银行：</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（填写“开户银行全称”）</w:t>
      </w:r>
      <w:r>
        <w:rPr>
          <w:rStyle w:val="NormalCharacter"/>
          <w:szCs w:val="24"/>
          <w:kern w:val="0"/>
          <w:lang w:val="en-US" w:eastAsia="zh-CN"/>
          <w:b w:val="0"/>
          <w:i w:val="0"/>
          <w:color w:val="000000"/>
          <w:sz w:val="24"/>
          <w:spacing w:val="0"/>
          <w:w w:val="100"/>
          <w:rFonts w:ascii="宋体" w:eastAsia="宋体" w:hAnsi="宋体"/>
          <w:caps w:val="0"/>
        </w:rPr>
        <w:t xml:space="preserve">出具的资信证明复印件，上述证明材料真实有效，否则我方负全部责任。</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□自然人适用：现附上我方银行：</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（填写自然人的“个人账户的开户银行全称”）</w:t>
      </w:r>
      <w:r>
        <w:rPr>
          <w:rStyle w:val="NormalCharacter"/>
          <w:szCs w:val="24"/>
          <w:kern w:val="0"/>
          <w:lang w:val="en-US" w:eastAsia="zh-CN"/>
          <w:b w:val="0"/>
          <w:i w:val="0"/>
          <w:color w:val="000000"/>
          <w:sz w:val="24"/>
          <w:spacing w:val="0"/>
          <w:w w:val="100"/>
          <w:rFonts w:ascii="宋体" w:eastAsia="宋体" w:hAnsi="宋体"/>
          <w:caps w:val="0"/>
        </w:rPr>
        <w:t xml:space="preserve">出具的资信证明复印件，上述证明材料真实有效，否则我方负全部责任。</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）供应商提供投标担保函的</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现附上由财政部门认可的政府采购专业担保机构：</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（填写“担保机构全称”）</w:t>
      </w:r>
      <w:r>
        <w:rPr>
          <w:rStyle w:val="NormalCharacter"/>
          <w:szCs w:val="24"/>
          <w:kern w:val="0"/>
          <w:lang w:val="en-US" w:eastAsia="zh-CN"/>
          <w:b w:val="0"/>
          <w:i w:val="0"/>
          <w:color w:val="000000"/>
          <w:sz w:val="24"/>
          <w:spacing w:val="0"/>
          <w:w w:val="100"/>
          <w:rFonts w:ascii="宋体" w:eastAsia="宋体" w:hAnsi="宋体"/>
          <w:caps w:val="0"/>
        </w:rPr>
        <w:t xml:space="preserve">出具的投标担保函复印件，上述证明材料真实有效，否则我方负全部责任。</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★注意事项：</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2、供应商提供的财务报告复印件（成立年限按照首次响应文件递交截止时间推算）应符合下列规定：</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2.1成立年限满1年及以上的供应商，提供经审计的上一年度的年度财务报告。</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2.2成立年限满半年但不足1年的供应商，提供该半年度中任一季度的季度财务报告或该半年度的半年度财务报告。</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Strong"/>
          <w:szCs w:val="24"/>
          <w:kern w:val="0"/>
          <w:lang w:val="en-US" w:eastAsia="zh-CN"/>
          <w:b w:val="1"/>
          <w:i w:val="0"/>
          <w:color w:val="000000"/>
          <w:sz w:val="24"/>
          <w:spacing w:val="0"/>
          <w:w w:val="100"/>
          <w:rFonts w:ascii="宋体" w:eastAsia="宋体" w:hAnsi="宋体"/>
          <w:caps w:val="0"/>
        </w:rPr>
        <w:t xml:space="preserve">※无法按照本格式注意事项第2.1、2.2条规定提供财务报告复印件的供应商，应按照本格式注意事项的要求选择提供资信证明复印件或投标担保函复印件。</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3、“财政部门认可的政府采购专业担保机构”应符合《财政部关于开展政府采购信用担保试点工作方案》（财库[2011]124号）的规定。</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4、供应商提供的相应证明材料复印件均应符合：内容完整、清晰、整洁，并由供应商加盖其单位公章。</w:t>
      </w:r>
    </w:p>
    <w:p>
      <w:pPr>
        <w:pStyle w:val="HtmlNormal"/>
        <w:widowControl/>
        <w:jc w:val="left"/>
        <w:spacing w:before="0" w:beforeAutospacing="1" w:after="0" w:afterAutospacing="1" w:line="31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5、对于接受联合体形式的磋商且供应商是联合体的，则联合体各成员都应当提交本资格证明文件。</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1"/>
          <w:kern w:val="0"/>
          <w:lang w:val="en-US" w:eastAsia="zh-CN"/>
          <w:b w:val="1"/>
          <w:i w:val="0"/>
          <w:color w:val="000000"/>
          <w:sz w:val="21"/>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供应商代表：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（签字）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供应商名称：</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（全称并加盖公章）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日  期：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附件3-6          </w:t>
      </w:r>
      <w:r>
        <w:rPr>
          <w:rStyle w:val="Strong"/>
          <w:szCs w:val="24"/>
          <w:kern w:val="0"/>
          <w:lang w:val="en-US" w:eastAsia="zh-CN"/>
          <w:b w:val="1"/>
          <w:i w:val="0"/>
          <w:color w:val="000000"/>
          <w:sz w:val="24"/>
          <w:spacing w:val="0"/>
          <w:w w:val="100"/>
          <w:rFonts w:ascii="宋体" w:eastAsia="宋体" w:hAnsi="宋体"/>
          <w:caps w:val="0"/>
        </w:rPr>
        <w:t xml:space="preserve">依法缴纳税收证明材料</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(采购人或采购代理机构)   </w:t>
      </w:r>
      <w:r>
        <w:rPr>
          <w:rStyle w:val="NormalCharacter"/>
          <w:szCs w:val="21"/>
          <w:kern w:val="0"/>
          <w:lang w:val="en-US" w:eastAsia="zh-CN"/>
          <w:b w:val="0"/>
          <w:i w:val="0"/>
          <w:u w:val="single" w:color="000000"/>
          <w:color w:val="000000"/>
          <w:sz w:val="21"/>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Strong"/>
          <w:szCs w:val="24"/>
          <w:kern w:val="0"/>
          <w:lang w:val="en-US" w:eastAsia="zh-CN"/>
          <w:b w:val="1"/>
          <w:i w:val="0"/>
          <w:color w:val="000000"/>
          <w:sz w:val="24"/>
          <w:spacing w:val="0"/>
          <w:w w:val="100"/>
          <w:rFonts w:ascii="宋体" w:eastAsia="宋体" w:hAnsi="宋体"/>
          <w:caps w:val="0"/>
        </w:rPr>
        <w:t xml:space="preserve">1、依法缴纳税收的供应商</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）法人（包括企业、事业单位和社会团体）的</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现附上自</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日至</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日期间我方缴纳的</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（按照供应商实际缴纳的税种名称填写，如：增值税、所得税等）</w:t>
      </w:r>
      <w:r>
        <w:rPr>
          <w:rStyle w:val="NormalCharacter"/>
          <w:szCs w:val="24"/>
          <w:kern w:val="0"/>
          <w:lang w:val="en-US" w:eastAsia="zh-CN"/>
          <w:b w:val="0"/>
          <w:i w:val="0"/>
          <w:color w:val="000000"/>
          <w:sz w:val="24"/>
          <w:spacing w:val="0"/>
          <w:w w:val="100"/>
          <w:rFonts w:ascii="宋体" w:eastAsia="宋体" w:hAnsi="宋体"/>
          <w:caps w:val="0"/>
        </w:rPr>
        <w:t xml:space="preserve">税收凭据复印件，上述证明材料真实有效，否则我方负全部责任。</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）非法人（包括其他组织、自然人）的</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现附上自</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日至</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日期间我方缴纳的</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（按照供应商实际缴纳的税种名称填写）</w:t>
      </w:r>
      <w:r>
        <w:rPr>
          <w:rStyle w:val="NormalCharacter"/>
          <w:szCs w:val="24"/>
          <w:kern w:val="0"/>
          <w:lang w:val="en-US" w:eastAsia="zh-CN"/>
          <w:b w:val="0"/>
          <w:i w:val="0"/>
          <w:color w:val="000000"/>
          <w:sz w:val="24"/>
          <w:spacing w:val="0"/>
          <w:w w:val="100"/>
          <w:rFonts w:ascii="宋体" w:eastAsia="宋体" w:hAnsi="宋体"/>
          <w:caps w:val="0"/>
        </w:rPr>
        <w:t xml:space="preserve">税收凭据复印件，上述证明材料真实有效，否则我方负全部责任。</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Strong"/>
          <w:szCs w:val="24"/>
          <w:kern w:val="0"/>
          <w:lang w:val="en-US" w:eastAsia="zh-CN"/>
          <w:b w:val="1"/>
          <w:i w:val="0"/>
          <w:color w:val="000000"/>
          <w:sz w:val="24"/>
          <w:spacing w:val="0"/>
          <w:w w:val="100"/>
          <w:rFonts w:ascii="宋体" w:eastAsia="宋体" w:hAnsi="宋体"/>
          <w:caps w:val="0"/>
        </w:rPr>
        <w:t xml:space="preserve">2、依法免税的供应商</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）现附上我方依法免税证明材料复印件，上述证明材料真实有效，否则我方负全部责任。</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★注意：</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1、请供应商根据实际情况填写，在相应的（）中打“√”，并按照本格式的要求提供相应证明材料的复印件。</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2、供应商提供的税收凭据复印件应符合下列规定：</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2.1首次响应文件递交截止时间前（不含截止时间的当月）已依法缴纳税收的供应商，提供首次响应文件递交截止时间前六个月（不含截止时间的当月）中任一月份的税收凭据复印件。</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2.2首次响应文件递交截止时间的当月成立且已依法缴纳税收的供应商，提供截止时间当月的税收凭据复印件。</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2.3首次响应文件递交截止时间的当月成立但因税务机关原因而尚未依法缴纳税收的供应商，提供依法缴纳税收承诺书原件（格式自拟），该承诺书视同税收凭据。</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3、供应商提供的相应证明材料复印件均应符合：内容完整、清晰、整洁，并由供应商加盖其单位公章。</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4、</w:t>
      </w:r>
      <w:r>
        <w:rPr>
          <w:rStyle w:val="Strong"/>
          <w:szCs w:val="24"/>
          <w:kern w:val="0"/>
          <w:lang w:val="en-US" w:eastAsia="zh-CN"/>
          <w:b w:val="1"/>
          <w:i w:val="0"/>
          <w:color w:val="000000"/>
          <w:sz w:val="24"/>
          <w:spacing w:val="0"/>
          <w:w w:val="100"/>
          <w:rFonts w:ascii="宋体" w:eastAsia="宋体" w:hAnsi="宋体"/>
          <w:caps w:val="0"/>
        </w:rPr>
        <w:t xml:space="preserve">“依法缴纳税收证明材料”</w:t>
      </w:r>
      <w:r>
        <w:rPr>
          <w:rStyle w:val="NormalCharacter"/>
          <w:szCs w:val="24"/>
          <w:kern w:val="0"/>
          <w:lang w:val="en-US" w:eastAsia="zh-CN"/>
          <w:b w:val="0"/>
          <w:i w:val="0"/>
          <w:color w:val="000000"/>
          <w:sz w:val="24"/>
          <w:spacing w:val="0"/>
          <w:w w:val="100"/>
          <w:rFonts w:ascii="宋体" w:eastAsia="宋体" w:hAnsi="宋体"/>
          <w:caps w:val="0"/>
        </w:rPr>
        <w:t xml:space="preserve">有欠缴记录的，视为</w:t>
      </w:r>
      <w:r>
        <w:rPr>
          <w:rStyle w:val="Strong"/>
          <w:szCs w:val="24"/>
          <w:kern w:val="0"/>
          <w:lang w:val="en-US" w:eastAsia="zh-CN"/>
          <w:b w:val="1"/>
          <w:i w:val="0"/>
          <w:color w:val="000000"/>
          <w:sz w:val="24"/>
          <w:spacing w:val="0"/>
          <w:w w:val="100"/>
          <w:rFonts w:ascii="宋体" w:eastAsia="宋体" w:hAnsi="宋体"/>
          <w:caps w:val="0"/>
        </w:rPr>
        <w:t xml:space="preserve">未依法缴纳税收</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31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5、对于接受联合体形式的磋商且供应商是联合体的，则联合体各成员都应当提交本资格证明文件。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供应商代表：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（签字）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供应商名称：</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（全称并加盖公章）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日  期：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附件3-7       </w:t>
      </w:r>
      <w:r>
        <w:rPr>
          <w:rStyle w:val="Strong"/>
          <w:szCs w:val="24"/>
          <w:kern w:val="0"/>
          <w:lang w:val="en-US" w:eastAsia="zh-CN"/>
          <w:b w:val="1"/>
          <w:i w:val="0"/>
          <w:color w:val="000000"/>
          <w:sz w:val="24"/>
          <w:spacing w:val="0"/>
          <w:w w:val="100"/>
          <w:rFonts w:ascii="宋体" w:eastAsia="宋体" w:hAnsi="宋体"/>
          <w:caps w:val="0"/>
        </w:rPr>
        <w:t xml:space="preserve">依法缴纳社会保障资金证明材料</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(采购人或采购代理机构)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Strong"/>
          <w:szCs w:val="24"/>
          <w:kern w:val="0"/>
          <w:lang w:val="en-US" w:eastAsia="zh-CN"/>
          <w:b w:val="1"/>
          <w:i w:val="0"/>
          <w:color w:val="000000"/>
          <w:sz w:val="24"/>
          <w:spacing w:val="0"/>
          <w:w w:val="100"/>
          <w:rFonts w:ascii="宋体" w:eastAsia="宋体" w:hAnsi="宋体"/>
          <w:caps w:val="0"/>
        </w:rPr>
        <w:t xml:space="preserve">1、依法缴纳社会保障资金的供应商</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）法人（包括企业、事业单位和社会团体）的</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现附上自</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日至</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日我方缴纳的社会保险凭据（限：税务机关/社会保障资金管理机关的专用收据或社会保险缴纳清单，或社会保险的银行缴款收讫凭证）复印件，上述证明材料真实有效，否则我方负全部责任。</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）非法人（包括其他组织、自然人）的</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自</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日至</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日我方缴纳的社会保险凭据（限：税务机关/社会保障资金管理机关的专用收据或社会保险缴纳清单，或社会保险的银行缴款收讫凭证）复印件，上述证明材料真实有效，否则我方负全部责任。</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Strong"/>
          <w:szCs w:val="24"/>
          <w:kern w:val="0"/>
          <w:lang w:val="en-US" w:eastAsia="zh-CN"/>
          <w:b w:val="1"/>
          <w:i w:val="0"/>
          <w:color w:val="000000"/>
          <w:sz w:val="24"/>
          <w:spacing w:val="0"/>
          <w:w w:val="100"/>
          <w:rFonts w:ascii="宋体" w:eastAsia="宋体" w:hAnsi="宋体"/>
          <w:caps w:val="0"/>
        </w:rPr>
        <w:t xml:space="preserve">2、依法不需要缴纳社会保障资金的供应商</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）现附上我方依法不需要缴纳社会保障资金证明材料复印件，上述证明材料真实有效，否则我方负全部责任。</w:t>
      </w:r>
    </w:p>
    <w:p>
      <w:pPr>
        <w:pStyle w:val="HtmlNormal"/>
        <w:widowControl/>
        <w:jc w:val="left"/>
        <w:spacing w:before="0" w:beforeAutospacing="1" w:after="0" w:afterAutospacing="1" w:line="28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28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★注意：</w:t>
      </w:r>
    </w:p>
    <w:p>
      <w:pPr>
        <w:pStyle w:val="HtmlNormal"/>
        <w:widowControl/>
        <w:jc w:val="left"/>
        <w:spacing w:before="0" w:beforeAutospacing="1" w:after="0" w:afterAutospacing="1" w:line="28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1、请供应商根据实际情况填写，在相应的（）中打“√”，并按照本格式的要求提供相应证明材料的复印件。</w:t>
      </w:r>
    </w:p>
    <w:p>
      <w:pPr>
        <w:pStyle w:val="HtmlNormal"/>
        <w:widowControl/>
        <w:jc w:val="left"/>
        <w:spacing w:before="0" w:beforeAutospacing="1" w:after="0" w:afterAutospacing="1" w:line="28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2、供应商提供的社会保险凭据复印件应符合下列规定：</w:t>
      </w:r>
    </w:p>
    <w:p>
      <w:pPr>
        <w:pStyle w:val="HtmlNormal"/>
        <w:widowControl/>
        <w:jc w:val="left"/>
        <w:spacing w:before="0" w:beforeAutospacing="1" w:after="0" w:afterAutospacing="1" w:line="28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2.1首次响应文件递交截止时间前（不含截止时间的当月）已依法缴纳社会保障资金的投供应商，提供首次响应文件递交截止时间前六个月（不含截止时间的当月）中任一月份的社会保险凭据复印件。</w:t>
      </w:r>
    </w:p>
    <w:p>
      <w:pPr>
        <w:pStyle w:val="HtmlNormal"/>
        <w:widowControl/>
        <w:jc w:val="left"/>
        <w:spacing w:before="0" w:beforeAutospacing="1" w:after="0" w:afterAutospacing="1" w:line="28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2.2首次响应文件递交截止时间的当月成立且已依法缴纳社会保障资金的供应商，提供首次响应文件递交截止时间当月的社会保险凭据复印件。</w:t>
      </w:r>
    </w:p>
    <w:p>
      <w:pPr>
        <w:pStyle w:val="HtmlNormal"/>
        <w:widowControl/>
        <w:jc w:val="left"/>
        <w:spacing w:before="0" w:beforeAutospacing="1" w:after="0" w:afterAutospacing="1" w:line="28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2.3</w:t>
      </w:r>
      <w:r>
        <w:rPr>
          <w:rStyle w:val="NormalCharacter"/>
          <w:szCs w:val="24"/>
          <w:kern w:val="0"/>
          <w:lang w:val="en-US" w:eastAsia="zh-CN"/>
          <w:b w:val="0"/>
          <w:i w:val="0"/>
          <w:color w:val="000000"/>
          <w:sz w:val="24"/>
          <w:spacing w:val="0"/>
          <w:w w:val="100"/>
          <w:rFonts w:ascii="宋体" w:eastAsia="宋体" w:hAnsi="宋体"/>
          <w:caps w:val="0"/>
        </w:rPr>
        <w:t xml:space="preserve">首次响应文件递交截止时间的当月成立但因税务机关</w:t>
      </w:r>
      <w:r>
        <w:rPr>
          <w:rStyle w:val="NormalCharacter"/>
          <w:szCs w:val="21"/>
          <w:kern w:val="0"/>
          <w:lang w:val="en-US" w:eastAsia="zh-CN"/>
          <w:b w:val="0"/>
          <w:i w:val="0"/>
          <w:color w:val="000000"/>
          <w:sz w:val="21"/>
          <w:spacing w:val="0"/>
          <w:w w:val="100"/>
          <w:rFonts w:ascii="宋体" w:eastAsia="宋体" w:hAnsi="宋体"/>
          <w:caps w:val="0"/>
        </w:rPr>
        <w:t xml:space="preserve">/社会保障资金管理机关原因而尚未依法缴纳社会保障资金的</w:t>
      </w:r>
      <w:r>
        <w:rPr>
          <w:rStyle w:val="NormalCharacter"/>
          <w:szCs w:val="24"/>
          <w:kern w:val="0"/>
          <w:lang w:val="en-US" w:eastAsia="zh-CN"/>
          <w:b w:val="0"/>
          <w:i w:val="0"/>
          <w:color w:val="000000"/>
          <w:sz w:val="24"/>
          <w:spacing w:val="0"/>
          <w:w w:val="100"/>
          <w:rFonts w:ascii="宋体" w:eastAsia="宋体" w:hAnsi="宋体"/>
          <w:caps w:val="0"/>
        </w:rPr>
        <w:t xml:space="preserve">供应商，提供依法缴纳社会保障资金承诺书原件（格式自拟），该承诺书视同社会保险凭据。</w:t>
      </w:r>
    </w:p>
    <w:p>
      <w:pPr>
        <w:pStyle w:val="HtmlNormal"/>
        <w:widowControl/>
        <w:jc w:val="left"/>
        <w:spacing w:before="0" w:beforeAutospacing="1" w:after="0" w:afterAutospacing="1" w:line="28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3、供应商提供的相应证明材料复印件均应符合：内容完整、清晰、整洁，并由供应商加盖其单位公章。</w:t>
      </w:r>
    </w:p>
    <w:p>
      <w:pPr>
        <w:pStyle w:val="HtmlNormal"/>
        <w:widowControl/>
        <w:jc w:val="left"/>
        <w:spacing w:before="0" w:beforeAutospacing="1" w:after="0" w:afterAutospacing="1" w:line="28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4、“</w:t>
      </w:r>
      <w:r>
        <w:rPr>
          <w:rStyle w:val="Strong"/>
          <w:szCs w:val="24"/>
          <w:kern w:val="0"/>
          <w:lang w:val="en-US" w:eastAsia="zh-CN"/>
          <w:b w:val="1"/>
          <w:i w:val="0"/>
          <w:color w:val="000000"/>
          <w:sz w:val="24"/>
          <w:spacing w:val="0"/>
          <w:w w:val="100"/>
          <w:rFonts w:ascii="宋体" w:eastAsia="宋体" w:hAnsi="宋体"/>
          <w:caps w:val="0"/>
        </w:rPr>
        <w:t xml:space="preserve">依法缴纳社会保障资金证明材料</w:t>
      </w:r>
      <w:r>
        <w:rPr>
          <w:rStyle w:val="NormalCharacter"/>
          <w:szCs w:val="24"/>
          <w:kern w:val="0"/>
          <w:lang w:val="en-US" w:eastAsia="zh-CN"/>
          <w:b w:val="0"/>
          <w:i w:val="0"/>
          <w:color w:val="000000"/>
          <w:sz w:val="24"/>
          <w:spacing w:val="0"/>
          <w:w w:val="100"/>
          <w:rFonts w:ascii="宋体" w:eastAsia="宋体" w:hAnsi="宋体"/>
          <w:caps w:val="0"/>
        </w:rPr>
        <w:t xml:space="preserve">”有欠缴记录的，视为</w:t>
      </w:r>
      <w:r>
        <w:rPr>
          <w:rStyle w:val="Strong"/>
          <w:szCs w:val="24"/>
          <w:kern w:val="0"/>
          <w:lang w:val="en-US" w:eastAsia="zh-CN"/>
          <w:b w:val="1"/>
          <w:i w:val="0"/>
          <w:color w:val="000000"/>
          <w:sz w:val="24"/>
          <w:spacing w:val="0"/>
          <w:w w:val="100"/>
          <w:rFonts w:ascii="宋体" w:eastAsia="宋体" w:hAnsi="宋体"/>
          <w:caps w:val="0"/>
        </w:rPr>
        <w:t xml:space="preserve">未依法缴纳社会保障资金</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28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5、对于接受联合体形式的磋商且供应商是联合体的，则联合体各成员都应当提交本资格证明文件。</w:t>
      </w:r>
    </w:p>
    <w:p>
      <w:pPr>
        <w:pStyle w:val="HtmlNormal"/>
        <w:widowControl/>
        <w:jc w:val="left"/>
        <w:spacing w:before="0" w:beforeAutospacing="1" w:after="0" w:afterAutospacing="1" w:line="28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28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供应商代表：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（签字） </w:t>
      </w:r>
    </w:p>
    <w:p>
      <w:pPr>
        <w:pStyle w:val="HtmlNormal"/>
        <w:widowControl/>
        <w:jc w:val="both"/>
        <w:spacing w:before="0" w:beforeAutospacing="1" w:after="0" w:afterAutospacing="1" w:line="28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供应商名称：</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（全称并加盖公章）              </w:t>
      </w:r>
    </w:p>
    <w:p>
      <w:pPr>
        <w:pStyle w:val="HtmlNormal"/>
        <w:widowControl/>
        <w:jc w:val="left"/>
        <w:spacing w:before="0" w:beforeAutospacing="1" w:after="0" w:afterAutospacing="1" w:line="28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日  期：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附件3-8   </w:t>
      </w:r>
      <w:r>
        <w:rPr>
          <w:rStyle w:val="Strong"/>
          <w:szCs w:val="24"/>
          <w:kern w:val="0"/>
          <w:lang w:val="en-US" w:eastAsia="zh-CN"/>
          <w:b w:val="1"/>
          <w:i w:val="0"/>
          <w:color w:val="000000"/>
          <w:sz w:val="24"/>
          <w:spacing w:val="0"/>
          <w:w w:val="100"/>
          <w:rFonts w:ascii="宋体" w:eastAsia="宋体" w:hAnsi="宋体"/>
          <w:caps w:val="0"/>
        </w:rPr>
        <w:t xml:space="preserve">具备履行合同所必需设备和专业技术能力证明材料</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声明函</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(采购人或采购代理机构)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我方具备履行合同所必需的设备和专业技术能力，并对本声明承诺的真实性负责，否则产生不利后果由我方承担责任。</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特此声明。</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★注意：</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Strong"/>
          <w:szCs w:val="24"/>
          <w:kern w:val="0"/>
          <w:lang w:val="en-US" w:eastAsia="zh-CN"/>
          <w:b w:val="1"/>
          <w:i w:val="0"/>
          <w:color w:val="000000"/>
          <w:sz w:val="24"/>
          <w:spacing w:val="0"/>
          <w:w w:val="100"/>
          <w:rFonts w:ascii="宋体" w:eastAsia="宋体" w:hAnsi="宋体"/>
          <w:caps w:val="0"/>
        </w:rPr>
        <w:t xml:space="preserve">1.磋商文件“供应商的资格”中特定资格条件如果没有特别规定，则由供应商在响应文件中按上述格式提供其具备履行合同所必需的设备和专业技术能力的声明即可，声明函应加盖供应商单位公章。</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Strong"/>
          <w:szCs w:val="24"/>
          <w:kern w:val="0"/>
          <w:lang w:val="en-US" w:eastAsia="zh-CN"/>
          <w:b w:val="1"/>
          <w:i w:val="0"/>
          <w:color w:val="000000"/>
          <w:sz w:val="24"/>
          <w:spacing w:val="0"/>
          <w:w w:val="100"/>
          <w:rFonts w:ascii="宋体" w:eastAsia="宋体" w:hAnsi="宋体"/>
          <w:caps w:val="0"/>
        </w:rPr>
        <w:t xml:space="preserve">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  3.对于接受联合体形式的磋商且供应商是联合体的，则联合体各成员都应当提交本资格证明文件。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供应商代表：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（签字）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供应商名称：</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（全称并加盖公章）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日  期：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附件3-9    </w:t>
      </w:r>
      <w:r>
        <w:rPr>
          <w:rStyle w:val="Strong"/>
          <w:szCs w:val="24"/>
          <w:kern w:val="0"/>
          <w:lang w:val="en-US" w:eastAsia="zh-CN"/>
          <w:b w:val="1"/>
          <w:i w:val="0"/>
          <w:color w:val="000000"/>
          <w:sz w:val="24"/>
          <w:spacing w:val="0"/>
          <w:w w:val="100"/>
          <w:rFonts w:ascii="宋体" w:eastAsia="宋体" w:hAnsi="宋体"/>
          <w:caps w:val="0"/>
        </w:rPr>
        <w:t xml:space="preserve">参加采购活动前三年内在经营活动中</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1935"/>
        <w:textAlignment w:val="baseline"/>
      </w:pPr>
      <w:r>
        <w:rPr>
          <w:rStyle w:val="Strong"/>
          <w:szCs w:val="24"/>
          <w:kern w:val="0"/>
          <w:lang w:val="en-US" w:eastAsia="zh-CN"/>
          <w:b w:val="1"/>
          <w:i w:val="0"/>
          <w:color w:val="000000"/>
          <w:sz w:val="24"/>
          <w:spacing w:val="0"/>
          <w:w w:val="100"/>
          <w:rFonts w:ascii="宋体" w:eastAsia="宋体" w:hAnsi="宋体"/>
          <w:caps w:val="0"/>
        </w:rPr>
        <w:t xml:space="preserve">没有重大违法记录书面声明</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(采购人或采购代理机构)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参加采购活动前三年内，我方在经营活动中没有重大违法记录，</w:t>
      </w:r>
      <w:r>
        <w:rPr>
          <w:rStyle w:val="NormalCharacter"/>
          <w:szCs w:val="21"/>
          <w:kern w:val="0"/>
          <w:lang w:val="en-US" w:eastAsia="zh-CN"/>
          <w:b w:val="0"/>
          <w:i w:val="0"/>
          <w:color w:val="000000"/>
          <w:sz w:val="21"/>
          <w:spacing w:val="0"/>
          <w:w w:val="100"/>
          <w:rFonts w:ascii="宋体" w:eastAsia="宋体" w:hAnsi="宋体"/>
          <w:caps w:val="0"/>
        </w:rPr>
        <w:t xml:space="preserve">也无行贿犯罪记录。</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特此声明。</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★注意：</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1、“重大违法记录”指供应商因违法经营受到刑事处罚或责令停产停业、吊销许可证或执照、较大数额罚款等行政处罚。</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2、请供应商根据实际情况进行声明，若声明不真实，视为提供虚假材料。</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3、对于接受联合体形式的磋商且供应商是联合体的，则联合体各成员都应当提交本资格证明文件。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供应商代表：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（签字）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供应商名称：</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（全称并加盖公章）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日  期：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附件3-10       </w:t>
      </w:r>
      <w:r>
        <w:rPr>
          <w:rStyle w:val="Strong"/>
          <w:szCs w:val="24"/>
          <w:kern w:val="0"/>
          <w:lang w:val="en-US" w:eastAsia="zh-CN"/>
          <w:b w:val="1"/>
          <w:i w:val="0"/>
          <w:color w:val="000000"/>
          <w:sz w:val="24"/>
          <w:spacing w:val="0"/>
          <w:w w:val="100"/>
          <w:rFonts w:ascii="宋体" w:eastAsia="宋体" w:hAnsi="宋体"/>
          <w:caps w:val="0"/>
        </w:rPr>
        <w:t xml:space="preserve">信用记录查询结果</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(采购人或采购代理机构)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现附上截至</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时我方通过“信用中国”网站（www.creditchina.gov.cn）获取的我方信用信息查询结果</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（填写具体份数）</w:t>
      </w:r>
      <w:r>
        <w:rPr>
          <w:rStyle w:val="NormalCharacter"/>
          <w:szCs w:val="24"/>
          <w:kern w:val="0"/>
          <w:lang w:val="en-US" w:eastAsia="zh-CN"/>
          <w:b w:val="0"/>
          <w:i w:val="0"/>
          <w:color w:val="000000"/>
          <w:sz w:val="24"/>
          <w:spacing w:val="0"/>
          <w:w w:val="100"/>
          <w:rFonts w:ascii="宋体" w:eastAsia="宋体" w:hAnsi="宋体"/>
          <w:caps w:val="0"/>
        </w:rPr>
        <w:t xml:space="preserve">份、通过中国政府采购网（www.ccgp.gov.cn）获取的我方信用信息查询结果</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（填写具体份数）</w:t>
      </w:r>
      <w:r>
        <w:rPr>
          <w:rStyle w:val="NormalCharacter"/>
          <w:szCs w:val="24"/>
          <w:kern w:val="0"/>
          <w:lang w:val="en-US" w:eastAsia="zh-CN"/>
          <w:b w:val="0"/>
          <w:i w:val="0"/>
          <w:color w:val="000000"/>
          <w:sz w:val="24"/>
          <w:spacing w:val="0"/>
          <w:w w:val="100"/>
          <w:rFonts w:ascii="宋体" w:eastAsia="宋体" w:hAnsi="宋体"/>
          <w:caps w:val="0"/>
        </w:rPr>
        <w:t xml:space="preserve">份，上述信用信息查询结果真实有效，否则我方负全部责任。</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★注意：</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1、</w:t>
      </w:r>
      <w:r>
        <w:rPr>
          <w:rStyle w:val="NormalCharacter"/>
          <w:szCs w:val="24"/>
          <w:kern w:val="0"/>
          <w:lang w:val="en-US" w:eastAsia="zh-CN"/>
          <w:b w:val="0"/>
          <w:i w:val="0"/>
          <w:color w:val="000000"/>
          <w:sz w:val="24"/>
          <w:spacing w:val="0"/>
          <w:w w:val="100"/>
          <w:rFonts w:ascii="宋体" w:eastAsia="宋体" w:hAnsi="宋体"/>
          <w:caps w:val="0"/>
        </w:rPr>
        <w:t xml:space="preserve">供应商应</w:t>
      </w:r>
      <w:r>
        <w:rPr>
          <w:rStyle w:val="Strong"/>
          <w:szCs w:val="24"/>
          <w:kern w:val="0"/>
          <w:lang w:val="en-US" w:eastAsia="zh-CN"/>
          <w:b w:val="1"/>
          <w:i w:val="0"/>
          <w:color w:val="000000"/>
          <w:sz w:val="24"/>
          <w:spacing w:val="0"/>
          <w:w w:val="100"/>
          <w:rFonts w:ascii="宋体" w:eastAsia="宋体" w:hAnsi="宋体"/>
          <w:caps w:val="0"/>
        </w:rPr>
        <w:t xml:space="preserve">同时提供</w:t>
      </w:r>
      <w:r>
        <w:rPr>
          <w:rStyle w:val="NormalCharacter"/>
          <w:szCs w:val="24"/>
          <w:kern w:val="0"/>
          <w:lang w:val="en-US" w:eastAsia="zh-CN"/>
          <w:b w:val="0"/>
          <w:i w:val="0"/>
          <w:color w:val="000000"/>
          <w:sz w:val="24"/>
          <w:spacing w:val="0"/>
          <w:w w:val="100"/>
          <w:rFonts w:ascii="宋体" w:eastAsia="宋体" w:hAnsi="宋体"/>
          <w:caps w:val="0"/>
        </w:rPr>
        <w:t xml:space="preserve">在磋商文件要求的首次响应文件递交截止时点前通过上述2个网站获取的信用信息查询结果，信用信息查询结果应为从上述网站获取的查询结果原始页面的打印件或完整截图，</w:t>
      </w:r>
      <w:r>
        <w:rPr>
          <w:rStyle w:val="Strong"/>
          <w:szCs w:val="24"/>
          <w:kern w:val="0"/>
          <w:lang w:val="en-US" w:eastAsia="zh-CN"/>
          <w:b w:val="1"/>
          <w:i w:val="0"/>
          <w:color w:val="000000"/>
          <w:sz w:val="24"/>
          <w:spacing w:val="0"/>
          <w:w w:val="100"/>
          <w:rFonts w:ascii="宋体" w:eastAsia="宋体" w:hAnsi="宋体"/>
          <w:caps w:val="0"/>
        </w:rPr>
        <w:t xml:space="preserve">否则其响应文件将被否决。</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2、若本项目接受联合体响应磋商且供应商为联合体，则联合体各成员均应</w:t>
      </w:r>
      <w:r>
        <w:rPr>
          <w:rStyle w:val="Strong"/>
          <w:szCs w:val="24"/>
          <w:kern w:val="0"/>
          <w:lang w:val="en-US" w:eastAsia="zh-CN"/>
          <w:b w:val="1"/>
          <w:i w:val="0"/>
          <w:color w:val="000000"/>
          <w:sz w:val="24"/>
          <w:spacing w:val="0"/>
          <w:w w:val="100"/>
          <w:rFonts w:ascii="宋体" w:eastAsia="宋体" w:hAnsi="宋体"/>
          <w:caps w:val="0"/>
        </w:rPr>
        <w:t xml:space="preserve">同时提供</w:t>
      </w:r>
      <w:r>
        <w:rPr>
          <w:rStyle w:val="NormalCharacter"/>
          <w:szCs w:val="24"/>
          <w:kern w:val="0"/>
          <w:lang w:val="en-US" w:eastAsia="zh-CN"/>
          <w:b w:val="0"/>
          <w:i w:val="0"/>
          <w:color w:val="000000"/>
          <w:sz w:val="24"/>
          <w:spacing w:val="0"/>
          <w:w w:val="100"/>
          <w:rFonts w:ascii="宋体" w:eastAsia="宋体" w:hAnsi="宋体"/>
          <w:caps w:val="0"/>
        </w:rPr>
        <w:t xml:space="preserve">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3、联合体成员存在不良信用记录的，视同联合体存在不良信用记录，</w:t>
      </w:r>
      <w:r>
        <w:rPr>
          <w:rStyle w:val="Strong"/>
          <w:szCs w:val="24"/>
          <w:kern w:val="0"/>
          <w:lang w:val="en-US" w:eastAsia="zh-CN"/>
          <w:b w:val="1"/>
          <w:i w:val="0"/>
          <w:color w:val="000000"/>
          <w:sz w:val="24"/>
          <w:spacing w:val="0"/>
          <w:w w:val="100"/>
          <w:rFonts w:ascii="宋体" w:eastAsia="宋体" w:hAnsi="宋体"/>
          <w:caps w:val="0"/>
        </w:rPr>
        <w:t xml:space="preserve">其响应文件将被否决。</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※除上述规定外，信用记录的其他有关规定（包括但不限于：信用信息的查询渠道及截止时点、查询记录和证据留存的具体方式、使用规则等内容）详见磋商文件第一章。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供应商代表：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（签字）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供应商名称：</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（全称并加盖公章）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日  期：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附件3-11   </w:t>
      </w:r>
      <w:r>
        <w:rPr>
          <w:rStyle w:val="Strong"/>
          <w:szCs w:val="24"/>
          <w:kern w:val="0"/>
          <w:lang w:val="en-US" w:eastAsia="zh-CN"/>
          <w:b w:val="1"/>
          <w:i w:val="0"/>
          <w:color w:val="000000"/>
          <w:sz w:val="24"/>
          <w:spacing w:val="0"/>
          <w:w w:val="100"/>
          <w:rFonts w:ascii="宋体" w:eastAsia="宋体" w:hAnsi="宋体"/>
          <w:caps w:val="0"/>
        </w:rPr>
        <w:t xml:space="preserve">检察机关行贿犯罪档案查询结果告知函（如果需要）</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1.检察机关行贿犯罪档案查询结果告知函（以下简称：“告知函”）由报价人向住所地或业务发生地检察院申请查询，具体以检察院出具的为准。</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2.采购人在磋商文件中约定是否需要提供“告知函”。</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★磋商文件有要求提交“告知函”时注意：</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1、报价人未提供行贿犯罪档案查询结果或查询结果有行贿犯罪记录的，</w:t>
      </w:r>
      <w:r>
        <w:rPr>
          <w:rStyle w:val="Strong"/>
          <w:szCs w:val="24"/>
          <w:kern w:val="0"/>
          <w:lang w:val="en-US" w:eastAsia="zh-CN"/>
          <w:b w:val="1"/>
          <w:i w:val="0"/>
          <w:color w:val="000000"/>
          <w:sz w:val="24"/>
          <w:spacing w:val="0"/>
          <w:w w:val="100"/>
          <w:rFonts w:ascii="宋体" w:eastAsia="宋体" w:hAnsi="宋体"/>
          <w:caps w:val="0"/>
        </w:rPr>
        <w:t xml:space="preserve">则报价人的响应文件将被否决</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2、告知函应在有效期内，</w:t>
      </w:r>
      <w:r>
        <w:rPr>
          <w:rStyle w:val="Strong"/>
          <w:szCs w:val="24"/>
          <w:kern w:val="0"/>
          <w:lang w:val="en-US" w:eastAsia="zh-CN"/>
          <w:b w:val="1"/>
          <w:i w:val="0"/>
          <w:color w:val="000000"/>
          <w:sz w:val="24"/>
          <w:spacing w:val="0"/>
          <w:w w:val="100"/>
          <w:rFonts w:ascii="宋体" w:eastAsia="宋体" w:hAnsi="宋体"/>
          <w:caps w:val="0"/>
        </w:rPr>
        <w:t xml:space="preserve">否则其响应文件将被否决</w:t>
      </w:r>
      <w:r>
        <w:rPr>
          <w:rStyle w:val="NormalCharacter"/>
          <w:szCs w:val="24"/>
          <w:kern w:val="0"/>
          <w:lang w:val="en-US" w:eastAsia="zh-CN"/>
          <w:b w:val="0"/>
          <w:i w:val="0"/>
          <w:color w:val="000000"/>
          <w:sz w:val="24"/>
          <w:spacing w:val="0"/>
          <w:w w:val="100"/>
          <w:rFonts w:ascii="宋体" w:eastAsia="宋体" w:hAnsi="宋体"/>
          <w:caps w:val="0"/>
        </w:rPr>
        <w:t xml:space="preserve">。有效期内的告知函复印件，无论内容中是否注明“复印件无效”，均视同有效。</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3、若从检察机关指定网站下载打印或截图告知函，则告知函应为从前述指定网站获取的查询结果原始页面的打印件或完整截图，</w:t>
      </w:r>
      <w:r>
        <w:rPr>
          <w:rStyle w:val="Strong"/>
          <w:szCs w:val="24"/>
          <w:kern w:val="0"/>
          <w:lang w:val="en-US" w:eastAsia="zh-CN"/>
          <w:b w:val="1"/>
          <w:i w:val="0"/>
          <w:color w:val="000000"/>
          <w:sz w:val="24"/>
          <w:spacing w:val="0"/>
          <w:w w:val="100"/>
          <w:rFonts w:ascii="宋体" w:eastAsia="宋体" w:hAnsi="宋体"/>
          <w:caps w:val="0"/>
        </w:rPr>
        <w:t xml:space="preserve">否则其响应文件将被否决</w:t>
      </w: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4、若告知函未注明“复印件无效”，报价人可提供原件或复印件。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5、对于接受联合体形式的磋商且报价人是联合体的，则联合体各成员都应当提交本资格证明文件。</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6、无法获取有效期内检察机关行贿犯罪档案查询结果告知函的，应在《参加采购活动前三年内在经营活动中没有重大违法记录书面声明》中对近三年无行贿犯罪记录进行声明。</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br/>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附件3-12       </w:t>
      </w:r>
      <w:r>
        <w:rPr>
          <w:rStyle w:val="Strong"/>
          <w:szCs w:val="24"/>
          <w:kern w:val="0"/>
          <w:lang w:val="en-US" w:eastAsia="zh-CN"/>
          <w:b w:val="1"/>
          <w:i w:val="0"/>
          <w:color w:val="000000"/>
          <w:sz w:val="24"/>
          <w:spacing w:val="0"/>
          <w:w w:val="100"/>
          <w:rFonts w:ascii="宋体" w:eastAsia="宋体" w:hAnsi="宋体"/>
          <w:caps w:val="0"/>
        </w:rPr>
        <w:t xml:space="preserve">  联合体协议</w:t>
      </w:r>
    </w:p>
    <w:p>
      <w:pPr>
        <w:pStyle w:val="HtmlNormal"/>
        <w:widowControl/>
        <w:jc w:val="center"/>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（接受联合体的项目使用）</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(采购人或采购代理机构)    </w:t>
      </w: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兹有（</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填写“联合体中各方的全称”，各方的全称之间请用“、”分割</w:t>
      </w:r>
      <w:r>
        <w:rPr>
          <w:rStyle w:val="NormalCharacter"/>
          <w:szCs w:val="24"/>
          <w:kern w:val="0"/>
          <w:lang w:val="en-US" w:eastAsia="zh-CN"/>
          <w:b w:val="0"/>
          <w:i w:val="0"/>
          <w:color w:val="000000"/>
          <w:sz w:val="24"/>
          <w:spacing w:val="0"/>
          <w:w w:val="100"/>
          <w:rFonts w:ascii="宋体" w:eastAsia="宋体" w:hAnsi="宋体"/>
          <w:caps w:val="0"/>
        </w:rPr>
        <w:t xml:space="preserve">）自愿组成联合体，共同参加（填写</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“项目名称”           </w:t>
      </w:r>
      <w:r>
        <w:rPr>
          <w:rStyle w:val="NormalCharacter"/>
          <w:szCs w:val="24"/>
          <w:kern w:val="0"/>
          <w:lang w:val="en-US" w:eastAsia="zh-CN"/>
          <w:b w:val="0"/>
          <w:i w:val="0"/>
          <w:color w:val="000000"/>
          <w:sz w:val="24"/>
          <w:spacing w:val="0"/>
          <w:w w:val="100"/>
          <w:rFonts w:ascii="宋体" w:eastAsia="宋体" w:hAnsi="宋体"/>
          <w:caps w:val="0"/>
        </w:rPr>
        <w:t xml:space="preserve">） 项目（项目编号：</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）的响应磋商。现就联合体参加本项目响应磋商的有关事宜达成下列协议：</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一、联合体各方应承担的工作和义务具体如下：</w:t>
      </w: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t xml:space="preserve">1联合体牵头方单位名称：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u w:val="single" w:color="000000"/>
          <w:color w:val="000000"/>
          <w:sz w:val="24"/>
          <w:spacing w:val="0"/>
          <w:w w:val="100"/>
          <w:rFonts w:ascii="宋体" w:eastAsia="宋体" w:hAnsi="宋体"/>
          <w:caps w:val="0"/>
        </w:rPr>
        <w:t xml:space="preserve">（填写“工作及义务的具体内容”）       </w:t>
      </w: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2、联合体成员方单位名称：</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2.1（成员一的全称）：</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（填写“工作及义务的具体内容”）                </w:t>
      </w: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二、联合体各方约定由（</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填写“牵头方的全称”</w:t>
      </w:r>
      <w:r>
        <w:rPr>
          <w:rStyle w:val="NormalCharacter"/>
          <w:szCs w:val="24"/>
          <w:kern w:val="0"/>
          <w:lang w:val="en-US" w:eastAsia="zh-CN"/>
          <w:b w:val="0"/>
          <w:i w:val="0"/>
          <w:color w:val="000000"/>
          <w:sz w:val="24"/>
          <w:spacing w:val="0"/>
          <w:w w:val="100"/>
          <w:rFonts w:ascii="宋体" w:eastAsia="宋体" w:hAnsi="宋体"/>
          <w:caps w:val="0"/>
        </w:rPr>
        <w:t xml:space="preserve">）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三、联合体各方约定由（填写</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填写“牵头方的全称”</w:t>
      </w:r>
      <w:r>
        <w:rPr>
          <w:rStyle w:val="NormalCharacter"/>
          <w:szCs w:val="24"/>
          <w:kern w:val="0"/>
          <w:lang w:val="en-US" w:eastAsia="zh-CN"/>
          <w:b w:val="0"/>
          <w:i w:val="0"/>
          <w:color w:val="000000"/>
          <w:sz w:val="24"/>
          <w:spacing w:val="0"/>
          <w:w w:val="100"/>
          <w:rFonts w:ascii="宋体" w:eastAsia="宋体" w:hAnsi="宋体"/>
          <w:caps w:val="0"/>
        </w:rPr>
        <w:t xml:space="preserve">）代表联合体办理磋商保证金事宜。</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四、若成交，牵头方将代表联合体与采购人就合同签订事宜进行协商；若协商一致，则联合体各方将共同与采购人签订政府采购合同，并就政府采购合同约定的事项对采购人承担连带责任。</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五、本协议自签署之日起生效，政府采购合同履行完毕后自动失效。</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六、本协议一式（填写具体份数）份，联合体各方各执一份，响应文件中提交一份。</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（以下无正文）</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牵头方：</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（全称并加盖单位公章）</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供应商代表：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（签字或盖章）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成员一：</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（全称并加盖成员一的单位公章）</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供应商代表：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（签字或盖章）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成员**：</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（全称并加盖成员**的单位公章）</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供应商代表：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（签字或盖章）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签署日期：</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★注意：</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1、若磋商文件规定接受联合体形式且供应商为联合体的，则供应商应提供本协议；否则无须提供。</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2、本协议中的供应商代表如果不是竞争性磋商须知中定义的“单位负责人”，则还必须提供“单位负责人授权书”。</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3、若磋商文件规定接受联合体形式且供应商为联合体的，纸质响应文件正本中的本协议应为原件。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附件3-13          </w:t>
      </w:r>
      <w:r>
        <w:rPr>
          <w:rStyle w:val="Strong"/>
          <w:szCs w:val="24"/>
          <w:kern w:val="0"/>
          <w:lang w:val="en-US" w:eastAsia="zh-CN"/>
          <w:b w:val="1"/>
          <w:i w:val="0"/>
          <w:color w:val="000000"/>
          <w:sz w:val="24"/>
          <w:spacing w:val="0"/>
          <w:w w:val="100"/>
          <w:rFonts w:ascii="宋体" w:eastAsia="宋体" w:hAnsi="宋体"/>
          <w:caps w:val="0"/>
        </w:rPr>
        <w:t xml:space="preserve">其它资格证明文件</w:t>
      </w:r>
      <w:r>
        <w:rPr>
          <w:rStyle w:val="Strong"/>
          <w:szCs w:val="24"/>
          <w:kern w:val="0"/>
          <w:lang w:val="en-US" w:eastAsia="zh-CN"/>
          <w:b w:val="1"/>
          <w:i w:val="0"/>
          <w:color w:val="000000"/>
          <w:sz w:val="24"/>
          <w:spacing w:val="0"/>
          <w:w w:val="100"/>
          <w:rFonts w:ascii="宋体" w:eastAsia="宋体" w:hAnsi="宋体"/>
          <w:caps w:val="0"/>
        </w:rPr>
        <w:br/>
      </w:r>
      <w:r>
        <w:rPr>
          <w:rStyle w:val="Strong"/>
          <w:szCs w:val="24"/>
          <w:kern w:val="0"/>
          <w:lang w:val="en-US" w:eastAsia="zh-CN"/>
          <w:b w:val="1"/>
          <w:i w:val="0"/>
          <w:color w:val="000000"/>
          <w:sz w:val="24"/>
          <w:spacing w:val="0"/>
          <w:w w:val="100"/>
          <w:rFonts w:ascii="宋体" w:eastAsia="宋体" w:hAnsi="宋体"/>
          <w:caps w:val="0"/>
        </w:rPr>
        <w:br/>
      </w:r>
      <w:r>
        <w:rPr>
          <w:rStyle w:val="Strong"/>
          <w:szCs w:val="24"/>
          <w:kern w:val="0"/>
          <w:lang w:val="en-US" w:eastAsia="zh-CN"/>
          <w:b w:val="1"/>
          <w:i w:val="0"/>
          <w:color w:val="000000"/>
          <w:sz w:val="24"/>
          <w:spacing w:val="0"/>
          <w:w w:val="100"/>
          <w:rFonts w:ascii="宋体" w:eastAsia="宋体" w:hAnsi="宋体"/>
          <w:caps w:val="0"/>
        </w:rPr>
        <w:t xml:space="preserve">                   （如果有的话）</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2、若磋商文件规定接受联合体形式且供应商为联合体的，涉及联合体成员的其它资格证明文件在此处提供相关证明材料，并加盖供应商单位公章。</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供应商代表：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（签字）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供应商名称：</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（全称并加盖公章）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日  期：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Strong"/>
          <w:szCs w:val="24"/>
          <w:kern w:val="0"/>
          <w:lang w:val="en-US" w:eastAsia="zh-CN"/>
          <w:b w:val="1"/>
          <w:i w:val="0"/>
          <w:color w:val="000000"/>
          <w:sz w:val="24"/>
          <w:spacing w:val="0"/>
          <w:w w:val="100"/>
          <w:rFonts w:ascii="宋体" w:eastAsia="宋体" w:hAnsi="宋体"/>
          <w:caps w:val="0"/>
        </w:rPr>
        <w:snapToGrid/>
        <w:ind w:left="0" w:right="0" w:firstLine="480"/>
        <w:textAlignment w:val="baseline"/>
      </w:pPr>
      <w:r>
        <w:rPr>
          <w:rStyle w:val="Strong"/>
          <w:szCs w:val="24"/>
          <w:kern w:val="0"/>
          <w:lang w:val="en-US" w:eastAsia="zh-CN"/>
          <w:b w:val="1"/>
          <w:i w:val="0"/>
          <w:color w:val="000000"/>
          <w:sz w:val="24"/>
          <w:spacing w:val="0"/>
          <w:w w:val="100"/>
          <w:rFonts w:ascii="宋体" w:eastAsia="宋体" w:hAnsi="宋体"/>
          <w:caps w:val="0"/>
        </w:rPr>
        <w:t xml:space="preserve"> </w:t>
      </w:r>
    </w:p>
    <w:p>
      <w:pPr>
        <w:pStyle w:val="Normal"/>
        <w:jc w:val="both"/>
        <w:spacing w:before="0" w:beforeAutospacing="0" w:after="0" w:afterAutospacing="0" w:lineRule="auto" w:line="240"/>
        <w:rPr>
          <w:rStyle w:val="Strong"/>
          <w:szCs w:val="24"/>
          <w:kern w:val="2"/>
          <w:lang w:val="en-US" w:eastAsia="zh-CN" w:bidi="ar-SA"/>
          <w:b w:val="1"/>
          <w:i w:val="0"/>
          <w:color w:val="000000"/>
          <w:sz w:val="24"/>
          <w:spacing w:val="0"/>
          <w:w w:val="100"/>
          <w:rFonts w:ascii="宋体" w:eastAsia="宋体" w:hAnsi="宋体"/>
          <w:caps w:val="0"/>
        </w:rPr>
        <w:snapToGrid/>
        <w:textAlignment w:val="baseline"/>
      </w:pPr>
      <w:r>
        <w:rPr>
          <w:b w:val="1"/>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24"/>
          <w:b w:val="1"/>
          <w:i w:val="0"/>
          <w:color w:val="000000"/>
          <w:sz w:val="24"/>
          <w:spacing w:val="0"/>
          <w:w w:val="100"/>
          <w:rFonts w:ascii="宋体" w:eastAsia="宋体" w:hAnsi="宋体"/>
          <w:caps w:val="0"/>
        </w:rPr>
        <w:snapToGrid/>
        <w:textAlignment w:val="baseline"/>
      </w:pPr>
      <w:r>
        <w:rPr>
          <w:b w:val="1"/>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24"/>
          <w:b w:val="1"/>
          <w:i w:val="0"/>
          <w:color w:val="000000"/>
          <w:sz w:val="24"/>
          <w:spacing w:val="0"/>
          <w:w w:val="100"/>
          <w:rFonts w:ascii="宋体" w:eastAsia="宋体" w:hAnsi="宋体"/>
          <w:caps w:val="0"/>
        </w:rPr>
        <w:snapToGrid/>
        <w:textAlignment w:val="baseline"/>
      </w:pPr>
      <w:r>
        <w:rPr>
          <w:b w:val="1"/>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24"/>
          <w:b w:val="1"/>
          <w:i w:val="0"/>
          <w:color w:val="000000"/>
          <w:sz w:val="24"/>
          <w:spacing w:val="0"/>
          <w:w w:val="100"/>
          <w:rFonts w:ascii="宋体" w:eastAsia="宋体" w:hAnsi="宋体"/>
          <w:caps w:val="0"/>
        </w:rPr>
        <w:snapToGrid/>
        <w:textAlignment w:val="baseline"/>
      </w:pPr>
      <w:r>
        <w:rPr>
          <w:b w:val="1"/>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24"/>
          <w:b w:val="1"/>
          <w:i w:val="0"/>
          <w:color w:val="000000"/>
          <w:sz w:val="24"/>
          <w:spacing w:val="0"/>
          <w:w w:val="100"/>
          <w:rFonts w:ascii="宋体" w:eastAsia="宋体" w:hAnsi="宋体"/>
          <w:caps w:val="0"/>
        </w:rPr>
        <w:snapToGrid/>
        <w:textAlignment w:val="baseline"/>
      </w:pPr>
      <w:r>
        <w:rPr>
          <w:b w:val="1"/>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24"/>
          <w:b w:val="1"/>
          <w:i w:val="0"/>
          <w:color w:val="000000"/>
          <w:sz w:val="24"/>
          <w:spacing w:val="0"/>
          <w:w w:val="100"/>
          <w:rFonts w:ascii="宋体" w:eastAsia="宋体" w:hAnsi="宋体"/>
          <w:caps w:val="0"/>
        </w:rPr>
        <w:snapToGrid/>
        <w:textAlignment w:val="baseline"/>
      </w:pPr>
      <w:r>
        <w:rPr>
          <w:b w:val="1"/>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24"/>
          <w:b w:val="1"/>
          <w:i w:val="0"/>
          <w:color w:val="000000"/>
          <w:sz w:val="24"/>
          <w:spacing w:val="0"/>
          <w:w w:val="100"/>
          <w:rFonts w:ascii="宋体" w:eastAsia="宋体" w:hAnsi="宋体"/>
          <w:caps w:val="0"/>
        </w:rPr>
        <w:snapToGrid/>
        <w:textAlignment w:val="baseline"/>
      </w:pPr>
      <w:r>
        <w:rPr>
          <w:b w:val="1"/>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24"/>
          <w:b w:val="1"/>
          <w:i w:val="0"/>
          <w:color w:val="000000"/>
          <w:sz w:val="24"/>
          <w:spacing w:val="0"/>
          <w:w w:val="100"/>
          <w:rFonts w:ascii="宋体" w:eastAsia="宋体" w:hAnsi="宋体"/>
          <w:caps w:val="0"/>
        </w:rPr>
        <w:snapToGrid/>
        <w:textAlignment w:val="baseline"/>
      </w:pPr>
      <w:r>
        <w:rPr>
          <w:b w:val="1"/>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24"/>
          <w:b w:val="1"/>
          <w:i w:val="0"/>
          <w:color w:val="000000"/>
          <w:sz w:val="24"/>
          <w:spacing w:val="0"/>
          <w:w w:val="100"/>
          <w:rFonts w:ascii="宋体" w:eastAsia="宋体" w:hAnsi="宋体"/>
          <w:caps w:val="0"/>
        </w:rPr>
        <w:snapToGrid/>
        <w:textAlignment w:val="baseline"/>
      </w:pPr>
      <w:r>
        <w:rPr>
          <w:b w:val="1"/>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24"/>
          <w:b w:val="1"/>
          <w:i w:val="0"/>
          <w:color w:val="000000"/>
          <w:sz w:val="24"/>
          <w:spacing w:val="0"/>
          <w:w w:val="100"/>
          <w:rFonts w:ascii="宋体" w:eastAsia="宋体" w:hAnsi="宋体"/>
          <w:caps w:val="0"/>
        </w:rPr>
        <w:snapToGrid/>
        <w:textAlignment w:val="baseline"/>
      </w:pPr>
      <w:r>
        <w:rPr>
          <w:b w:val="1"/>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Strong"/>
          <w:szCs w:val="24"/>
          <w:b w:val="1"/>
          <w:i w:val="0"/>
          <w:color w:val="000000"/>
          <w:sz w:val="24"/>
          <w:spacing w:val="0"/>
          <w:w w:val="100"/>
          <w:rFonts w:ascii="宋体" w:eastAsia="宋体" w:hAnsi="宋体"/>
          <w:caps w:val="0"/>
        </w:rPr>
        <w:snapToGrid/>
        <w:textAlignment w:val="baseline"/>
      </w:pPr>
      <w:r>
        <w:rPr>
          <w:b w:val="1"/>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附件4        </w:t>
      </w:r>
      <w:r>
        <w:rPr>
          <w:rStyle w:val="Strong"/>
          <w:szCs w:val="24"/>
          <w:kern w:val="0"/>
          <w:lang w:val="en-US" w:eastAsia="zh-CN"/>
          <w:b w:val="1"/>
          <w:i w:val="0"/>
          <w:color w:val="000000"/>
          <w:sz w:val="24"/>
          <w:spacing w:val="0"/>
          <w:w w:val="100"/>
          <w:rFonts w:ascii="宋体" w:eastAsia="宋体" w:hAnsi="宋体"/>
          <w:caps w:val="0"/>
        </w:rPr>
        <w:t xml:space="preserve">磋商保证金凭证</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336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编制说明</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1、</w:t>
      </w:r>
      <w:r>
        <w:rPr>
          <w:rStyle w:val="NormalCharacter"/>
          <w:szCs w:val="24"/>
          <w:kern w:val="0"/>
          <w:lang w:val="en-US" w:eastAsia="zh-CN"/>
          <w:b w:val="0"/>
          <w:i w:val="0"/>
          <w:color w:val="000000"/>
          <w:sz w:val="24"/>
          <w:spacing w:val="0"/>
          <w:w w:val="100"/>
          <w:rFonts w:ascii="宋体" w:eastAsia="宋体" w:hAnsi="宋体"/>
          <w:caps w:val="0"/>
        </w:rPr>
        <w:t xml:space="preserve">在此项下提交的“</w:t>
      </w:r>
      <w:r>
        <w:rPr>
          <w:rStyle w:val="Strong"/>
          <w:szCs w:val="24"/>
          <w:kern w:val="0"/>
          <w:lang w:val="en-US" w:eastAsia="zh-CN"/>
          <w:b w:val="1"/>
          <w:i w:val="0"/>
          <w:color w:val="000000"/>
          <w:sz w:val="24"/>
          <w:spacing w:val="0"/>
          <w:w w:val="100"/>
          <w:rFonts w:ascii="宋体" w:eastAsia="宋体" w:hAnsi="宋体"/>
          <w:caps w:val="0"/>
        </w:rPr>
        <w:t xml:space="preserve">磋商保证金</w:t>
      </w:r>
      <w:r>
        <w:rPr>
          <w:rStyle w:val="NormalCharacter"/>
          <w:szCs w:val="24"/>
          <w:kern w:val="0"/>
          <w:lang w:val="en-US" w:eastAsia="zh-CN"/>
          <w:b w:val="0"/>
          <w:i w:val="0"/>
          <w:color w:val="000000"/>
          <w:sz w:val="24"/>
          <w:spacing w:val="0"/>
          <w:w w:val="100"/>
          <w:rFonts w:ascii="宋体" w:eastAsia="宋体" w:hAnsi="宋体"/>
          <w:caps w:val="0"/>
        </w:rPr>
        <w:t xml:space="preserve">”材料可使用转账凭证复印件。</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2、磋商保证金是否已提交按照磋商文件规定执行。</w:t>
      </w:r>
      <w:r>
        <w:rPr>
          <w:rStyle w:val="NormalCharacter"/>
          <w:szCs w:val="21"/>
          <w:kern w:val="0"/>
          <w:lang w:val="en-US" w:eastAsia="zh-CN"/>
          <w:b w:val="0"/>
          <w:i w:val="0"/>
          <w:color w:val="000000"/>
          <w:sz w:val="21"/>
          <w:spacing w:val="0"/>
          <w:w w:val="100"/>
          <w:rFonts w:ascii="宋体" w:eastAsia="宋体" w:hAnsi="宋体"/>
          <w:caps w:val="0"/>
        </w:rPr>
        <w:br/>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br/>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附件5-1  </w:t>
      </w:r>
      <w:r>
        <w:rPr>
          <w:rStyle w:val="Strong"/>
          <w:szCs w:val="24"/>
          <w:kern w:val="0"/>
          <w:lang w:val="en-US" w:eastAsia="zh-CN"/>
          <w:b w:val="1"/>
          <w:i w:val="0"/>
          <w:color w:val="000000"/>
          <w:sz w:val="24"/>
          <w:spacing w:val="0"/>
          <w:w w:val="100"/>
          <w:rFonts w:ascii="宋体" w:eastAsia="宋体" w:hAnsi="宋体"/>
          <w:caps w:val="0"/>
        </w:rPr>
        <w:t xml:space="preserve">    技术和服务要求响应表</w:t>
      </w: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供应商名称：</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（全称加盖单位公章）</w:t>
      </w:r>
      <w:r>
        <w:rPr>
          <w:rStyle w:val="NormalCharacter"/>
          <w:szCs w:val="24"/>
          <w:kern w:val="0"/>
          <w:lang w:val="en-US" w:eastAsia="zh-CN"/>
          <w:b w:val="0"/>
          <w:i w:val="0"/>
          <w:color w:val="000000"/>
          <w:sz w:val="24"/>
          <w:spacing w:val="0"/>
          <w:w w:val="100"/>
          <w:rFonts w:ascii="宋体" w:eastAsia="宋体" w:hAnsi="宋体"/>
          <w:caps w:val="0"/>
        </w:rPr>
        <w:t xml:space="preserve">  项目编号∶</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p>
    <w:tbl>
      <w:tblPr>
        <w:tblW w:type="dxa" w:w="9943"/>
        <w:tblLook w:val="ffff"/>
        <w:tblInd w:w="-160"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938"/>
        <w:gridCol w:w="1347"/>
        <w:gridCol w:w="3889"/>
        <w:gridCol w:w="1983"/>
        <w:gridCol w:w="1786"/>
      </w:tblGrid>
      <w:tr>
        <w:trPr>
          <w:trHeight w:val="945"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合同包</w:t>
            </w: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章节条目号</w:t>
            </w: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竞争性磋商文件规定的技术和服务要求</w:t>
            </w: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响应文件响应承诺</w:t>
            </w: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是否偏离及说明</w:t>
            </w: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bl>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1"/>
          <w:kern w:val="0"/>
          <w:lang w:val="en-US" w:eastAsia="zh-CN"/>
          <w:b w:val="1"/>
          <w:i w:val="0"/>
          <w:color w:val="000000"/>
          <w:sz w:val="21"/>
          <w:spacing w:val="0"/>
          <w:w w:val="100"/>
          <w:rFonts w:ascii="宋体" w:eastAsia="宋体" w:hAnsi="宋体"/>
          <w:caps w:val="0"/>
        </w:rPr>
        <w:t xml:space="preserve">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1"/>
          <w:kern w:val="0"/>
          <w:lang w:val="en-US" w:eastAsia="zh-CN"/>
          <w:b w:val="1"/>
          <w:i w:val="0"/>
          <w:color w:val="000000"/>
          <w:sz w:val="21"/>
          <w:spacing w:val="0"/>
          <w:w w:val="100"/>
          <w:rFonts w:ascii="宋体" w:eastAsia="宋体" w:hAnsi="宋体"/>
          <w:caps w:val="0"/>
        </w:rPr>
        <w:t xml:space="preserve">（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供应商代表签字： _________________</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br/>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附件5-2      </w:t>
      </w:r>
      <w:r>
        <w:rPr>
          <w:rStyle w:val="Strong"/>
          <w:szCs w:val="24"/>
          <w:kern w:val="0"/>
          <w:lang w:val="en-US" w:eastAsia="zh-CN"/>
          <w:b w:val="1"/>
          <w:i w:val="0"/>
          <w:color w:val="000000"/>
          <w:sz w:val="24"/>
          <w:spacing w:val="0"/>
          <w:w w:val="100"/>
          <w:rFonts w:ascii="宋体" w:eastAsia="宋体" w:hAnsi="宋体"/>
          <w:caps w:val="0"/>
        </w:rPr>
        <w:t xml:space="preserve"> 商务条件和其它事项响应表 </w:t>
      </w:r>
    </w:p>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供应商名称：</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（全称加盖单位公章）</w:t>
      </w:r>
      <w:r>
        <w:rPr>
          <w:rStyle w:val="NormalCharacter"/>
          <w:szCs w:val="24"/>
          <w:kern w:val="0"/>
          <w:lang w:val="en-US" w:eastAsia="zh-CN"/>
          <w:b w:val="0"/>
          <w:i w:val="0"/>
          <w:color w:val="000000"/>
          <w:sz w:val="24"/>
          <w:spacing w:val="0"/>
          <w:w w:val="100"/>
          <w:rFonts w:ascii="宋体" w:eastAsia="宋体" w:hAnsi="宋体"/>
          <w:caps w:val="0"/>
        </w:rPr>
        <w:t xml:space="preserve">  项目编号∶</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p>
    <w:tbl>
      <w:tblPr>
        <w:tblW w:type="dxa" w:w="9943"/>
        <w:tblLook w:val="ffff"/>
        <w:tblInd w:w="-160"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951"/>
        <w:gridCol w:w="1372"/>
        <w:gridCol w:w="3770"/>
        <w:gridCol w:w="2026"/>
        <w:gridCol w:w="1824"/>
      </w:tblGrid>
      <w:tr>
        <w:trPr>
          <w:trHeight w:val="945"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合同包</w:t>
            </w: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章节条目号</w:t>
            </w: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竞争性磋商文件规定的商务条件要求</w:t>
            </w: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响应文件响应承诺</w:t>
            </w: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是否偏离及说明</w:t>
            </w: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bl>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1"/>
          <w:kern w:val="0"/>
          <w:lang w:val="en-US" w:eastAsia="zh-CN"/>
          <w:b w:val="1"/>
          <w:i w:val="0"/>
          <w:color w:val="000000"/>
          <w:sz w:val="21"/>
          <w:spacing w:val="0"/>
          <w:w w:val="100"/>
          <w:rFonts w:ascii="宋体" w:eastAsia="宋体" w:hAnsi="宋体"/>
          <w:caps w:val="0"/>
        </w:rPr>
        <w:t xml:space="preserve">（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HtmlNormal"/>
        <w:widowControl/>
        <w:jc w:val="left"/>
        <w:spacing w:before="0" w:beforeAutospacing="1" w:after="0" w:afterAutospacing="1" w:line="37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供应商代表签字： _________________</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br/>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附件6    </w:t>
      </w:r>
      <w:r>
        <w:rPr>
          <w:rStyle w:val="Strong"/>
          <w:szCs w:val="24"/>
          <w:kern w:val="0"/>
          <w:lang w:val="en-US" w:eastAsia="zh-CN"/>
          <w:b w:val="1"/>
          <w:i w:val="0"/>
          <w:color w:val="000000"/>
          <w:sz w:val="24"/>
          <w:spacing w:val="0"/>
          <w:w w:val="100"/>
          <w:rFonts w:ascii="宋体" w:eastAsia="宋体" w:hAnsi="宋体"/>
          <w:caps w:val="0"/>
        </w:rPr>
        <w:t xml:space="preserve">  相关技术、商务、服务响应承诺及资料</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9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说明：    </w:t>
      </w:r>
    </w:p>
    <w:p>
      <w:pPr>
        <w:pStyle w:val="HtmlNormal"/>
        <w:widowControl/>
        <w:jc w:val="left"/>
        <w:spacing w:before="0" w:beforeAutospacing="1" w:after="0" w:afterAutospacing="1" w:line="49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HtmlNormal"/>
        <w:widowControl/>
        <w:jc w:val="left"/>
        <w:spacing w:before="0" w:beforeAutospacing="1" w:after="0" w:afterAutospacing="1" w:line="49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2.如果没有特别要求的，供应商根据磋商文件的要求以及特点，提供相关技术、商务、服务响应承诺及资料，格式自拟。</w:t>
      </w:r>
    </w:p>
    <w:p>
      <w:pPr>
        <w:pStyle w:val="HtmlNormal"/>
        <w:widowControl/>
        <w:jc w:val="left"/>
        <w:spacing w:before="0" w:beforeAutospacing="1" w:after="0" w:afterAutospacing="1" w:line="49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9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供应商代表：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（签字）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供应商名称：</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（全称并加盖公章）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日  期：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9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9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9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9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br/>
      </w:r>
    </w:p>
    <w:p>
      <w:pPr>
        <w:pStyle w:val="HtmlNormal"/>
        <w:widowControl/>
        <w:jc w:val="left"/>
        <w:spacing w:before="0" w:beforeAutospacing="1" w:after="0" w:afterAutospacing="1" w:line="46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附件7     </w:t>
      </w:r>
      <w:r>
        <w:rPr>
          <w:rStyle w:val="Strong"/>
          <w:szCs w:val="24"/>
          <w:kern w:val="0"/>
          <w:lang w:val="en-US" w:eastAsia="zh-CN"/>
          <w:b w:val="1"/>
          <w:i w:val="0"/>
          <w:color w:val="000000"/>
          <w:sz w:val="24"/>
          <w:spacing w:val="0"/>
          <w:w w:val="100"/>
          <w:rFonts w:ascii="宋体" w:eastAsia="宋体" w:hAnsi="宋体"/>
          <w:caps w:val="0"/>
        </w:rPr>
        <w:t xml:space="preserve">供应商提交符合政府采购政策的证明材料</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附件7-1-1        </w:t>
      </w:r>
      <w:r>
        <w:rPr>
          <w:rStyle w:val="Strong"/>
          <w:szCs w:val="24"/>
          <w:kern w:val="0"/>
          <w:lang w:val="en-US" w:eastAsia="zh-CN"/>
          <w:b w:val="1"/>
          <w:i w:val="0"/>
          <w:color w:val="000000"/>
          <w:sz w:val="24"/>
          <w:spacing w:val="0"/>
          <w:w w:val="100"/>
          <w:rFonts w:ascii="宋体" w:eastAsia="宋体" w:hAnsi="宋体"/>
          <w:caps w:val="0"/>
        </w:rPr>
        <w:t xml:space="preserve">中小企业声明函（如果有的话）</w:t>
      </w:r>
    </w:p>
    <w:p>
      <w:pPr>
        <w:pStyle w:val="HtmlNormal"/>
        <w:widowControl/>
        <w:jc w:val="both"/>
        <w:spacing w:before="0" w:beforeAutospacing="1" w:after="0" w:afterAutospacing="1" w:line="31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28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中小企业声明函（货物）</w:t>
      </w: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t xml:space="preserve">     </w:t>
      </w:r>
      <w:r>
        <w:rPr>
          <w:rStyle w:val="NormalCharacter"/>
          <w:szCs w:val="21"/>
          <w:kern w:val="0"/>
          <w:lang w:val="en-US" w:eastAsia="zh-CN"/>
          <w:b w:val="0"/>
          <w:i w:val="0"/>
          <w:color w:val="000000"/>
          <w:sz w:val="21"/>
          <w:spacing w:val="0"/>
          <w:w w:val="100"/>
          <w:rFonts w:ascii="宋体" w:eastAsia="宋体" w:hAnsi="宋体"/>
          <w:caps w:val="0"/>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Style w:val="NormalCharacter"/>
          <w:szCs w:val="21"/>
          <w:kern w:val="0"/>
          <w:lang w:val="en-US" w:eastAsia="zh-CN"/>
          <w:b w:val="0"/>
          <w:i w:val="0"/>
          <w:color w:val="000000"/>
          <w:sz w:val="21"/>
          <w:spacing w:val="0"/>
          <w:w w:val="100"/>
          <w:rFonts w:ascii="宋体" w:eastAsia="宋体" w:hAnsi="宋体"/>
          <w:caps w:val="0"/>
        </w:rPr>
        <w:br/>
      </w:r>
      <w:r>
        <w:rPr>
          <w:rStyle w:val="NormalCharacter"/>
          <w:szCs w:val="21"/>
          <w:kern w:val="0"/>
          <w:lang w:val="en-US" w:eastAsia="zh-CN"/>
          <w:b w:val="0"/>
          <w:i w:val="0"/>
          <w:color w:val="000000"/>
          <w:sz w:val="21"/>
          <w:spacing w:val="0"/>
          <w:w w:val="100"/>
          <w:rFonts w:ascii="宋体" w:eastAsia="宋体" w:hAnsi="宋体"/>
          <w:caps w:val="0"/>
        </w:rPr>
        <w:t xml:space="preserve">      1.  （标的名称） ，属于（采购文件中明确的所属行业）行业；制造商为（企业名称），从业人员  人，营业收入为  万元，资产总额为  万元</w:t>
      </w:r>
      <w:r>
        <w:rPr>
          <w:rStyle w:val="NormalCharacter"/>
          <w:szCs w:val="21"/>
          <w:kern w:val="0"/>
          <w:lang w:val="en-US" w:eastAsia="zh-CN"/>
          <w:b w:val="0"/>
          <w:i w:val="0"/>
          <w:color w:val="000000"/>
          <w:sz w:val="21"/>
          <w:spacing w:val="0"/>
          <w:w w:val="100"/>
          <w:vertAlign w:val="superscript"/>
          <w:rFonts w:ascii="宋体" w:eastAsia="宋体" w:hAnsi="宋体"/>
          <w:caps w:val="0"/>
        </w:rPr>
        <w:t xml:space="preserve">1</w:t>
      </w:r>
      <w:r>
        <w:rPr>
          <w:rStyle w:val="NormalCharacter"/>
          <w:szCs w:val="21"/>
          <w:kern w:val="0"/>
          <w:lang w:val="en-US" w:eastAsia="zh-CN"/>
          <w:b w:val="0"/>
          <w:i w:val="0"/>
          <w:color w:val="000000"/>
          <w:sz w:val="21"/>
          <w:spacing w:val="0"/>
          <w:w w:val="100"/>
          <w:rFonts w:ascii="宋体" w:eastAsia="宋体" w:hAnsi="宋体"/>
          <w:caps w:val="0"/>
        </w:rPr>
        <w:t xml:space="preserve">，属于（中型企业、小型企业、微型企业）；</w:t>
      </w:r>
      <w:r>
        <w:rPr>
          <w:rStyle w:val="NormalCharacter"/>
          <w:szCs w:val="21"/>
          <w:kern w:val="0"/>
          <w:lang w:val="en-US" w:eastAsia="zh-CN"/>
          <w:b w:val="0"/>
          <w:i w:val="0"/>
          <w:color w:val="000000"/>
          <w:sz w:val="21"/>
          <w:spacing w:val="0"/>
          <w:w w:val="100"/>
          <w:rFonts w:ascii="宋体" w:eastAsia="宋体" w:hAnsi="宋体"/>
          <w:caps w:val="0"/>
        </w:rPr>
        <w:br/>
      </w:r>
      <w:r>
        <w:rPr>
          <w:rStyle w:val="NormalCharacter"/>
          <w:szCs w:val="21"/>
          <w:kern w:val="0"/>
          <w:lang w:val="en-US" w:eastAsia="zh-CN"/>
          <w:b w:val="0"/>
          <w:i w:val="0"/>
          <w:color w:val="000000"/>
          <w:sz w:val="21"/>
          <w:spacing w:val="0"/>
          <w:w w:val="100"/>
          <w:rFonts w:ascii="宋体" w:eastAsia="宋体" w:hAnsi="宋体"/>
          <w:caps w:val="0"/>
        </w:rPr>
        <w:t xml:space="preserve">     2.  （标的名称） ， 属 于 （采购文件中明确的所属行业 ）行业；制造商为（企业名称），从业人员  人，营业收入为  万元，资产总额为  万元，属于（中型企业、小型企业、微型企业）；</w:t>
      </w: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1"/>
          <w:kern w:val="0"/>
          <w:lang w:val="en-US" w:eastAsia="zh-CN"/>
          <w:b w:val="0"/>
          <w:i w:val="0"/>
          <w:color w:val="000000"/>
          <w:sz w:val="21"/>
          <w:spacing w:val="0"/>
          <w:w w:val="100"/>
          <w:rFonts w:ascii="宋体" w:eastAsia="宋体" w:hAnsi="宋体"/>
          <w:caps w:val="0"/>
        </w:rPr>
        <w:t xml:space="preserve">……</w:t>
      </w:r>
      <w:r>
        <w:rPr>
          <w:rStyle w:val="NormalCharacter"/>
          <w:szCs w:val="21"/>
          <w:kern w:val="0"/>
          <w:lang w:val="en-US" w:eastAsia="zh-CN"/>
          <w:b w:val="0"/>
          <w:i w:val="0"/>
          <w:color w:val="000000"/>
          <w:sz w:val="21"/>
          <w:spacing w:val="0"/>
          <w:w w:val="100"/>
          <w:rFonts w:ascii="宋体" w:eastAsia="宋体" w:hAnsi="宋体"/>
          <w:caps w:val="0"/>
        </w:rPr>
        <w:br/>
      </w:r>
      <w:r>
        <w:rPr>
          <w:rStyle w:val="NormalCharacter"/>
          <w:szCs w:val="21"/>
          <w:kern w:val="0"/>
          <w:lang w:val="en-US" w:eastAsia="zh-CN"/>
          <w:b w:val="0"/>
          <w:i w:val="0"/>
          <w:color w:val="000000"/>
          <w:sz w:val="21"/>
          <w:spacing w:val="0"/>
          <w:w w:val="100"/>
          <w:rFonts w:ascii="宋体" w:eastAsia="宋体" w:hAnsi="宋体"/>
          <w:caps w:val="0"/>
        </w:rPr>
        <w:t xml:space="preserve">     以上企业，不属于大企业的分支机构，不存在控股股东为大企业的情形，也不存在与大企业的负责人为同一人的情形。</w:t>
      </w:r>
      <w:r>
        <w:rPr>
          <w:rStyle w:val="NormalCharacter"/>
          <w:szCs w:val="21"/>
          <w:kern w:val="0"/>
          <w:lang w:val="en-US" w:eastAsia="zh-CN"/>
          <w:b w:val="0"/>
          <w:i w:val="0"/>
          <w:color w:val="000000"/>
          <w:sz w:val="21"/>
          <w:spacing w:val="0"/>
          <w:w w:val="100"/>
          <w:rFonts w:ascii="宋体" w:eastAsia="宋体" w:hAnsi="宋体"/>
          <w:caps w:val="0"/>
        </w:rPr>
        <w:br/>
      </w:r>
      <w:r>
        <w:rPr>
          <w:rStyle w:val="NormalCharacter"/>
          <w:szCs w:val="21"/>
          <w:kern w:val="0"/>
          <w:lang w:val="en-US" w:eastAsia="zh-CN"/>
          <w:b w:val="0"/>
          <w:i w:val="0"/>
          <w:color w:val="000000"/>
          <w:sz w:val="21"/>
          <w:spacing w:val="0"/>
          <w:w w:val="100"/>
          <w:rFonts w:ascii="宋体" w:eastAsia="宋体" w:hAnsi="宋体"/>
          <w:caps w:val="0"/>
        </w:rPr>
        <w:br/>
      </w:r>
      <w:r>
        <w:rPr>
          <w:rStyle w:val="NormalCharacter"/>
          <w:szCs w:val="21"/>
          <w:kern w:val="0"/>
          <w:lang w:val="en-US" w:eastAsia="zh-CN"/>
          <w:b w:val="0"/>
          <w:i w:val="0"/>
          <w:color w:val="000000"/>
          <w:sz w:val="21"/>
          <w:spacing w:val="0"/>
          <w:w w:val="100"/>
          <w:rFonts w:ascii="宋体" w:eastAsia="宋体" w:hAnsi="宋体"/>
          <w:caps w:val="0"/>
        </w:rPr>
        <w:t xml:space="preserve">    本企业对上述声明内容的真实性负责。如有虚假，将依法承担相应责任。</w:t>
      </w:r>
      <w:r>
        <w:rPr>
          <w:rStyle w:val="NormalCharacter"/>
          <w:szCs w:val="21"/>
          <w:kern w:val="0"/>
          <w:lang w:val="en-US" w:eastAsia="zh-CN"/>
          <w:b w:val="0"/>
          <w:i w:val="0"/>
          <w:color w:val="000000"/>
          <w:sz w:val="21"/>
          <w:spacing w:val="0"/>
          <w:w w:val="100"/>
          <w:rFonts w:ascii="宋体" w:eastAsia="宋体" w:hAnsi="宋体"/>
          <w:caps w:val="0"/>
        </w:rPr>
        <w:br/>
      </w:r>
      <w:r>
        <w:rPr>
          <w:rStyle w:val="NormalCharacter"/>
          <w:szCs w:val="21"/>
          <w:kern w:val="0"/>
          <w:lang w:val="en-US" w:eastAsia="zh-CN"/>
          <w:b w:val="0"/>
          <w:i w:val="0"/>
          <w:color w:val="000000"/>
          <w:sz w:val="21"/>
          <w:spacing w:val="0"/>
          <w:w w:val="100"/>
          <w:rFonts w:ascii="宋体" w:eastAsia="宋体" w:hAnsi="宋体"/>
          <w:caps w:val="0"/>
        </w:rPr>
        <w:t xml:space="preserve">                           企业名称（盖章）：        </w:t>
      </w:r>
      <w:r>
        <w:rPr>
          <w:rStyle w:val="NormalCharacter"/>
          <w:szCs w:val="21"/>
          <w:kern w:val="0"/>
          <w:lang w:val="en-US" w:eastAsia="zh-CN"/>
          <w:b w:val="0"/>
          <w:i w:val="0"/>
          <w:color w:val="000000"/>
          <w:sz w:val="21"/>
          <w:spacing w:val="0"/>
          <w:w w:val="100"/>
          <w:rFonts w:ascii="宋体" w:eastAsia="宋体" w:hAnsi="宋体"/>
          <w:caps w:val="0"/>
        </w:rPr>
        <w:br/>
      </w:r>
      <w:r>
        <w:rPr>
          <w:rStyle w:val="NormalCharacter"/>
          <w:szCs w:val="21"/>
          <w:kern w:val="0"/>
          <w:lang w:val="en-US" w:eastAsia="zh-CN"/>
          <w:b w:val="0"/>
          <w:i w:val="0"/>
          <w:color w:val="000000"/>
          <w:sz w:val="21"/>
          <w:spacing w:val="0"/>
          <w:w w:val="100"/>
          <w:rFonts w:ascii="宋体" w:eastAsia="宋体" w:hAnsi="宋体"/>
          <w:caps w:val="0"/>
        </w:rPr>
        <w:t xml:space="preserve">                           日期：</w:t>
      </w:r>
      <w:r>
        <w:rPr>
          <w:rStyle w:val="NormalCharacter"/>
          <w:szCs w:val="21"/>
          <w:kern w:val="0"/>
          <w:lang w:val="en-US" w:eastAsia="zh-CN"/>
          <w:b w:val="0"/>
          <w:i w:val="0"/>
          <w:color w:val="000000"/>
          <w:sz w:val="21"/>
          <w:spacing w:val="0"/>
          <w:w w:val="100"/>
          <w:rFonts w:ascii="宋体" w:eastAsia="宋体" w:hAnsi="宋体"/>
          <w:caps w:val="0"/>
        </w:rPr>
        <w:br/>
      </w:r>
      <w:r>
        <w:rPr>
          <w:rStyle w:val="NormalCharacter"/>
          <w:szCs w:val="21"/>
          <w:kern w:val="0"/>
          <w:lang w:val="en-US" w:eastAsia="zh-CN"/>
          <w:b w:val="0"/>
          <w:i w:val="0"/>
          <w:color w:val="000000"/>
          <w:sz w:val="21"/>
          <w:spacing w:val="0"/>
          <w:w w:val="100"/>
          <w:rFonts w:ascii="宋体" w:eastAsia="宋体" w:hAnsi="宋体"/>
          <w:caps w:val="0"/>
        </w:rPr>
        <w:br/>
      </w:r>
      <w:r>
        <w:rPr>
          <w:rStyle w:val="NormalCharacter"/>
          <w:szCs w:val="21"/>
          <w:kern w:val="0"/>
          <w:lang w:val="en-US" w:eastAsia="zh-CN"/>
          <w:b w:val="0"/>
          <w:i w:val="0"/>
          <w:color w:val="000000"/>
          <w:sz w:val="21"/>
          <w:spacing w:val="0"/>
          <w:w w:val="100"/>
          <w:rFonts w:ascii="宋体" w:eastAsia="宋体" w:hAnsi="宋体"/>
          <w:caps w:val="0"/>
        </w:rPr>
        <w:t xml:space="preserve">    1从业人员、营业收入、资产总额填报上一年度数据，无上一年度数据的新成立企业可不填报。</w:t>
      </w: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kern w:val="0"/>
          <w:lang w:val="en-US" w:eastAsia="zh-CN"/>
          <w:b w:val="0"/>
          <w:i w:val="0"/>
          <w:color w:val="000000"/>
          <w:sz w:val="24"/>
          <w:spacing w:val="0"/>
          <w:w w:val="100"/>
          <w:rFonts w:ascii="宋体" w:eastAsia="宋体" w:hAnsi="宋体"/>
          <w:caps w:val="0"/>
        </w:rPr>
        <w:t xml:space="preserve">                                            </w:t>
      </w:r>
      <w:r>
        <w:rPr>
          <w:rStyle w:val="NormalCharacter"/>
          <w:szCs w:val="21"/>
          <w:kern w:val="0"/>
          <w:lang w:val="en-US" w:eastAsia="zh-CN"/>
          <w:b w:val="0"/>
          <w:i w:val="0"/>
          <w:color w:val="000000"/>
          <w:sz w:val="21"/>
          <w:spacing w:val="0"/>
          <w:w w:val="100"/>
          <w:rFonts w:ascii="宋体" w:eastAsia="宋体" w:hAnsi="宋体"/>
          <w:caps w:val="0"/>
        </w:rPr>
        <w:t xml:space="preserve">中小企业声明函（工程、服务）</w:t>
      </w:r>
      <w:r>
        <w:rPr>
          <w:rStyle w:val="NormalCharacter"/>
          <w:szCs w:val="21"/>
          <w:kern w:val="0"/>
          <w:lang w:val="en-US" w:eastAsia="zh-CN"/>
          <w:b w:val="0"/>
          <w:i w:val="0"/>
          <w:color w:val="000000"/>
          <w:sz w:val="21"/>
          <w:spacing w:val="0"/>
          <w:w w:val="100"/>
          <w:rFonts w:ascii="宋体" w:eastAsia="宋体" w:hAnsi="宋体"/>
          <w:caps w:val="0"/>
        </w:rPr>
        <w:br/>
      </w:r>
      <w:r>
        <w:rPr>
          <w:rStyle w:val="NormalCharacter"/>
          <w:szCs w:val="21"/>
          <w:kern w:val="0"/>
          <w:lang w:val="en-US" w:eastAsia="zh-CN"/>
          <w:b w:val="0"/>
          <w:i w:val="0"/>
          <w:color w:val="000000"/>
          <w:sz w:val="21"/>
          <w:spacing w:val="0"/>
          <w:w w:val="100"/>
          <w:rFonts w:ascii="宋体" w:eastAsia="宋体" w:hAnsi="宋体"/>
          <w:caps w:val="0"/>
        </w:rPr>
        <w:t xml:space="preserve">    本公司（联合体）郑重声明，根据《政府采购促进中小企业发展管理办法》（财库﹝2020﹞46 号）的规定，本公司（联合体）参加</w:t>
      </w:r>
      <w:r>
        <w:rPr>
          <w:rStyle w:val="NormalCharacter"/>
          <w:szCs w:val="21"/>
          <w:kern w:val="0"/>
          <w:lang w:val="en-US" w:eastAsia="zh-CN"/>
          <w:b w:val="0"/>
          <w:i w:val="0"/>
          <w:u w:val="single" w:color="000000"/>
          <w:color w:val="000000"/>
          <w:sz w:val="21"/>
          <w:spacing w:val="0"/>
          <w:w w:val="100"/>
          <w:rFonts w:ascii="宋体" w:eastAsia="宋体" w:hAnsi="宋体"/>
          <w:caps w:val="0"/>
        </w:rPr>
        <w:t xml:space="preserve">（单位名称）</w:t>
      </w:r>
      <w:r>
        <w:rPr>
          <w:rStyle w:val="NormalCharacter"/>
          <w:szCs w:val="21"/>
          <w:kern w:val="0"/>
          <w:lang w:val="en-US" w:eastAsia="zh-CN"/>
          <w:b w:val="0"/>
          <w:i w:val="0"/>
          <w:color w:val="000000"/>
          <w:sz w:val="21"/>
          <w:spacing w:val="0"/>
          <w:w w:val="100"/>
          <w:rFonts w:ascii="宋体" w:eastAsia="宋体" w:hAnsi="宋体"/>
          <w:caps w:val="0"/>
        </w:rPr>
        <w:t xml:space="preserve">的</w:t>
      </w:r>
      <w:r>
        <w:rPr>
          <w:rStyle w:val="NormalCharacter"/>
          <w:szCs w:val="21"/>
          <w:kern w:val="0"/>
          <w:lang w:val="en-US" w:eastAsia="zh-CN"/>
          <w:b w:val="0"/>
          <w:i w:val="0"/>
          <w:u w:val="single" w:color="000000"/>
          <w:color w:val="000000"/>
          <w:sz w:val="21"/>
          <w:spacing w:val="0"/>
          <w:w w:val="100"/>
          <w:rFonts w:ascii="宋体" w:eastAsia="宋体" w:hAnsi="宋体"/>
          <w:caps w:val="0"/>
        </w:rPr>
        <w:t xml:space="preserve">（项目名称）</w:t>
      </w:r>
      <w:r>
        <w:rPr>
          <w:rStyle w:val="NormalCharacter"/>
          <w:szCs w:val="21"/>
          <w:kern w:val="0"/>
          <w:lang w:val="en-US" w:eastAsia="zh-CN"/>
          <w:b w:val="0"/>
          <w:i w:val="0"/>
          <w:color w:val="000000"/>
          <w:sz w:val="21"/>
          <w:spacing w:val="0"/>
          <w:w w:val="100"/>
          <w:rFonts w:ascii="宋体" w:eastAsia="宋体" w:hAnsi="宋体"/>
          <w:caps w:val="0"/>
        </w:rPr>
        <w:t xml:space="preserve">采购活动，工程的施工单位全部为符合政策要求的中小企业（或者：服务全部由符合政策要求的中小企业承接）。相关企业（含联合体中的中小企业、签订分包意向协议的中小企业）的具体情况如下：</w:t>
      </w:r>
      <w:r>
        <w:rPr>
          <w:rStyle w:val="NormalCharacter"/>
          <w:szCs w:val="21"/>
          <w:kern w:val="0"/>
          <w:lang w:val="en-US" w:eastAsia="zh-CN"/>
          <w:b w:val="0"/>
          <w:i w:val="0"/>
          <w:color w:val="000000"/>
          <w:sz w:val="21"/>
          <w:spacing w:val="0"/>
          <w:w w:val="100"/>
          <w:rFonts w:ascii="宋体" w:eastAsia="宋体" w:hAnsi="宋体"/>
          <w:caps w:val="0"/>
        </w:rPr>
        <w:br/>
      </w:r>
      <w:r>
        <w:rPr>
          <w:rStyle w:val="NormalCharacter"/>
          <w:szCs w:val="21"/>
          <w:kern w:val="0"/>
          <w:lang w:val="en-US" w:eastAsia="zh-CN"/>
          <w:b w:val="0"/>
          <w:i w:val="0"/>
          <w:color w:val="000000"/>
          <w:sz w:val="21"/>
          <w:spacing w:val="0"/>
          <w:w w:val="100"/>
          <w:rFonts w:ascii="宋体" w:eastAsia="宋体" w:hAnsi="宋体"/>
          <w:caps w:val="0"/>
        </w:rPr>
        <w:t xml:space="preserve">        1. （标的名称），属于（采购文件中明确的所属行业）；承建（承接）企业为（企业名称），从业人员  </w:t>
      </w:r>
      <w:r>
        <w:rPr>
          <w:rStyle w:val="NormalCharacter"/>
          <w:szCs w:val="21"/>
          <w:kern w:val="0"/>
          <w:lang w:val="en-US" w:eastAsia="zh-CN"/>
          <w:b w:val="0"/>
          <w:i w:val="0"/>
          <w:color w:val="000000"/>
          <w:sz w:val="21"/>
          <w:spacing w:val="0"/>
          <w:w w:val="100"/>
          <w:rFonts w:ascii="宋体" w:eastAsia="宋体" w:hAnsi="宋体"/>
          <w:caps w:val="0"/>
        </w:rPr>
        <w:br/>
      </w:r>
      <w:r>
        <w:rPr>
          <w:rStyle w:val="NormalCharacter"/>
          <w:szCs w:val="21"/>
          <w:kern w:val="0"/>
          <w:lang w:val="en-US" w:eastAsia="zh-CN"/>
          <w:b w:val="0"/>
          <w:i w:val="0"/>
          <w:color w:val="000000"/>
          <w:sz w:val="21"/>
          <w:spacing w:val="0"/>
          <w:w w:val="100"/>
          <w:rFonts w:ascii="宋体" w:eastAsia="宋体" w:hAnsi="宋体"/>
          <w:caps w:val="0"/>
        </w:rPr>
        <w:t xml:space="preserve">人，营业收入为  万元，资产总额为  万元</w:t>
      </w:r>
      <w:r>
        <w:rPr>
          <w:rStyle w:val="NormalCharacter"/>
          <w:szCs w:val="21"/>
          <w:kern w:val="0"/>
          <w:lang w:val="en-US" w:eastAsia="zh-CN"/>
          <w:b w:val="0"/>
          <w:i w:val="0"/>
          <w:color w:val="000000"/>
          <w:sz w:val="21"/>
          <w:spacing w:val="0"/>
          <w:w w:val="100"/>
          <w:vertAlign w:val="superscript"/>
          <w:rFonts w:ascii="宋体" w:eastAsia="宋体" w:hAnsi="宋体"/>
          <w:caps w:val="0"/>
        </w:rPr>
        <w:t xml:space="preserve">1</w:t>
      </w:r>
      <w:r>
        <w:rPr>
          <w:rStyle w:val="NormalCharacter"/>
          <w:szCs w:val="21"/>
          <w:kern w:val="0"/>
          <w:lang w:val="en-US" w:eastAsia="zh-CN"/>
          <w:b w:val="0"/>
          <w:i w:val="0"/>
          <w:color w:val="000000"/>
          <w:sz w:val="21"/>
          <w:spacing w:val="0"/>
          <w:w w:val="100"/>
          <w:rFonts w:ascii="宋体" w:eastAsia="宋体" w:hAnsi="宋体"/>
          <w:caps w:val="0"/>
        </w:rPr>
        <w:t xml:space="preserve">，属于（中型企业、小型企业、微型企业）；</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        2. （标的名称），属于（采购文件中明确的所属行业）；承建（承接）企业为（企业名称），从业人员  人，营业收入为  万元，资产总额为  万元，属于（中型企业、小型企业、微型企业）；</w:t>
      </w:r>
      <w:r>
        <w:rPr>
          <w:rStyle w:val="NormalCharacter"/>
          <w:szCs w:val="21"/>
          <w:kern w:val="0"/>
          <w:lang w:val="en-US" w:eastAsia="zh-CN"/>
          <w:b w:val="0"/>
          <w:i w:val="0"/>
          <w:color w:val="000000"/>
          <w:sz w:val="21"/>
          <w:spacing w:val="0"/>
          <w:w w:val="100"/>
          <w:rFonts w:ascii="宋体" w:eastAsia="宋体" w:hAnsi="宋体"/>
          <w:caps w:val="0"/>
        </w:rPr>
        <w:br/>
      </w:r>
      <w:r>
        <w:rPr>
          <w:rStyle w:val="NormalCharacter"/>
          <w:szCs w:val="21"/>
          <w:kern w:val="0"/>
          <w:lang w:val="en-US" w:eastAsia="zh-CN"/>
          <w:b w:val="0"/>
          <w:i w:val="0"/>
          <w:color w:val="000000"/>
          <w:sz w:val="21"/>
          <w:spacing w:val="0"/>
          <w:w w:val="100"/>
          <w:rFonts w:ascii="宋体" w:eastAsia="宋体" w:hAnsi="宋体"/>
          <w:caps w:val="0"/>
        </w:rPr>
        <w:t xml:space="preserve">……</w:t>
      </w:r>
      <w:r>
        <w:rPr>
          <w:rStyle w:val="NormalCharacter"/>
          <w:szCs w:val="21"/>
          <w:kern w:val="0"/>
          <w:lang w:val="en-US" w:eastAsia="zh-CN"/>
          <w:b w:val="0"/>
          <w:i w:val="0"/>
          <w:color w:val="000000"/>
          <w:sz w:val="21"/>
          <w:spacing w:val="0"/>
          <w:w w:val="100"/>
          <w:rFonts w:ascii="宋体" w:eastAsia="宋体" w:hAnsi="宋体"/>
          <w:caps w:val="0"/>
        </w:rPr>
        <w:br/>
      </w:r>
      <w:r>
        <w:rPr>
          <w:rStyle w:val="NormalCharacter"/>
          <w:szCs w:val="21"/>
          <w:kern w:val="0"/>
          <w:lang w:val="en-US" w:eastAsia="zh-CN"/>
          <w:b w:val="0"/>
          <w:i w:val="0"/>
          <w:color w:val="000000"/>
          <w:sz w:val="21"/>
          <w:spacing w:val="0"/>
          <w:w w:val="100"/>
          <w:rFonts w:ascii="宋体" w:eastAsia="宋体" w:hAnsi="宋体"/>
          <w:caps w:val="0"/>
        </w:rPr>
        <w:t xml:space="preserve">      以上企业，不属于大企业的分支机构，不存在控股股东为大企业的情形，也不存在与大企业的负责人为同一人的情形。</w:t>
      </w:r>
      <w:r>
        <w:rPr>
          <w:rStyle w:val="NormalCharacter"/>
          <w:szCs w:val="21"/>
          <w:kern w:val="0"/>
          <w:lang w:val="en-US" w:eastAsia="zh-CN"/>
          <w:b w:val="0"/>
          <w:i w:val="0"/>
          <w:color w:val="000000"/>
          <w:sz w:val="21"/>
          <w:spacing w:val="0"/>
          <w:w w:val="100"/>
          <w:rFonts w:ascii="宋体" w:eastAsia="宋体" w:hAnsi="宋体"/>
          <w:caps w:val="0"/>
        </w:rPr>
        <w:br/>
      </w:r>
      <w:r>
        <w:rPr>
          <w:rStyle w:val="NormalCharacter"/>
          <w:szCs w:val="21"/>
          <w:kern w:val="0"/>
          <w:lang w:val="en-US" w:eastAsia="zh-CN"/>
          <w:b w:val="0"/>
          <w:i w:val="0"/>
          <w:color w:val="000000"/>
          <w:sz w:val="21"/>
          <w:spacing w:val="0"/>
          <w:w w:val="100"/>
          <w:rFonts w:ascii="宋体" w:eastAsia="宋体" w:hAnsi="宋体"/>
          <w:caps w:val="0"/>
        </w:rPr>
        <w:br/>
      </w:r>
      <w:r>
        <w:rPr>
          <w:rStyle w:val="NormalCharacter"/>
          <w:szCs w:val="21"/>
          <w:kern w:val="0"/>
          <w:lang w:val="en-US" w:eastAsia="zh-CN"/>
          <w:b w:val="0"/>
          <w:i w:val="0"/>
          <w:color w:val="000000"/>
          <w:sz w:val="21"/>
          <w:spacing w:val="0"/>
          <w:w w:val="100"/>
          <w:rFonts w:ascii="宋体" w:eastAsia="宋体" w:hAnsi="宋体"/>
          <w:caps w:val="0"/>
        </w:rPr>
        <w:t xml:space="preserve">     本企业对上述声明内容的真实性负责。如有虚假，将依法承担相应责任。</w:t>
      </w:r>
      <w:r>
        <w:rPr>
          <w:rStyle w:val="NormalCharacter"/>
          <w:szCs w:val="21"/>
          <w:kern w:val="0"/>
          <w:lang w:val="en-US" w:eastAsia="zh-CN"/>
          <w:b w:val="0"/>
          <w:i w:val="0"/>
          <w:color w:val="000000"/>
          <w:sz w:val="21"/>
          <w:spacing w:val="0"/>
          <w:w w:val="100"/>
          <w:rFonts w:ascii="宋体" w:eastAsia="宋体" w:hAnsi="宋体"/>
          <w:caps w:val="0"/>
        </w:rPr>
        <w:br/>
      </w:r>
      <w:r>
        <w:rPr>
          <w:rStyle w:val="NormalCharacter"/>
          <w:szCs w:val="21"/>
          <w:kern w:val="0"/>
          <w:lang w:val="en-US" w:eastAsia="zh-CN"/>
          <w:b w:val="0"/>
          <w:i w:val="0"/>
          <w:color w:val="000000"/>
          <w:sz w:val="21"/>
          <w:spacing w:val="0"/>
          <w:w w:val="100"/>
          <w:rFonts w:ascii="宋体" w:eastAsia="宋体" w:hAnsi="宋体"/>
          <w:caps w:val="0"/>
        </w:rPr>
        <w:t xml:space="preserve">                             </w:t>
      </w:r>
      <w:r>
        <w:rPr>
          <w:rStyle w:val="NormalCharacter"/>
          <w:szCs w:val="21"/>
          <w:kern w:val="0"/>
          <w:lang w:val="en-US" w:eastAsia="zh-CN"/>
          <w:b w:val="0"/>
          <w:i w:val="0"/>
          <w:color w:val="000000"/>
          <w:sz w:val="21"/>
          <w:spacing w:val="0"/>
          <w:w w:val="100"/>
          <w:rFonts w:ascii="宋体" w:eastAsia="宋体" w:hAnsi="宋体"/>
          <w:caps w:val="0"/>
        </w:rPr>
        <w:t xml:space="preserve"> 企业名称（盖章）：                     </w:t>
      </w:r>
      <w:r>
        <w:rPr>
          <w:rStyle w:val="NormalCharacter"/>
          <w:szCs w:val="21"/>
          <w:kern w:val="0"/>
          <w:lang w:val="en-US" w:eastAsia="zh-CN"/>
          <w:b w:val="0"/>
          <w:i w:val="0"/>
          <w:color w:val="000000"/>
          <w:sz w:val="21"/>
          <w:spacing w:val="0"/>
          <w:w w:val="100"/>
          <w:rFonts w:ascii="宋体" w:eastAsia="宋体" w:hAnsi="宋体"/>
          <w:caps w:val="0"/>
        </w:rPr>
        <w:br/>
      </w:r>
      <w:r>
        <w:rPr>
          <w:rStyle w:val="NormalCharacter"/>
          <w:szCs w:val="21"/>
          <w:kern w:val="0"/>
          <w:lang w:val="en-US" w:eastAsia="zh-CN"/>
          <w:b w:val="0"/>
          <w:i w:val="0"/>
          <w:color w:val="000000"/>
          <w:sz w:val="21"/>
          <w:spacing w:val="0"/>
          <w:w w:val="100"/>
          <w:rFonts w:ascii="宋体" w:eastAsia="宋体" w:hAnsi="宋体"/>
          <w:caps w:val="0"/>
        </w:rPr>
        <w:t xml:space="preserve">                            日期：</w:t>
      </w:r>
      <w:r>
        <w:rPr>
          <w:rStyle w:val="NormalCharacter"/>
          <w:szCs w:val="21"/>
          <w:kern w:val="0"/>
          <w:lang w:val="en-US" w:eastAsia="zh-CN"/>
          <w:b w:val="0"/>
          <w:i w:val="0"/>
          <w:color w:val="000000"/>
          <w:sz w:val="21"/>
          <w:spacing w:val="0"/>
          <w:w w:val="100"/>
          <w:rFonts w:ascii="宋体" w:eastAsia="宋体" w:hAnsi="宋体"/>
          <w:caps w:val="0"/>
        </w:rPr>
        <w:br/>
      </w:r>
      <w:r>
        <w:rPr>
          <w:rStyle w:val="NormalCharacter"/>
          <w:szCs w:val="21"/>
          <w:kern w:val="0"/>
          <w:lang w:val="en-US" w:eastAsia="zh-CN"/>
          <w:b w:val="0"/>
          <w:i w:val="0"/>
          <w:color w:val="000000"/>
          <w:sz w:val="21"/>
          <w:spacing w:val="0"/>
          <w:w w:val="100"/>
          <w:rFonts w:ascii="宋体" w:eastAsia="宋体" w:hAnsi="宋体"/>
          <w:caps w:val="0"/>
        </w:rPr>
        <w:br/>
      </w:r>
      <w:r>
        <w:rPr>
          <w:rStyle w:val="NormalCharacter"/>
          <w:szCs w:val="21"/>
          <w:kern w:val="0"/>
          <w:lang w:val="en-US" w:eastAsia="zh-CN"/>
          <w:b w:val="0"/>
          <w:i w:val="0"/>
          <w:color w:val="000000"/>
          <w:sz w:val="21"/>
          <w:spacing w:val="0"/>
          <w:w w:val="100"/>
          <w:rFonts w:ascii="宋体" w:eastAsia="宋体" w:hAnsi="宋体"/>
          <w:caps w:val="0"/>
        </w:rPr>
        <w:t xml:space="preserve">     1从业人员、营业收入、资产总额填报上一年度数据，无上一年度数据的新成立企业可不填报。</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附件7-1-2</w:t>
      </w:r>
    </w:p>
    <w:p>
      <w:pPr>
        <w:pStyle w:val="HtmlNormal"/>
        <w:widowControl/>
        <w:jc w:val="both"/>
        <w:spacing w:before="0" w:beforeAutospacing="1" w:after="0" w:afterAutospacing="1" w:line="31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b w:val="0"/>
          <w:i w:val="0"/>
          <w:color w:val="000000"/>
          <w:sz w:val="24"/>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残疾人福利性单位声明函（如果有的话）</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Strong"/>
          <w:szCs w:val="24"/>
          <w:kern w:val="0"/>
          <w:lang w:val="en-US" w:eastAsia="zh-CN"/>
          <w:b w:val="1"/>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（填写“项目名称”）</w:t>
      </w:r>
      <w:r>
        <w:rPr>
          <w:rStyle w:val="NormalCharacter"/>
          <w:szCs w:val="24"/>
          <w:kern w:val="0"/>
          <w:lang w:val="en-US" w:eastAsia="zh-CN"/>
          <w:b w:val="0"/>
          <w:i w:val="0"/>
          <w:color w:val="000000"/>
          <w:sz w:val="24"/>
          <w:spacing w:val="0"/>
          <w:w w:val="100"/>
          <w:rFonts w:ascii="宋体" w:eastAsia="宋体" w:hAnsi="宋体"/>
          <w:caps w:val="0"/>
        </w:rPr>
        <w:t xml:space="preserve">项目采购活动：</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r>
        <w:rPr>
          <w:rStyle w:val="NormalCharacter"/>
          <w:szCs w:val="21"/>
          <w:kern w:val="0"/>
          <w:lang w:val="en-US" w:eastAsia="zh-CN"/>
          <w:b w:val="0"/>
          <w:i w:val="0"/>
          <w:color w:val="000000"/>
          <w:sz w:val="21"/>
          <w:spacing w:val="0"/>
          <w:w w:val="100"/>
          <w:rFonts w:ascii="宋体" w:eastAsia="宋体" w:hAnsi="宋体"/>
          <w:caps w:val="0"/>
        </w:rPr>
        <w:t xml:space="preserve">提供本供应商制造的</w:t>
      </w:r>
      <w:r>
        <w:rPr>
          <w:rStyle w:val="NormalCharacter"/>
          <w:szCs w:val="21"/>
          <w:kern w:val="0"/>
          <w:lang w:val="en-US" w:eastAsia="zh-CN"/>
          <w:b w:val="0"/>
          <w:i w:val="0"/>
          <w:u w:val="single" w:color="000000"/>
          <w:color w:val="000000"/>
          <w:sz w:val="21"/>
          <w:spacing w:val="0"/>
          <w:w w:val="100"/>
          <w:rFonts w:ascii="宋体" w:eastAsia="宋体" w:hAnsi="宋体"/>
          <w:caps w:val="0"/>
        </w:rPr>
        <w:t xml:space="preserve">（填写“所投合同包、品目号”）</w:t>
      </w:r>
      <w:r>
        <w:rPr>
          <w:rStyle w:val="NormalCharacter"/>
          <w:szCs w:val="21"/>
          <w:kern w:val="0"/>
          <w:lang w:val="en-US" w:eastAsia="zh-CN"/>
          <w:b w:val="0"/>
          <w:i w:val="0"/>
          <w:color w:val="000000"/>
          <w:sz w:val="21"/>
          <w:spacing w:val="0"/>
          <w:w w:val="100"/>
          <w:rFonts w:ascii="宋体" w:eastAsia="宋体" w:hAnsi="宋体"/>
          <w:caps w:val="0"/>
        </w:rPr>
        <w:t xml:space="preserve">货物，或提供其他残疾人福利性单位制造的</w:t>
      </w:r>
      <w:r>
        <w:rPr>
          <w:rStyle w:val="NormalCharacter"/>
          <w:szCs w:val="21"/>
          <w:kern w:val="0"/>
          <w:lang w:val="en-US" w:eastAsia="zh-CN"/>
          <w:b w:val="0"/>
          <w:i w:val="0"/>
          <w:u w:val="single" w:color="000000"/>
          <w:color w:val="000000"/>
          <w:sz w:val="21"/>
          <w:spacing w:val="0"/>
          <w:w w:val="100"/>
          <w:rFonts w:ascii="宋体" w:eastAsia="宋体" w:hAnsi="宋体"/>
          <w:caps w:val="0"/>
        </w:rPr>
        <w:t xml:space="preserve">（填写“所投合同包、品目号”）</w:t>
      </w:r>
      <w:r>
        <w:rPr>
          <w:rStyle w:val="NormalCharacter"/>
          <w:szCs w:val="21"/>
          <w:kern w:val="0"/>
          <w:lang w:val="en-US" w:eastAsia="zh-CN"/>
          <w:b w:val="0"/>
          <w:i w:val="0"/>
          <w:color w:val="000000"/>
          <w:sz w:val="21"/>
          <w:spacing w:val="0"/>
          <w:w w:val="100"/>
          <w:rFonts w:ascii="宋体" w:eastAsia="宋体" w:hAnsi="宋体"/>
          <w:caps w:val="0"/>
        </w:rPr>
        <w:t xml:space="preserve">货物（不包括使用非残疾人福利性单位注册商标的货物）。（说明：只有部分货物由残疾人福利企业制造的，在该货物后标</w:t>
      </w:r>
      <w:r>
        <w:rPr>
          <w:rStyle w:val="NormalCharacter"/>
          <w:szCs w:val="19"/>
          <w:kern w:val="0"/>
          <w:lang w:val="en-US" w:eastAsia="zh-CN"/>
          <w:b w:val="0"/>
          <w:i w:val="0"/>
          <w:color w:val="000000"/>
          <w:sz w:val="19"/>
          <w:spacing w:val="0"/>
          <w:w w:val="100"/>
          <w:rFonts w:ascii="宋体" w:eastAsia="宋体" w:hAnsi="宋体"/>
          <w:caps w:val="0"/>
        </w:rPr>
        <w:t xml:space="preserve">★</w:t>
      </w:r>
      <w:r>
        <w:rPr>
          <w:rStyle w:val="NormalCharacter"/>
          <w:szCs w:val="21"/>
          <w:kern w:val="0"/>
          <w:lang w:val="en-US" w:eastAsia="zh-CN"/>
          <w:b w:val="0"/>
          <w:i w:val="0"/>
          <w:color w:val="000000"/>
          <w:sz w:val="21"/>
          <w:spacing w:val="0"/>
          <w:w w:val="100"/>
          <w:rFonts w:ascii="宋体" w:eastAsia="宋体" w:hAnsi="宋体"/>
          <w:caps w:val="0"/>
        </w:rPr>
        <w:t xml:space="preserve">）</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 ）由本供应商承建的</w:t>
      </w:r>
      <w:r>
        <w:rPr>
          <w:rStyle w:val="NormalCharacter"/>
          <w:szCs w:val="21"/>
          <w:kern w:val="0"/>
          <w:lang w:val="en-US" w:eastAsia="zh-CN"/>
          <w:b w:val="0"/>
          <w:i w:val="0"/>
          <w:u w:val="single" w:color="000000"/>
          <w:color w:val="000000"/>
          <w:sz w:val="21"/>
          <w:spacing w:val="0"/>
          <w:w w:val="100"/>
          <w:rFonts w:ascii="宋体" w:eastAsia="宋体" w:hAnsi="宋体"/>
          <w:caps w:val="0"/>
        </w:rPr>
        <w:t xml:space="preserve">（填写“所投合同包、品目号”）</w:t>
      </w:r>
      <w:r>
        <w:rPr>
          <w:rStyle w:val="NormalCharacter"/>
          <w:szCs w:val="21"/>
          <w:kern w:val="0"/>
          <w:lang w:val="en-US" w:eastAsia="zh-CN"/>
          <w:b w:val="0"/>
          <w:i w:val="0"/>
          <w:color w:val="000000"/>
          <w:sz w:val="21"/>
          <w:spacing w:val="0"/>
          <w:w w:val="100"/>
          <w:rFonts w:ascii="宋体" w:eastAsia="宋体" w:hAnsi="宋体"/>
          <w:caps w:val="0"/>
        </w:rPr>
        <w:t xml:space="preserve">工程</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 ）由本供应商承接的</w:t>
      </w:r>
      <w:r>
        <w:rPr>
          <w:rStyle w:val="NormalCharacter"/>
          <w:szCs w:val="21"/>
          <w:kern w:val="0"/>
          <w:lang w:val="en-US" w:eastAsia="zh-CN"/>
          <w:b w:val="0"/>
          <w:i w:val="0"/>
          <w:u w:val="single" w:color="000000"/>
          <w:color w:val="000000"/>
          <w:sz w:val="21"/>
          <w:spacing w:val="0"/>
          <w:w w:val="100"/>
          <w:rFonts w:ascii="宋体" w:eastAsia="宋体" w:hAnsi="宋体"/>
          <w:caps w:val="0"/>
        </w:rPr>
        <w:t xml:space="preserve">（填写“所投合同包、品目号”）</w:t>
      </w:r>
      <w:r>
        <w:rPr>
          <w:rStyle w:val="NormalCharacter"/>
          <w:szCs w:val="21"/>
          <w:kern w:val="0"/>
          <w:lang w:val="en-US" w:eastAsia="zh-CN"/>
          <w:b w:val="0"/>
          <w:i w:val="0"/>
          <w:color w:val="000000"/>
          <w:sz w:val="21"/>
          <w:spacing w:val="0"/>
          <w:w w:val="100"/>
          <w:rFonts w:ascii="宋体" w:eastAsia="宋体" w:hAnsi="宋体"/>
          <w:caps w:val="0"/>
        </w:rPr>
        <w:t xml:space="preserve">服务；</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本供应商对上述声明的真实性负责。如有虚假，将依法承担相应责任。</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供应商代表：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（签字）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供应商名称：</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（全称并加盖公章）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日  期：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（2）请供应商按照实际情况编制填写本声明函，并在相应的（）中打“√”。</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（3）纸质响应文件正本中的本声明函（若有）应为原件。</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（4）若《残疾人福利性单位声明函》内容不真实，视为提供虚假材料。</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2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br/>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附件7-2</w:t>
      </w:r>
      <w:r>
        <w:rPr>
          <w:rStyle w:val="Strong"/>
          <w:szCs w:val="24"/>
          <w:kern w:val="0"/>
          <w:lang w:val="en-US" w:eastAsia="zh-CN"/>
          <w:b w:val="1"/>
          <w:i w:val="0"/>
          <w:color w:val="000000"/>
          <w:sz w:val="24"/>
          <w:spacing w:val="0"/>
          <w:w w:val="100"/>
          <w:rFonts w:ascii="宋体" w:eastAsia="宋体" w:hAnsi="宋体"/>
          <w:caps w:val="0"/>
        </w:rPr>
        <w:t xml:space="preserve">优先类节能产品、环境标志产品价格扣除证明材料（如果有的话）</w:t>
      </w:r>
    </w:p>
    <w:p>
      <w:pPr>
        <w:pStyle w:val="HtmlNormal"/>
        <w:widowControl/>
        <w:jc w:val="both"/>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tbl>
      <w:tblPr>
        <w:tblW w:type="dxa" w:w="9926"/>
        <w:tblLook w:val="ffff"/>
        <w:tblInd w:w="-14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401"/>
        <w:gridCol w:w="1391"/>
        <w:gridCol w:w="1385"/>
        <w:gridCol w:w="1397"/>
        <w:gridCol w:w="1385"/>
        <w:gridCol w:w="1397"/>
        <w:gridCol w:w="1570"/>
      </w:tblGrid>
      <w:tr>
        <w:tc>
          <w:tcPr>
            <w:textDirection w:val="lrTb"/>
            <w:vAlign w:val="center"/>
            <w:tcW w:type="dxa" w:w="1401"/>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8525"/>
            <w:gridSpan w:val="6"/>
            <w:tcBorders>
              <w:top w:space="0" w:color="000000" w:val="single" w:sz="4"/>
              <w:left w:space="0" w:color="000000" w:val="single" w:sz="4"/>
              <w:bottom w:space="0" w:color="000000" w:val="single" w:sz="4"/>
              <w:right w:space="0" w:color="000000" w:val="single" w:sz="4"/>
            </w:tcBorders>
          </w:tcPr>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本合同包内属于节能、环境标志产品的情况</w:t>
            </w:r>
          </w:p>
        </w:tc>
      </w:tr>
      <w:tr>
        <w:tc>
          <w:tcPr>
            <w:textDirection w:val="lrTb"/>
            <w:vAlign w:val="center"/>
            <w:tcW w:type="dxa" w:w="1401"/>
            <w:tcBorders>
              <w:top w:space="0" w:color="000000" w:val="single" w:sz="4"/>
              <w:left w:space="0" w:color="000000" w:val="single" w:sz="4"/>
              <w:bottom w:space="0" w:color="000000" w:val="single" w:sz="4"/>
              <w:right w:space="0" w:color="000000" w:val="single" w:sz="4"/>
            </w:tcBorders>
          </w:tcPr>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合同包</w:t>
            </w:r>
          </w:p>
        </w:tc>
        <w:tc>
          <w:tcPr>
            <w:textDirection w:val="lrTb"/>
            <w:vAlign w:val="center"/>
            <w:tcW w:type="dxa" w:w="1391"/>
            <w:tcBorders>
              <w:top w:space="0" w:color="000000" w:val="single" w:sz="4"/>
              <w:left w:space="0" w:color="000000" w:val="single" w:sz="4"/>
              <w:bottom w:space="0" w:color="000000" w:val="single" w:sz="4"/>
              <w:right w:space="0" w:color="000000" w:val="single" w:sz="4"/>
            </w:tcBorders>
          </w:tcPr>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品目号</w:t>
            </w:r>
          </w:p>
        </w:tc>
        <w:tc>
          <w:tcPr>
            <w:textDirection w:val="lrTb"/>
            <w:vAlign w:val="center"/>
            <w:tcW w:type="dxa" w:w="1385"/>
            <w:tcBorders>
              <w:top w:space="0" w:color="000000" w:val="single" w:sz="4"/>
              <w:left w:space="0" w:color="000000" w:val="single" w:sz="4"/>
              <w:bottom w:space="0" w:color="000000" w:val="single" w:sz="4"/>
              <w:right w:space="0" w:color="000000" w:val="single" w:sz="4"/>
            </w:tcBorders>
          </w:tcPr>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产品名称</w:t>
            </w:r>
          </w:p>
        </w:tc>
        <w:tc>
          <w:tcPr>
            <w:textDirection w:val="lrTb"/>
            <w:vAlign w:val="center"/>
            <w:tcW w:type="dxa" w:w="1397"/>
            <w:tcBorders>
              <w:top w:space="0" w:color="000000" w:val="single" w:sz="4"/>
              <w:left w:space="0" w:color="000000" w:val="single" w:sz="4"/>
              <w:bottom w:space="0" w:color="000000" w:val="single" w:sz="4"/>
              <w:right w:space="0" w:color="000000" w:val="single" w:sz="4"/>
            </w:tcBorders>
          </w:tcPr>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最后报价单价</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（现场）</w:t>
            </w:r>
          </w:p>
        </w:tc>
        <w:tc>
          <w:tcPr>
            <w:textDirection w:val="lrTb"/>
            <w:vAlign w:val="center"/>
            <w:tcW w:type="dxa" w:w="1385"/>
            <w:tcBorders>
              <w:top w:space="0" w:color="000000" w:val="single" w:sz="4"/>
              <w:left w:space="0" w:color="000000" w:val="single" w:sz="4"/>
              <w:bottom w:space="0" w:color="000000" w:val="single" w:sz="4"/>
              <w:right w:space="0" w:color="000000" w:val="single" w:sz="4"/>
            </w:tcBorders>
          </w:tcPr>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数量</w:t>
            </w:r>
          </w:p>
        </w:tc>
        <w:tc>
          <w:tcPr>
            <w:textDirection w:val="lrTb"/>
            <w:vAlign w:val="center"/>
            <w:tcW w:type="dxa" w:w="1397"/>
            <w:tcBorders>
              <w:top w:space="0" w:color="000000" w:val="single" w:sz="4"/>
              <w:left w:space="0" w:color="000000" w:val="single" w:sz="4"/>
              <w:bottom w:space="0" w:color="000000" w:val="single" w:sz="4"/>
              <w:right w:space="0" w:color="000000" w:val="single" w:sz="4"/>
            </w:tcBorders>
          </w:tcPr>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最后报价总价</w:t>
            </w:r>
          </w:p>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（现场）</w:t>
            </w:r>
          </w:p>
        </w:tc>
        <w:tc>
          <w:tcPr>
            <w:textDirection w:val="lrTb"/>
            <w:vAlign w:val="center"/>
            <w:tcW w:type="dxa" w:w="1570"/>
            <w:tcBorders>
              <w:top w:space="0" w:color="000000" w:val="single" w:sz="4"/>
              <w:left w:space="0" w:color="000000" w:val="single" w:sz="4"/>
              <w:bottom w:space="0" w:color="000000" w:val="single" w:sz="4"/>
              <w:right w:space="0" w:color="000000" w:val="single" w:sz="4"/>
            </w:tcBorders>
          </w:tcPr>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认证种类</w:t>
            </w:r>
          </w:p>
        </w:tc>
      </w:tr>
      <w:tr>
        <w:tc>
          <w:tcPr>
            <w:textDirection w:val="lrTb"/>
            <w:vMerge w:val="restart"/>
            <w:vAlign w:val="center"/>
            <w:tcW w:type="dxa" w:w="1401"/>
            <w:tcBorders>
              <w:top w:space="0" w:color="000000" w:val="single" w:sz="4"/>
              <w:left w:space="0" w:color="000000" w:val="single" w:sz="4"/>
              <w:bottom w:space="0" w:color="000000" w:val="single" w:sz="4"/>
              <w:right w:space="0" w:color="000000" w:val="single" w:sz="4"/>
            </w:tcBorders>
          </w:tcPr>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w:t>
            </w:r>
          </w:p>
        </w:tc>
        <w:tc>
          <w:tcPr>
            <w:textDirection w:val="lrTb"/>
            <w:vAlign w:val="center"/>
            <w:tcW w:type="dxa" w:w="1391"/>
            <w:tcBorders>
              <w:top w:space="0" w:color="000000" w:val="single" w:sz="4"/>
              <w:left w:space="0" w:color="000000" w:val="single" w:sz="4"/>
              <w:bottom w:space="0" w:color="000000" w:val="single" w:sz="4"/>
              <w:right w:space="0" w:color="000000" w:val="single" w:sz="4"/>
            </w:tcBorders>
          </w:tcPr>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*-1</w:t>
            </w:r>
          </w:p>
        </w:tc>
        <w:tc>
          <w:tcPr>
            <w:textDirection w:val="lrTb"/>
            <w:vAlign w:val="center"/>
            <w:tcW w:type="dxa" w:w="138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9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8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9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5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c>
          <w:tcPr>
            <w:textDirection w:val="lrTb"/>
            <w:vMerge w:val="continue"/>
            <w:vAlign w:val="center"/>
            <w:tcW w:type="dxa" w:w="140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p>
        </w:tc>
        <w:tc>
          <w:tcPr>
            <w:textDirection w:val="lrTb"/>
            <w:vAlign w:val="center"/>
            <w:tcW w:type="dxa" w:w="1391"/>
            <w:tcBorders>
              <w:top w:space="0" w:color="000000" w:val="single" w:sz="4"/>
              <w:left w:space="0" w:color="000000" w:val="single" w:sz="4"/>
              <w:bottom w:space="0" w:color="000000" w:val="single" w:sz="4"/>
              <w:right w:space="0" w:color="000000" w:val="single" w:sz="4"/>
            </w:tcBorders>
          </w:tcPr>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w:t>
            </w:r>
          </w:p>
        </w:tc>
        <w:tc>
          <w:tcPr>
            <w:textDirection w:val="lrTb"/>
            <w:vAlign w:val="center"/>
            <w:tcW w:type="dxa" w:w="138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9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8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39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c>
          <w:tcPr>
            <w:textDirection w:val="lrTb"/>
            <w:vAlign w:val="center"/>
            <w:tcW w:type="dxa" w:w="157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tc>
      </w:tr>
      <w:tr>
        <w:tc>
          <w:tcPr>
            <w:textDirection w:val="lrTb"/>
            <w:vAlign w:val="center"/>
            <w:tcW w:type="dxa" w:w="1401"/>
            <w:tcBorders>
              <w:top w:space="0" w:color="000000" w:val="single" w:sz="4"/>
              <w:left w:space="0" w:color="000000" w:val="single" w:sz="4"/>
              <w:bottom w:space="0" w:color="000000" w:val="single" w:sz="4"/>
              <w:right w:space="0" w:color="000000" w:val="single" w:sz="4"/>
            </w:tcBorders>
          </w:tcPr>
          <w:p>
            <w:pPr>
              <w:pStyle w:val="HtmlNormal"/>
              <w:widowControl/>
              <w:jc w:val="center"/>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备注</w:t>
            </w:r>
          </w:p>
        </w:tc>
        <w:tc>
          <w:tcPr>
            <w:textDirection w:val="lrTb"/>
            <w:vAlign w:val="top"/>
            <w:tcW w:type="dxa" w:w="8525"/>
            <w:gridSpan w:val="6"/>
            <w:tcBorders>
              <w:top w:space="0" w:color="000000" w:val="single" w:sz="4"/>
              <w:left w:space="0" w:color="000000" w:val="single" w:sz="4"/>
              <w:bottom w:space="0" w:color="000000" w:val="single" w:sz="4"/>
              <w:right w:space="0" w:color="000000" w:val="single" w:sz="4"/>
            </w:tcBorders>
          </w:tcPr>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a.本合同包内属于节能、环境标志产品的合计最后报价总金额：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b.本合同包最后报价总价：</w:t>
            </w:r>
            <w:r>
              <w:rPr>
                <w:rStyle w:val="NormalCharacter"/>
                <w:szCs w:val="21"/>
                <w:kern w:val="0"/>
                <w:lang w:val="en-US" w:eastAsia="zh-CN"/>
                <w:b w:val="0"/>
                <w:i w:val="0"/>
                <w:u w:val="single" w:color="000000"/>
                <w:color w:val="000000"/>
                <w:sz w:val="21"/>
                <w:spacing w:val="0"/>
                <w:w w:val="100"/>
                <w:rFonts w:ascii="宋体" w:eastAsia="宋体" w:hAnsi="宋体"/>
                <w:caps w:val="0"/>
              </w:rPr>
              <w:t xml:space="preserve">            </w:t>
            </w:r>
            <w:r>
              <w:rPr>
                <w:rStyle w:val="NormalCharacter"/>
                <w:szCs w:val="21"/>
                <w:kern w:val="0"/>
                <w:lang w:val="en-US" w:eastAsia="zh-CN"/>
                <w:b w:val="0"/>
                <w:i w:val="0"/>
                <w:color w:val="000000"/>
                <w:sz w:val="21"/>
                <w:spacing w:val="0"/>
                <w:w w:val="100"/>
                <w:rFonts w:ascii="宋体" w:eastAsia="宋体" w:hAnsi="宋体"/>
                <w:caps w:val="0"/>
              </w:rPr>
              <w:t xml:space="preserve">；</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c.本合同包内属于节能、环境标志产品的合计最后报价总金额占本合同包最后报价总价的比例（以%列示）：</w:t>
            </w:r>
            <w:r>
              <w:rPr>
                <w:rStyle w:val="NormalCharacter"/>
                <w:szCs w:val="21"/>
                <w:kern w:val="0"/>
                <w:lang w:val="en-US" w:eastAsia="zh-CN"/>
                <w:b w:val="0"/>
                <w:i w:val="0"/>
                <w:u w:val="single" w:color="000000"/>
                <w:color w:val="000000"/>
                <w:sz w:val="21"/>
                <w:spacing w:val="0"/>
                <w:w w:val="100"/>
                <w:rFonts w:ascii="宋体" w:eastAsia="宋体" w:hAnsi="宋体"/>
                <w:caps w:val="0"/>
              </w:rPr>
              <w:t xml:space="preserve">           </w:t>
            </w:r>
            <w:r>
              <w:rPr>
                <w:rStyle w:val="NormalCharacter"/>
                <w:szCs w:val="21"/>
                <w:kern w:val="0"/>
                <w:lang w:val="en-US" w:eastAsia="zh-CN"/>
                <w:b w:val="0"/>
                <w:i w:val="0"/>
                <w:color w:val="000000"/>
                <w:sz w:val="21"/>
                <w:spacing w:val="0"/>
                <w:w w:val="100"/>
                <w:rFonts w:ascii="宋体" w:eastAsia="宋体" w:hAnsi="宋体"/>
                <w:caps w:val="0"/>
              </w:rPr>
              <w:t xml:space="preserve">。</w:t>
            </w:r>
          </w:p>
        </w:tc>
      </w:tr>
    </w:tbl>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★注意：</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3、具体统计、计算：</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3.1若同一合同包内的单个或多个货物取得或同时取得节能、环境标志产品等两项或多项认证的，均按照单个货物对应一项认证的原则统计、计算1次。</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3.2计算结果若除不尽，可四舍五入保留到小数点后两位。</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3.3供应商应按照磋商文件上表要求认真统计、计算，否则磋商小组可不予认定。</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3.4若无节能、环境标志产品，不填写本表，否则，视为提供虚假材料。</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3.5强制类节能产品不享受价格扣除。</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4、本表以合同包为单位，不同合同包请分别填写；同一合同包请按照顺序分别填写，以方便磋商小组审阅。供应商在提交最后报价前，如果已向磋商小组提交上表内容并附相应证明资料，视同为供应商的产品属于节能、环境标志产品，享受价格扣除的优惠政策。</w:t>
      </w:r>
    </w:p>
    <w:p>
      <w:pPr>
        <w:pStyle w:val="HtmlNormal"/>
        <w:widowControl/>
        <w:jc w:val="left"/>
        <w:spacing w:before="0" w:beforeAutospacing="1" w:after="0" w:afterAutospacing="1" w:line="36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5、纸质响应文件正本中的本表（若有）应为原件。</w:t>
      </w:r>
    </w:p>
    <w:p>
      <w:pPr>
        <w:pStyle w:val="HtmlNormal"/>
        <w:widowControl/>
        <w:jc w:val="left"/>
        <w:spacing w:before="0" w:beforeAutospacing="1" w:after="0" w:afterAutospacing="1" w:line="420"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供应商代表：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（签字）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日  期：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br/>
      </w:r>
      <w:r>
        <w:rPr>
          <w:rStyle w:val="NormalCharacter"/>
          <w:szCs w:val="24"/>
          <w:bCs/>
          <w:kern w:val="0"/>
          <w:lang w:val="en-US" w:eastAsia="zh-CN"/>
          <w:b w:val="1"/>
          <w:i w:val="0"/>
          <w:color w:val="000000"/>
          <w:sz w:val="24"/>
          <w:spacing w:val="0"/>
          <w:w w:val="100"/>
          <w:rFonts w:ascii="宋体" w:cs="宋体" w:eastAsia="宋体" w:hAnsi="宋体"/>
          <w:caps w:val="0"/>
        </w:rPr>
        <w:t xml:space="preserve">附件8 </w:t>
      </w:r>
      <w:r>
        <w:rPr>
          <w:rStyle w:val="NormalCharacter"/>
          <w:szCs w:val="24"/>
          <w:kern w:val="0"/>
          <w:lang w:val="en-US" w:eastAsia="zh-CN"/>
          <w:b w:val="0"/>
          <w:i w:val="0"/>
          <w:color w:val="000000"/>
          <w:sz w:val="24"/>
          <w:spacing w:val="0"/>
          <w:w w:val="100"/>
          <w:rFonts w:ascii="宋体" w:eastAsia="宋体" w:hAnsi="宋体"/>
          <w:caps w:val="0"/>
        </w:rPr>
        <w:t xml:space="preserve">      </w:t>
      </w:r>
      <w:r>
        <w:rPr>
          <w:rStyle w:val="Strong"/>
          <w:szCs w:val="24"/>
          <w:kern w:val="0"/>
          <w:lang w:val="en-US" w:eastAsia="zh-CN"/>
          <w:b w:val="1"/>
          <w:i w:val="0"/>
          <w:color w:val="000000"/>
          <w:sz w:val="24"/>
          <w:spacing w:val="0"/>
          <w:w w:val="100"/>
          <w:rFonts w:ascii="宋体" w:eastAsia="宋体" w:hAnsi="宋体"/>
          <w:caps w:val="0"/>
        </w:rPr>
        <w:t xml:space="preserve">要求作为响应文件组成部分的其他内容（若有）</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说明：</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48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2、供应商根据自身实际情况编写有关资料包括如供应商单位简介、竞争性磋商文件要求提供或供应商自已认为体现自身优势，需要补充说明的其它资料，格式自拟。</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shd w:fill="7F7F7F" w:color="auto" w:val="clear"/>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shd w:fill="7F7F7F" w:color="auto" w:val="clear"/>
          <w:rFonts w:ascii="宋体" w:eastAsia="宋体" w:hAnsi="宋体"/>
          <w:caps w:val="0"/>
        </w:rPr>
        <w:t xml:space="preserve">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供应商代表：</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（签字） </w:t>
      </w:r>
    </w:p>
    <w:p>
      <w:pPr>
        <w:pStyle w:val="HtmlNormal"/>
        <w:widowControl/>
        <w:jc w:val="both"/>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供应商名称：</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（全称并加盖公章）              </w:t>
      </w:r>
    </w:p>
    <w:p>
      <w:pPr>
        <w:pStyle w:val="HtmlNormal"/>
        <w:widowControl/>
        <w:jc w:val="left"/>
        <w:spacing w:before="0" w:beforeAutospacing="1" w:after="0" w:afterAutospacing="1" w:line="435" w:lineRule="atLeast"/>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日  期：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年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月 </w:t>
      </w:r>
      <w:r>
        <w:rPr>
          <w:rStyle w:val="NormalCharacter"/>
          <w:szCs w:val="24"/>
          <w:kern w:val="0"/>
          <w:lang w:val="en-US" w:eastAsia="zh-CN"/>
          <w:b w:val="0"/>
          <w:i w:val="0"/>
          <w:u w:val="single" w:color="000000"/>
          <w:color w:val="000000"/>
          <w:sz w:val="24"/>
          <w:spacing w:val="0"/>
          <w:w w:val="100"/>
          <w:rFonts w:ascii="宋体" w:eastAsia="宋体" w:hAnsi="宋体"/>
          <w:caps w:val="0"/>
        </w:rPr>
        <w:t xml:space="preserve">   </w:t>
      </w:r>
      <w:r>
        <w:rPr>
          <w:rStyle w:val="NormalCharacter"/>
          <w:szCs w:val="24"/>
          <w:kern w:val="0"/>
          <w:lang w:val="en-US" w:eastAsia="zh-CN"/>
          <w:b w:val="0"/>
          <w:i w:val="0"/>
          <w:color w:val="000000"/>
          <w:sz w:val="24"/>
          <w:spacing w:val="0"/>
          <w:w w:val="100"/>
          <w:rFonts w:ascii="宋体" w:eastAsia="宋体" w:hAnsi="宋体"/>
          <w:caps w:val="0"/>
        </w:rPr>
        <w:t xml:space="preserve">日</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4"/>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1"/>
          <w:kern w:val="0"/>
          <w:lang w:val="en-US" w:eastAsia="zh-CN"/>
          <w:b w:val="0"/>
          <w:i w:val="0"/>
          <w:color w:val="000000"/>
          <w:sz w:val="21"/>
          <w:spacing w:val="0"/>
          <w:w w:val="100"/>
          <w:rFonts w:ascii="宋体" w:eastAsia="宋体" w:hAnsi="宋体"/>
          <w:caps w:val="0"/>
        </w:rPr>
        <w:snapToGrid/>
        <w:ind w:left="0" w:right="0" w:firstLine="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 </w:t>
      </w:r>
    </w:p>
    <w:p>
      <w:pPr>
        <w:pStyle w:val="Normal"/>
        <w:jc w:val="both"/>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rStyle w:val="NormalCharacter"/>
          <w:szCs w:val="24"/>
          <w:kern w:val="0"/>
          <w:lang w:val="en-US" w:eastAsia="zh-CN"/>
          <w:b w:val="0"/>
          <w:i w:val="0"/>
          <w:color w:val="000000"/>
          <w:sz w:val="24"/>
          <w:spacing w:val="0"/>
          <w:w w:val="100"/>
          <w:rFonts w:ascii="宋体" w:eastAsia="宋体" w:hAnsi="宋体"/>
          <w:caps w:val="0"/>
        </w:rPr>
        <w:t xml:space="preserve"> </w:t>
      </w:r>
    </w:p>
    <w:p>
      <w:pPr>
        <w:pStyle w:val="Normal"/>
        <w:jc w:val="center"/>
        <w:spacing w:before="0" w:beforeAutospacing="0" w:after="0" w:afterAutospacing="0" w:lineRule="auto" w:line="360"/>
        <w:rPr>
          <w:rStyle w:val="NormalCharacter"/>
          <w:szCs w:val="24"/>
          <w:kern w:val="2"/>
          <w:lang w:val="en-US" w:eastAsia="zh-CN" w:bidi="ar-SA"/>
          <w:b w:val="0"/>
          <w:i w:val="0"/>
          <w:color w:val="000000"/>
          <w:sz w:val="24"/>
          <w:spacing w:val="0"/>
          <w:w w:val="100"/>
          <w:rFonts w:ascii="宋体" w:eastAsia="宋体" w:hAnsi="宋体"/>
          <w:caps w:val="0"/>
        </w:rPr>
        <w:snapToGrid/>
        <w:textAlignment w:val="baseline"/>
        <w:tabs>
          <w:tab w:val="left" w:leader="none" w:pos="5355"/>
        </w:tabs>
        <w:framePr/>
      </w:pPr>
      <w:r>
        <w:rPr>
          <w:b w:val="0"/>
          <w:i w:val="0"/>
          <w:color w:val="000000"/>
          <w:sz w:val="24"/>
          <w:spacing w:val="0"/>
          <w:w w:val="100"/>
          <w:rFonts w:ascii="宋体" w:eastAsia="宋体" w:hAnsi="宋体"/>
          <w:caps w:val="0"/>
        </w:rPr>
        <w:t/>
      </w:r>
    </w:p>
    <w:p>
      <w:pPr>
        <w:pStyle w:val="Normal"/>
        <w:jc w:val="center"/>
        <w:spacing w:before="0" w:beforeAutospacing="0" w:after="0" w:afterAutospacing="0" w:lineRule="auto" w:line="360"/>
        <w:rPr>
          <w:rStyle w:val="NormalCharacter"/>
          <w:szCs w:val="28"/>
          <w:kern w:val="2"/>
          <w:lang w:val="en-US" w:eastAsia="zh-CN" w:bidi="ar-SA"/>
          <w:b w:val="1"/>
          <w:i w:val="0"/>
          <w:color w:val="000000"/>
          <w:sz w:val="28"/>
          <w:spacing w:val="0"/>
          <w:w w:val="100"/>
          <w:rFonts w:ascii="宋体" w:eastAsia="宋体" w:hAnsi="宋体"/>
          <w:caps w:val="0"/>
        </w:rPr>
        <w:snapToGrid/>
        <w:textAlignment w:val="baseline"/>
        <w:tabs>
          <w:tab w:val="left" w:leader="none" w:pos="5355"/>
        </w:tabs>
        <w:framePr/>
      </w:pPr>
      <w:r>
        <w:rPr>
          <w:rStyle w:val="NormalCharacter"/>
          <w:szCs w:val="24"/>
          <w:kern w:val="2"/>
          <w:lang w:val="en-US" w:eastAsia="zh-CN" w:bidi="ar-SA"/>
          <w:b w:val="0"/>
          <w:i w:val="0"/>
          <w:color w:val="000000"/>
          <w:sz w:val="24"/>
          <w:spacing w:val="0"/>
          <w:w w:val="100"/>
          <w:rFonts w:ascii="宋体" w:eastAsia="宋体" w:hAnsi="宋体"/>
          <w:caps w:val="0"/>
        </w:rPr>
        <w:t xml:space="preserve"> </w:t>
      </w:r>
      <w:r>
        <w:rPr>
          <w:rStyle w:val="NormalCharacter"/>
          <w:szCs w:val="28"/>
          <w:kern w:val="2"/>
          <w:lang w:val="en-US" w:eastAsia="zh-CN" w:bidi="ar-SA"/>
          <w:b w:val="1"/>
          <w:i w:val="0"/>
          <w:color w:val="000000"/>
          <w:sz w:val="28"/>
          <w:spacing w:val="0"/>
          <w:w w:val="100"/>
          <w:rFonts w:ascii="宋体" w:eastAsia="宋体" w:hAnsi="宋体"/>
          <w:caps w:val="0"/>
        </w:rPr>
        <w:t xml:space="preserve">第</w:t>
      </w:r>
      <w:r>
        <w:rPr>
          <w:rStyle w:val="NormalCharacter"/>
          <w:szCs w:val="28"/>
          <w:kern w:val="2"/>
          <w:lang w:val="en-US" w:eastAsia="zh-CN" w:bidi="ar-SA"/>
          <w:b w:val="1"/>
          <w:i w:val="0"/>
          <w:u w:val="single" w:color="000000"/>
          <w:color w:val="000000"/>
          <w:sz w:val="28"/>
          <w:spacing w:val="0"/>
          <w:w w:val="100"/>
          <w:rFonts w:ascii="宋体" w:eastAsia="宋体" w:hAnsi="宋体"/>
          <w:caps w:val="0"/>
        </w:rPr>
        <w:t xml:space="preserve"> 二 </w:t>
      </w:r>
      <w:r>
        <w:rPr>
          <w:rStyle w:val="NormalCharacter"/>
          <w:szCs w:val="28"/>
          <w:kern w:val="2"/>
          <w:lang w:val="en-US" w:eastAsia="zh-CN" w:bidi="ar-SA"/>
          <w:b w:val="1"/>
          <w:i w:val="0"/>
          <w:color w:val="000000"/>
          <w:sz w:val="28"/>
          <w:spacing w:val="0"/>
          <w:w w:val="100"/>
          <w:rFonts w:ascii="宋体" w:eastAsia="宋体" w:hAnsi="宋体"/>
          <w:caps w:val="0"/>
        </w:rPr>
        <w:t xml:space="preserve">次报价表</w:t>
      </w:r>
    </w:p>
    <w:p>
      <w:pPr>
        <w:pStyle w:val="NormalIndent"/>
        <w:widowControl/>
        <w:jc w:val="both"/>
        <w:spacing w:before="0" w:beforeAutospacing="0" w:after="0" w:afterAutospacing="0" w:lineRule="auto" w:line="240"/>
        <w:rPr>
          <w:rStyle w:val="NormalCharacter"/>
          <w:szCs w:val="24"/>
          <w:b w:val="0"/>
          <w:i w:val="0"/>
          <w:u w:val="single" w:color="000000"/>
          <w:color w:val="000000"/>
          <w:sz w:val="24"/>
          <w:spacing w:val="0"/>
          <w:w w:val="100"/>
          <w:rFonts w:ascii="宋体" w:eastAsia="宋体" w:hAnsi="宋体"/>
          <w:caps w:val="0"/>
        </w:rPr>
        <w:snapToGrid/>
        <w:ind w:firstLine="420" w:firstLineChars="200"/>
        <w:textAlignment w:val="baseline"/>
      </w:pPr>
      <w:r>
        <w:rPr>
          <w:rStyle w:val="NormalCharacter"/>
          <w:szCs w:val="24"/>
          <w:b w:val="0"/>
          <w:i w:val="0"/>
          <w:color w:val="000000"/>
          <w:sz w:val="24"/>
          <w:spacing w:val="0"/>
          <w:w w:val="100"/>
          <w:rFonts w:ascii="宋体" w:eastAsia="宋体" w:hAnsi="宋体"/>
          <w:caps w:val="0"/>
        </w:rPr>
        <w:t xml:space="preserve">供应商名称：</w:t>
      </w:r>
    </w:p>
    <w:p>
      <w:pPr>
        <w:pStyle w:val="NormalIndent"/>
        <w:widowControl/>
        <w:jc w:val="both"/>
        <w:spacing w:before="0" w:beforeAutospacing="0" w:after="0" w:afterAutospacing="0" w:lineRule="auto" w:line="240"/>
        <w:rPr>
          <w:rStyle w:val="NormalCharacter"/>
          <w:szCs w:val="24"/>
          <w:b w:val="0"/>
          <w:i w:val="0"/>
          <w:u w:val="single" w:color="000000"/>
          <w:color w:val="000000"/>
          <w:sz w:val="24"/>
          <w:spacing w:val="0"/>
          <w:w w:val="100"/>
          <w:rFonts w:ascii="宋体" w:eastAsia="宋体" w:hAnsi="宋体"/>
          <w:caps w:val="0"/>
        </w:rPr>
        <w:snapToGrid/>
        <w:ind w:firstLine="420" w:firstLineChars="200"/>
        <w:textAlignment w:val="baseline"/>
      </w:pPr>
      <w:r>
        <w:rPr>
          <w:rStyle w:val="NormalCharacter"/>
          <w:szCs w:val="24"/>
          <w:b w:val="0"/>
          <w:i w:val="0"/>
          <w:color w:val="000000"/>
          <w:sz w:val="24"/>
          <w:spacing w:val="0"/>
          <w:w w:val="100"/>
          <w:rFonts w:ascii="宋体" w:eastAsia="宋体" w:hAnsi="宋体"/>
          <w:caps w:val="0"/>
        </w:rPr>
        <w:t xml:space="preserve">项目编号：</w:t>
      </w:r>
    </w:p>
    <w:tbl>
      <w:tblPr>
        <w:tblW w:type="dxa" w:w="9316"/>
        <w:tblLook w:val="ffff"/>
        <w:tblBorders>
          <w:top w:space="0" w:color="000000" w:val="single" w:sz="4"/>
          <w:left w:space="0" w:color="000000" w:val="single" w:sz="4"/>
          <w:bottom w:space="0" w:color="000000" w:val="single" w:sz="4"/>
          <w:right w:space="0" w:color="000000" w:val="single" w:sz="4"/>
          <w:insideH w:space="0" w:color="000000" w:val="single" w:sz="6"/>
          <w:insideV w:space="0" w:color="000000" w:val="single" w:sz="6"/>
        </w:tblBorders>
        <w:tblLayout w:type="fixed"/>
        <w:tblCellMar>
          <w:left w:w="0" w:type="dxa"/>
          <w:right w:w="0" w:type="dxa"/>
        </w:tblCellMar>
      </w:tblPr>
      <w:tblGrid>
        <w:gridCol w:w="532"/>
        <w:gridCol w:w="500"/>
        <w:gridCol w:w="2318"/>
        <w:gridCol w:w="1308"/>
        <w:gridCol w:w="2909"/>
        <w:gridCol w:w="1749"/>
      </w:tblGrid>
      <w:tr>
        <w:trPr>
          <w:trHeight w:val="371" w:hRule="atLeast"/>
        </w:trPr>
        <w:tc>
          <w:tcPr>
            <w:textDirection w:val="lrTb"/>
            <w:vAlign w:val="center"/>
            <w:noWrap/>
            <w:tcW w:type="dxa" w:w="532"/>
            <w:tcBorders>
              <w:top w:space="0" w:color="000000" w:val="single" w:sz="4"/>
              <w:left w:space="0" w:color="000000" w:val="single" w:sz="4"/>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Cs/>
                <w:b w:val="1"/>
                <w:i w:val="0"/>
                <w:color w:val="000000"/>
                <w:sz w:val="24"/>
                <w:spacing w:val="0"/>
                <w:w w:val="100"/>
                <w:rFonts w:ascii="宋体" w:cs="宋体" w:eastAsia="宋体" w:hAnsi="宋体"/>
                <w:caps w:val="0"/>
              </w:rPr>
              <w:snapToGrid/>
              <w:ind w:firstLine="0"/>
              <w:textAlignment w:val="baseline"/>
            </w:pPr>
            <w:r>
              <w:rPr>
                <w:rStyle w:val="NormalCharacter"/>
                <w:szCs w:val="24"/>
                <w:bCs/>
                <w:lang w:eastAsia="zh-CN"/>
                <w:b w:val="1"/>
                <w:i w:val="0"/>
                <w:color w:val="000000"/>
                <w:sz w:val="24"/>
                <w:spacing w:val="0"/>
                <w:w w:val="100"/>
                <w:rFonts w:ascii="宋体" w:cs="宋体" w:eastAsia="宋体" w:hAnsi="宋体"/>
                <w:caps w:val="0"/>
              </w:rPr>
              <w:t xml:space="preserve">合同</w:t>
            </w:r>
            <w:r>
              <w:rPr>
                <w:rStyle w:val="NormalCharacter"/>
                <w:szCs w:val="24"/>
                <w:bCs/>
                <w:b w:val="1"/>
                <w:i w:val="0"/>
                <w:color w:val="000000"/>
                <w:sz w:val="24"/>
                <w:spacing w:val="0"/>
                <w:w w:val="100"/>
                <w:rFonts w:ascii="宋体" w:cs="宋体" w:eastAsia="宋体" w:hAnsi="宋体"/>
                <w:caps w:val="0"/>
              </w:rPr>
              <w:t xml:space="preserve">包号</w:t>
            </w:r>
          </w:p>
        </w:tc>
        <w:tc>
          <w:tcPr>
            <w:textDirection w:val="lrTb"/>
            <w:vAlign w:val="center"/>
            <w:noWrap/>
            <w:tcW w:type="dxa" w:w="500"/>
            <w:tcBorders>
              <w:top w:space="0" w:color="000000" w:val="single" w:sz="4"/>
              <w:left w:space="0" w:color="000000" w:val="single" w:sz="4"/>
              <w:bottom w:space="0" w:color="000000" w:val="single" w:sz="6"/>
              <w:right w:space="0" w:color="000000" w:val="single" w:sz="6"/>
            </w:tcBorders>
          </w:tcPr>
          <w:p>
            <w:pPr>
              <w:pStyle w:val="NormalIndent"/>
              <w:widowControl/>
              <w:jc w:val="center"/>
              <w:spacing w:before="0" w:beforeAutospacing="0" w:after="0" w:afterAutospacing="0" w:lineRule="auto" w:line="240"/>
              <w:rPr>
                <w:rStyle w:val="NormalCharacter"/>
                <w:szCs w:val="24"/>
                <w:bCs/>
                <w:b w:val="1"/>
                <w:i w:val="0"/>
                <w:color w:val="000000"/>
                <w:sz w:val="24"/>
                <w:spacing w:val="0"/>
                <w:w w:val="100"/>
                <w:rFonts w:ascii="宋体" w:cs="宋体" w:eastAsia="宋体" w:hAnsi="宋体"/>
                <w:caps w:val="0"/>
              </w:rPr>
              <w:snapToGrid/>
              <w:ind w:firstLine="0"/>
              <w:textAlignment w:val="baseline"/>
            </w:pPr>
            <w:r>
              <w:rPr>
                <w:rStyle w:val="NormalCharacter"/>
                <w:szCs w:val="24"/>
                <w:bCs/>
                <w:b w:val="1"/>
                <w:i w:val="0"/>
                <w:color w:val="000000"/>
                <w:sz w:val="24"/>
                <w:spacing w:val="0"/>
                <w:w w:val="100"/>
                <w:rFonts w:ascii="宋体" w:cs="宋体" w:eastAsia="宋体" w:hAnsi="宋体"/>
                <w:caps w:val="0"/>
              </w:rPr>
              <w:t xml:space="preserve">序号</w:t>
            </w:r>
          </w:p>
        </w:tc>
        <w:tc>
          <w:tcPr>
            <w:textDirection w:val="lrTb"/>
            <w:vAlign w:val="center"/>
            <w:noWrap/>
            <w:tcW w:type="dxa" w:w="2318"/>
            <w:tcBorders>
              <w:top w:space="0" w:color="000000" w:val="single" w:sz="4"/>
              <w:left w:space="0" w:color="000000" w:val="single" w:sz="6"/>
              <w:bottom w:space="0" w:color="000000" w:val="single" w:sz="6"/>
              <w:right w:space="0" w:color="000000" w:val="single" w:sz="6"/>
            </w:tcBorders>
          </w:tcPr>
          <w:p>
            <w:pPr>
              <w:pStyle w:val="NormalIndent"/>
              <w:widowControl/>
              <w:jc w:val="center"/>
              <w:spacing w:before="0" w:beforeAutospacing="0" w:after="0" w:afterAutospacing="0" w:lineRule="auto" w:line="240"/>
              <w:rPr>
                <w:rStyle w:val="NormalCharacter"/>
                <w:szCs w:val="24"/>
                <w:bCs/>
                <w:lang w:eastAsia="zh-CN"/>
                <w:b w:val="1"/>
                <w:i w:val="0"/>
                <w:color w:val="000000"/>
                <w:sz w:val="24"/>
                <w:spacing w:val="0"/>
                <w:w w:val="100"/>
                <w:rFonts w:ascii="宋体" w:cs="宋体" w:eastAsia="宋体" w:hAnsi="宋体"/>
                <w:caps w:val="0"/>
              </w:rPr>
              <w:snapToGrid/>
              <w:ind w:firstLine="0"/>
              <w:textAlignment w:val="baseline"/>
            </w:pPr>
            <w:r>
              <w:rPr>
                <w:rStyle w:val="NormalCharacter"/>
                <w:szCs w:val="24"/>
                <w:bCs/>
                <w:lang w:eastAsia="zh-CN"/>
                <w:b w:val="1"/>
                <w:i w:val="0"/>
                <w:color w:val="000000"/>
                <w:sz w:val="24"/>
                <w:spacing w:val="0"/>
                <w:w w:val="100"/>
                <w:rFonts w:ascii="宋体" w:cs="宋体" w:eastAsia="宋体" w:hAnsi="宋体"/>
                <w:caps w:val="0"/>
              </w:rPr>
              <w:t xml:space="preserve">标的名称</w:t>
            </w:r>
          </w:p>
        </w:tc>
        <w:tc>
          <w:tcPr>
            <w:textDirection w:val="lrTb"/>
            <w:vAlign w:val="center"/>
            <w:noWrap/>
            <w:tcW w:type="dxa" w:w="1308"/>
            <w:tcBorders>
              <w:top w:space="0" w:color="000000" w:val="single" w:sz="4"/>
              <w:left w:space="0" w:color="000000" w:val="single" w:sz="6"/>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Cs/>
                <w:b w:val="1"/>
                <w:i w:val="0"/>
                <w:color w:val="000000"/>
                <w:sz w:val="24"/>
                <w:spacing w:val="0"/>
                <w:w w:val="100"/>
                <w:rFonts w:ascii="宋体" w:cs="宋体" w:eastAsia="宋体" w:hAnsi="宋体"/>
                <w:caps w:val="0"/>
              </w:rPr>
              <w:snapToGrid/>
              <w:ind w:firstLine="0"/>
              <w:textAlignment w:val="baseline"/>
            </w:pPr>
            <w:r>
              <w:rPr>
                <w:rStyle w:val="NormalCharacter"/>
                <w:szCs w:val="24"/>
                <w:bCs/>
                <w:b w:val="1"/>
                <w:i w:val="0"/>
                <w:color w:val="000000"/>
                <w:sz w:val="24"/>
                <w:spacing w:val="0"/>
                <w:w w:val="100"/>
                <w:rFonts w:ascii="宋体" w:cs="宋体" w:eastAsia="宋体" w:hAnsi="宋体"/>
                <w:caps w:val="0"/>
              </w:rPr>
              <w:t xml:space="preserve">数量</w:t>
            </w:r>
          </w:p>
        </w:tc>
        <w:tc>
          <w:tcPr>
            <w:textDirection w:val="lrTb"/>
            <w:vAlign w:val="center"/>
            <w:noWrap/>
            <w:tcW w:type="dxa" w:w="2909"/>
            <w:tcBorders>
              <w:top w:space="0" w:color="000000" w:val="single" w:sz="4"/>
              <w:left w:space="0" w:color="000000" w:val="single" w:sz="4"/>
              <w:bottom w:space="0" w:color="000000" w:val="single" w:sz="6"/>
              <w:right w:space="0" w:color="000000" w:val="single" w:sz="6"/>
            </w:tcBorders>
          </w:tcPr>
          <w:p>
            <w:pPr>
              <w:pStyle w:val="NormalIndent"/>
              <w:widowControl/>
              <w:jc w:val="center"/>
              <w:spacing w:before="0" w:beforeAutospacing="0" w:after="0" w:afterAutospacing="0" w:lineRule="auto" w:line="240"/>
              <w:rPr>
                <w:rStyle w:val="NormalCharacter"/>
                <w:szCs w:val="24"/>
                <w:bCs/>
                <w:lang w:eastAsia="zh-CN"/>
                <w:b w:val="1"/>
                <w:i w:val="0"/>
                <w:color w:val="000000"/>
                <w:sz w:val="24"/>
                <w:spacing w:val="0"/>
                <w:w w:val="100"/>
                <w:rFonts w:ascii="宋体" w:cs="宋体" w:eastAsia="宋体" w:hAnsi="宋体"/>
                <w:caps w:val="0"/>
              </w:rPr>
              <w:snapToGrid/>
              <w:ind w:firstLine="0"/>
              <w:textAlignment w:val="baseline"/>
            </w:pPr>
            <w:r>
              <w:rPr>
                <w:rStyle w:val="NormalCharacter"/>
                <w:szCs w:val="24"/>
                <w:bCs/>
                <w:lang w:eastAsia="zh-CN"/>
                <w:b w:val="1"/>
                <w:i w:val="0"/>
                <w:color w:val="000000"/>
                <w:sz w:val="24"/>
                <w:spacing w:val="0"/>
                <w:w w:val="100"/>
                <w:rFonts w:ascii="宋体" w:cs="宋体" w:eastAsia="宋体" w:hAnsi="宋体"/>
                <w:caps w:val="0"/>
              </w:rPr>
              <w:t xml:space="preserve">价格</w:t>
            </w:r>
          </w:p>
        </w:tc>
        <w:tc>
          <w:tcPr>
            <w:textDirection w:val="lrTb"/>
            <w:vAlign w:val="center"/>
            <w:noWrap/>
            <w:tcW w:type="dxa" w:w="1749"/>
            <w:tcBorders>
              <w:top w:space="0" w:color="000000" w:val="single" w:sz="4"/>
              <w:left w:space="0" w:color="000000" w:val="single" w:sz="6"/>
              <w:bottom w:space="0" w:color="000000" w:val="single" w:sz="6"/>
              <w:right w:space="0" w:color="000000" w:val="single" w:sz="4"/>
            </w:tcBorders>
          </w:tcPr>
          <w:p>
            <w:pPr>
              <w:pStyle w:val="NormalIndent"/>
              <w:widowControl/>
              <w:jc w:val="both"/>
              <w:spacing w:before="0" w:beforeAutospacing="0" w:after="0" w:afterAutospacing="0" w:lineRule="auto" w:line="240"/>
              <w:rPr>
                <w:rStyle w:val="NormalCharacter"/>
                <w:szCs w:val="24"/>
                <w:bCs/>
                <w:b w:val="1"/>
                <w:i w:val="0"/>
                <w:color w:val="000000"/>
                <w:sz w:val="24"/>
                <w:spacing w:val="0"/>
                <w:w w:val="100"/>
                <w:rFonts w:ascii="宋体" w:cs="宋体" w:eastAsia="宋体" w:hAnsi="宋体"/>
                <w:caps w:val="0"/>
              </w:rPr>
              <w:snapToGrid/>
              <w:ind w:firstLine="723" w:firstLineChars="300"/>
              <w:textAlignment w:val="baseline"/>
            </w:pPr>
            <w:r>
              <w:rPr>
                <w:rStyle w:val="NormalCharacter"/>
                <w:szCs w:val="24"/>
                <w:bCs/>
                <w:b w:val="1"/>
                <w:i w:val="0"/>
                <w:color w:val="000000"/>
                <w:sz w:val="24"/>
                <w:spacing w:val="0"/>
                <w:w w:val="100"/>
                <w:rFonts w:ascii="宋体" w:cs="宋体" w:eastAsia="宋体" w:hAnsi="宋体"/>
                <w:caps w:val="0"/>
              </w:rPr>
              <w:t xml:space="preserve">备注</w:t>
            </w:r>
          </w:p>
        </w:tc>
      </w:tr>
      <w:tr>
        <w:trPr>
          <w:trHeight w:val="401" w:hRule="atLeast"/>
        </w:trPr>
        <w:tc>
          <w:tcPr>
            <w:textDirection w:val="lrTb"/>
            <w:vMerge w:val="restart"/>
            <w:vAlign w:val="center"/>
            <w:noWrap/>
            <w:tcW w:type="dxa" w:w="532"/>
            <w:tcBorders>
              <w:top w:space="0" w:color="000000" w:val="single" w:sz="6"/>
              <w:left w:space="0" w:color="000000" w:val="single" w:sz="4"/>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rStyle w:val="NormalCharacter"/>
                <w:szCs w:val="24"/>
                <w:b w:val="0"/>
                <w:i w:val="0"/>
                <w:color w:val="000000"/>
                <w:sz w:val="24"/>
                <w:spacing w:val="0"/>
                <w:w w:val="100"/>
                <w:rFonts w:ascii="宋体" w:eastAsia="宋体" w:hAnsi="宋体"/>
                <w:caps w:val="0"/>
              </w:rPr>
              <w:t xml:space="preserve">1</w:t>
            </w:r>
          </w:p>
        </w:tc>
        <w:tc>
          <w:tcPr>
            <w:textDirection w:val="lrTb"/>
            <w:vAlign w:val="center"/>
            <w:noWrap/>
            <w:tcW w:type="dxa" w:w="500"/>
            <w:tcBorders>
              <w:top w:space="0" w:color="000000" w:val="single" w:sz="6"/>
              <w:left w:space="0" w:color="000000" w:val="single" w:sz="4"/>
              <w:bottom w:space="0" w:color="000000" w:val="single" w:sz="6"/>
              <w:right w:space="0" w:color="000000" w:val="single" w:sz="6"/>
            </w:tcBorders>
          </w:tcPr>
          <w:p>
            <w:pPr>
              <w:pStyle w:val="NormalIndent"/>
              <w:widowControl/>
              <w:jc w:val="center"/>
              <w:numPr>
                <w:ilvl w:val="0"/>
                <w:numId w:val="8"/>
              </w:numP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left="0" w:firstLineChars="0" w:leftChars="0"/>
              <w:textAlignment w:val="baseline"/>
            </w:pPr>
            <w:r>
              <w:rPr>
                <w:b w:val="0"/>
                <w:i w:val="0"/>
                <w:color w:val="000000"/>
                <w:sz w:val="24"/>
                <w:spacing w:val="0"/>
                <w:w w:val="100"/>
                <w:rFonts w:ascii="宋体" w:eastAsia="宋体" w:hAnsi="宋体"/>
                <w:caps w:val="0"/>
              </w:rPr>
              <w:t/>
            </w:r>
          </w:p>
        </w:tc>
        <w:tc>
          <w:tcPr>
            <w:textDirection w:val="lrTb"/>
            <w:vAlign w:val="center"/>
            <w:noWrap/>
            <w:tcW w:type="dxa" w:w="2318"/>
            <w:tcBorders>
              <w:top w:space="0" w:color="000000" w:val="single" w:sz="6"/>
              <w:left w:space="0" w:color="000000" w:val="single" w:sz="6"/>
              <w:bottom w:space="0" w:color="000000" w:val="single" w:sz="6"/>
              <w:right w:space="0" w:color="000000" w:val="single" w:sz="6"/>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1308"/>
            <w:tcBorders>
              <w:top w:space="0" w:color="000000" w:val="single" w:sz="6"/>
              <w:left w:space="0" w:color="000000" w:val="single" w:sz="6"/>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2909"/>
            <w:tcBorders>
              <w:top w:space="0" w:color="000000" w:val="single" w:sz="6"/>
              <w:left w:space="0" w:color="000000" w:val="single" w:sz="4"/>
              <w:bottom w:space="0" w:color="000000" w:val="single" w:sz="6"/>
              <w:right w:space="0" w:color="000000" w:val="single" w:sz="6"/>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1749"/>
            <w:tcBorders>
              <w:top w:space="0" w:color="000000" w:val="single" w:sz="6"/>
              <w:left w:space="0" w:color="000000" w:val="single" w:sz="6"/>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r>
      <w:tr>
        <w:trPr>
          <w:trHeight w:val="401" w:hRule="atLeast"/>
        </w:trPr>
        <w:tc>
          <w:tcPr>
            <w:textDirection w:val="lrTb"/>
            <w:vMerge w:val="continue"/>
            <w:vAlign w:val="center"/>
            <w:noWrap/>
            <w:tcW w:type="dxa" w:w="532"/>
            <w:tcBorders>
              <w:top w:space="0" w:color="000000" w:val="single" w:sz="6"/>
              <w:left w:space="0" w:color="000000" w:val="single" w:sz="4"/>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p>
        </w:tc>
        <w:tc>
          <w:tcPr>
            <w:textDirection w:val="lrTb"/>
            <w:vAlign w:val="center"/>
            <w:noWrap/>
            <w:tcW w:type="dxa" w:w="500"/>
            <w:tcBorders>
              <w:top w:space="0" w:color="000000" w:val="single" w:sz="6"/>
              <w:left w:space="0" w:color="000000" w:val="single" w:sz="4"/>
              <w:bottom w:space="0" w:color="000000" w:val="single" w:sz="6"/>
              <w:right w:space="0" w:color="000000" w:val="single" w:sz="6"/>
            </w:tcBorders>
          </w:tcPr>
          <w:p>
            <w:pPr>
              <w:pStyle w:val="NormalIndent"/>
              <w:widowControl/>
              <w:jc w:val="center"/>
              <w:numPr>
                <w:ilvl w:val="0"/>
                <w:numId w:val="8"/>
              </w:numP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left="0" w:firstLineChars="0" w:leftChars="0"/>
              <w:textAlignment w:val="baseline"/>
            </w:pPr>
            <w:r>
              <w:rPr>
                <w:b w:val="0"/>
                <w:i w:val="0"/>
                <w:color w:val="000000"/>
                <w:sz w:val="24"/>
                <w:spacing w:val="0"/>
                <w:w w:val="100"/>
                <w:rFonts w:ascii="宋体" w:eastAsia="宋体" w:hAnsi="宋体"/>
                <w:caps w:val="0"/>
              </w:rPr>
              <w:t/>
            </w:r>
          </w:p>
        </w:tc>
        <w:tc>
          <w:tcPr>
            <w:textDirection w:val="lrTb"/>
            <w:vAlign w:val="center"/>
            <w:noWrap/>
            <w:tcW w:type="dxa" w:w="2318"/>
            <w:tcBorders>
              <w:top w:space="0" w:color="000000" w:val="single" w:sz="6"/>
              <w:left w:space="0" w:color="000000" w:val="single" w:sz="6"/>
              <w:bottom w:space="0" w:color="000000" w:val="single" w:sz="6"/>
              <w:right w:space="0" w:color="000000" w:val="single" w:sz="6"/>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1308"/>
            <w:tcBorders>
              <w:top w:space="0" w:color="000000" w:val="single" w:sz="6"/>
              <w:left w:space="0" w:color="000000" w:val="single" w:sz="6"/>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2909"/>
            <w:tcBorders>
              <w:top w:space="0" w:color="000000" w:val="single" w:sz="6"/>
              <w:left w:space="0" w:color="000000" w:val="single" w:sz="4"/>
              <w:bottom w:space="0" w:color="000000" w:val="single" w:sz="6"/>
              <w:right w:space="0" w:color="000000" w:val="single" w:sz="6"/>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1749"/>
            <w:tcBorders>
              <w:top w:space="0" w:color="000000" w:val="single" w:sz="6"/>
              <w:left w:space="0" w:color="000000" w:val="single" w:sz="6"/>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r>
      <w:tr>
        <w:trPr>
          <w:trHeight w:val="401" w:hRule="atLeast"/>
        </w:trPr>
        <w:tc>
          <w:tcPr>
            <w:textDirection w:val="lrTb"/>
            <w:vMerge w:val="continue"/>
            <w:vAlign w:val="center"/>
            <w:noWrap/>
            <w:tcW w:type="dxa" w:w="532"/>
            <w:tcBorders>
              <w:top w:space="0" w:color="000000" w:val="single" w:sz="6"/>
              <w:left w:space="0" w:color="000000" w:val="single" w:sz="4"/>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p>
        </w:tc>
        <w:tc>
          <w:tcPr>
            <w:textDirection w:val="lrTb"/>
            <w:vAlign w:val="center"/>
            <w:noWrap/>
            <w:tcW w:type="dxa" w:w="500"/>
            <w:tcBorders>
              <w:top w:space="0" w:color="000000" w:val="single" w:sz="6"/>
              <w:left w:space="0" w:color="000000" w:val="single" w:sz="4"/>
              <w:bottom w:space="0" w:color="000000" w:val="single" w:sz="6"/>
              <w:right w:space="0" w:color="000000" w:val="single" w:sz="6"/>
            </w:tcBorders>
          </w:tcPr>
          <w:p>
            <w:pPr>
              <w:pStyle w:val="NormalIndent"/>
              <w:widowControl/>
              <w:jc w:val="center"/>
              <w:numPr>
                <w:ilvl w:val="0"/>
                <w:numId w:val="8"/>
              </w:numP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left="0" w:firstLineChars="0" w:leftChars="0"/>
              <w:textAlignment w:val="baseline"/>
            </w:pPr>
            <w:r>
              <w:rPr>
                <w:b w:val="0"/>
                <w:i w:val="0"/>
                <w:color w:val="000000"/>
                <w:sz w:val="24"/>
                <w:spacing w:val="0"/>
                <w:w w:val="100"/>
                <w:rFonts w:ascii="宋体" w:eastAsia="宋体" w:hAnsi="宋体"/>
                <w:caps w:val="0"/>
              </w:rPr>
              <w:t/>
            </w:r>
          </w:p>
        </w:tc>
        <w:tc>
          <w:tcPr>
            <w:textDirection w:val="lrTb"/>
            <w:vAlign w:val="center"/>
            <w:noWrap/>
            <w:tcW w:type="dxa" w:w="2318"/>
            <w:tcBorders>
              <w:top w:space="0" w:color="000000" w:val="single" w:sz="6"/>
              <w:left w:space="0" w:color="000000" w:val="single" w:sz="6"/>
              <w:bottom w:space="0" w:color="000000" w:val="single" w:sz="6"/>
              <w:right w:space="0" w:color="000000" w:val="single" w:sz="6"/>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1308"/>
            <w:tcBorders>
              <w:top w:space="0" w:color="000000" w:val="single" w:sz="6"/>
              <w:left w:space="0" w:color="000000" w:val="single" w:sz="6"/>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2909"/>
            <w:tcBorders>
              <w:top w:space="0" w:color="000000" w:val="single" w:sz="6"/>
              <w:left w:space="0" w:color="000000" w:val="single" w:sz="4"/>
              <w:bottom w:space="0" w:color="000000" w:val="single" w:sz="6"/>
              <w:right w:space="0" w:color="000000" w:val="single" w:sz="6"/>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1749"/>
            <w:tcBorders>
              <w:top w:space="0" w:color="000000" w:val="single" w:sz="6"/>
              <w:left w:space="0" w:color="000000" w:val="single" w:sz="6"/>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r>
      <w:tr>
        <w:trPr>
          <w:trHeight w:val="401" w:hRule="atLeast"/>
        </w:trPr>
        <w:tc>
          <w:tcPr>
            <w:textDirection w:val="lrTb"/>
            <w:vMerge w:val="continue"/>
            <w:vAlign w:val="center"/>
            <w:noWrap/>
            <w:tcW w:type="dxa" w:w="532"/>
            <w:tcBorders>
              <w:top w:space="0" w:color="000000" w:val="single" w:sz="6"/>
              <w:left w:space="0" w:color="000000" w:val="single" w:sz="4"/>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p>
        </w:tc>
        <w:tc>
          <w:tcPr>
            <w:textDirection w:val="lrTb"/>
            <w:vAlign w:val="center"/>
            <w:noWrap/>
            <w:tcW w:type="dxa" w:w="500"/>
            <w:tcBorders>
              <w:top w:space="0" w:color="000000" w:val="single" w:sz="6"/>
              <w:left w:space="0" w:color="000000" w:val="single" w:sz="4"/>
              <w:bottom w:space="0" w:color="000000" w:val="single" w:sz="6"/>
              <w:right w:space="0" w:color="000000" w:val="single" w:sz="6"/>
            </w:tcBorders>
          </w:tcPr>
          <w:p>
            <w:pPr>
              <w:pStyle w:val="NormalIndent"/>
              <w:widowControl/>
              <w:jc w:val="center"/>
              <w:numPr>
                <w:ilvl w:val="0"/>
                <w:numId w:val="8"/>
              </w:numP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left="0" w:firstLineChars="0" w:leftChars="0"/>
              <w:textAlignment w:val="baseline"/>
            </w:pPr>
            <w:r>
              <w:rPr>
                <w:b w:val="0"/>
                <w:i w:val="0"/>
                <w:color w:val="000000"/>
                <w:sz w:val="24"/>
                <w:spacing w:val="0"/>
                <w:w w:val="100"/>
                <w:rFonts w:ascii="宋体" w:eastAsia="宋体" w:hAnsi="宋体"/>
                <w:caps w:val="0"/>
              </w:rPr>
              <w:t/>
            </w:r>
          </w:p>
        </w:tc>
        <w:tc>
          <w:tcPr>
            <w:textDirection w:val="lrTb"/>
            <w:vAlign w:val="center"/>
            <w:noWrap/>
            <w:tcW w:type="dxa" w:w="2318"/>
            <w:tcBorders>
              <w:top w:space="0" w:color="000000" w:val="single" w:sz="6"/>
              <w:left w:space="0" w:color="000000" w:val="single" w:sz="6"/>
              <w:bottom w:space="0" w:color="000000" w:val="single" w:sz="6"/>
              <w:right w:space="0" w:color="000000" w:val="single" w:sz="6"/>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1308"/>
            <w:tcBorders>
              <w:top w:space="0" w:color="000000" w:val="single" w:sz="6"/>
              <w:left w:space="0" w:color="000000" w:val="single" w:sz="6"/>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2909"/>
            <w:tcBorders>
              <w:top w:space="0" w:color="000000" w:val="single" w:sz="6"/>
              <w:left w:space="0" w:color="000000" w:val="single" w:sz="4"/>
              <w:bottom w:space="0" w:color="000000" w:val="single" w:sz="6"/>
              <w:right w:space="0" w:color="000000" w:val="single" w:sz="6"/>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1749"/>
            <w:tcBorders>
              <w:top w:space="0" w:color="000000" w:val="single" w:sz="6"/>
              <w:left w:space="0" w:color="000000" w:val="single" w:sz="6"/>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r>
      <w:tr>
        <w:trPr>
          <w:trHeight w:val="401" w:hRule="atLeast"/>
        </w:trPr>
        <w:tc>
          <w:tcPr>
            <w:textDirection w:val="lrTb"/>
            <w:vMerge w:val="continue"/>
            <w:vAlign w:val="center"/>
            <w:noWrap/>
            <w:tcW w:type="dxa" w:w="532"/>
            <w:tcBorders>
              <w:top w:space="0" w:color="000000" w:val="single" w:sz="6"/>
              <w:left w:space="0" w:color="000000" w:val="single" w:sz="4"/>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p>
        </w:tc>
        <w:tc>
          <w:tcPr>
            <w:textDirection w:val="lrTb"/>
            <w:vAlign w:val="center"/>
            <w:noWrap/>
            <w:tcW w:type="dxa" w:w="500"/>
            <w:tcBorders>
              <w:top w:space="0" w:color="000000" w:val="single" w:sz="6"/>
              <w:left w:space="0" w:color="000000" w:val="single" w:sz="4"/>
              <w:bottom w:space="0" w:color="000000" w:val="single" w:sz="6"/>
              <w:right w:space="0" w:color="000000" w:val="single" w:sz="6"/>
            </w:tcBorders>
          </w:tcPr>
          <w:p>
            <w:pPr>
              <w:pStyle w:val="NormalIndent"/>
              <w:widowControl/>
              <w:jc w:val="center"/>
              <w:numPr>
                <w:ilvl w:val="0"/>
                <w:numId w:val="8"/>
              </w:numP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left="0" w:firstLineChars="0" w:leftChars="0"/>
              <w:textAlignment w:val="baseline"/>
            </w:pPr>
            <w:r>
              <w:rPr>
                <w:b w:val="0"/>
                <w:i w:val="0"/>
                <w:color w:val="000000"/>
                <w:sz w:val="24"/>
                <w:spacing w:val="0"/>
                <w:w w:val="100"/>
                <w:rFonts w:ascii="宋体" w:eastAsia="宋体" w:hAnsi="宋体"/>
                <w:caps w:val="0"/>
              </w:rPr>
              <w:t/>
            </w:r>
          </w:p>
        </w:tc>
        <w:tc>
          <w:tcPr>
            <w:textDirection w:val="lrTb"/>
            <w:vAlign w:val="center"/>
            <w:noWrap/>
            <w:tcW w:type="dxa" w:w="2318"/>
            <w:tcBorders>
              <w:top w:space="0" w:color="000000" w:val="single" w:sz="6"/>
              <w:left w:space="0" w:color="000000" w:val="single" w:sz="6"/>
              <w:bottom w:space="0" w:color="000000" w:val="single" w:sz="6"/>
              <w:right w:space="0" w:color="000000" w:val="single" w:sz="6"/>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1308"/>
            <w:tcBorders>
              <w:top w:space="0" w:color="000000" w:val="single" w:sz="6"/>
              <w:left w:space="0" w:color="000000" w:val="single" w:sz="6"/>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2909"/>
            <w:tcBorders>
              <w:top w:space="0" w:color="000000" w:val="single" w:sz="6"/>
              <w:left w:space="0" w:color="000000" w:val="single" w:sz="4"/>
              <w:bottom w:space="0" w:color="000000" w:val="single" w:sz="6"/>
              <w:right w:space="0" w:color="000000" w:val="single" w:sz="6"/>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1749"/>
            <w:tcBorders>
              <w:top w:space="0" w:color="000000" w:val="single" w:sz="6"/>
              <w:left w:space="0" w:color="000000" w:val="single" w:sz="6"/>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r>
      <w:tr>
        <w:trPr>
          <w:trHeight w:val="401" w:hRule="atLeast"/>
        </w:trPr>
        <w:tc>
          <w:tcPr>
            <w:textDirection w:val="lrTb"/>
            <w:vMerge w:val="continue"/>
            <w:vAlign w:val="center"/>
            <w:noWrap/>
            <w:tcW w:type="dxa" w:w="532"/>
            <w:tcBorders>
              <w:top w:space="0" w:color="000000" w:val="single" w:sz="6"/>
              <w:left w:space="0" w:color="000000" w:val="single" w:sz="4"/>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p>
        </w:tc>
        <w:tc>
          <w:tcPr>
            <w:textDirection w:val="lrTb"/>
            <w:vAlign w:val="center"/>
            <w:noWrap/>
            <w:tcW w:type="dxa" w:w="500"/>
            <w:tcBorders>
              <w:top w:space="0" w:color="000000" w:val="single" w:sz="6"/>
              <w:left w:space="0" w:color="000000" w:val="single" w:sz="4"/>
              <w:bottom w:space="0" w:color="000000" w:val="single" w:sz="6"/>
              <w:right w:space="0" w:color="000000" w:val="single" w:sz="6"/>
            </w:tcBorders>
          </w:tcPr>
          <w:p>
            <w:pPr>
              <w:pStyle w:val="NormalIndent"/>
              <w:widowControl/>
              <w:jc w:val="center"/>
              <w:numPr>
                <w:ilvl w:val="0"/>
                <w:numId w:val="8"/>
              </w:numP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left="0" w:firstLineChars="0" w:leftChars="0"/>
              <w:textAlignment w:val="baseline"/>
            </w:pPr>
            <w:r>
              <w:rPr>
                <w:b w:val="0"/>
                <w:i w:val="0"/>
                <w:color w:val="000000"/>
                <w:sz w:val="24"/>
                <w:spacing w:val="0"/>
                <w:w w:val="100"/>
                <w:rFonts w:ascii="宋体" w:eastAsia="宋体" w:hAnsi="宋体"/>
                <w:caps w:val="0"/>
              </w:rPr>
              <w:t/>
            </w:r>
          </w:p>
        </w:tc>
        <w:tc>
          <w:tcPr>
            <w:textDirection w:val="lrTb"/>
            <w:vAlign w:val="center"/>
            <w:noWrap/>
            <w:tcW w:type="dxa" w:w="2318"/>
            <w:tcBorders>
              <w:top w:space="0" w:color="000000" w:val="single" w:sz="6"/>
              <w:left w:space="0" w:color="000000" w:val="single" w:sz="6"/>
              <w:bottom w:space="0" w:color="000000" w:val="single" w:sz="6"/>
              <w:right w:space="0" w:color="000000" w:val="single" w:sz="6"/>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1308"/>
            <w:tcBorders>
              <w:top w:space="0" w:color="000000" w:val="single" w:sz="6"/>
              <w:left w:space="0" w:color="000000" w:val="single" w:sz="6"/>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2909"/>
            <w:tcBorders>
              <w:top w:space="0" w:color="000000" w:val="single" w:sz="6"/>
              <w:left w:space="0" w:color="000000" w:val="single" w:sz="4"/>
              <w:bottom w:space="0" w:color="000000" w:val="single" w:sz="6"/>
              <w:right w:space="0" w:color="000000" w:val="single" w:sz="6"/>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1749"/>
            <w:tcBorders>
              <w:top w:space="0" w:color="000000" w:val="single" w:sz="6"/>
              <w:left w:space="0" w:color="000000" w:val="single" w:sz="6"/>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r>
      <w:tr>
        <w:trPr>
          <w:trHeight w:val="401" w:hRule="atLeast"/>
        </w:trPr>
        <w:tc>
          <w:tcPr>
            <w:textDirection w:val="lrTb"/>
            <w:vMerge w:val="continue"/>
            <w:vAlign w:val="center"/>
            <w:noWrap/>
            <w:tcW w:type="dxa" w:w="532"/>
            <w:tcBorders>
              <w:top w:space="0" w:color="000000" w:val="single" w:sz="6"/>
              <w:left w:space="0" w:color="000000" w:val="single" w:sz="4"/>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p>
        </w:tc>
        <w:tc>
          <w:tcPr>
            <w:textDirection w:val="lrTb"/>
            <w:vAlign w:val="center"/>
            <w:noWrap/>
            <w:tcW w:type="dxa" w:w="500"/>
            <w:tcBorders>
              <w:top w:space="0" w:color="000000" w:val="single" w:sz="6"/>
              <w:left w:space="0" w:color="000000" w:val="single" w:sz="4"/>
              <w:bottom w:space="0" w:color="000000" w:val="single" w:sz="6"/>
              <w:right w:space="0" w:color="000000" w:val="single" w:sz="6"/>
            </w:tcBorders>
          </w:tcPr>
          <w:p>
            <w:pPr>
              <w:pStyle w:val="NormalIndent"/>
              <w:widowControl/>
              <w:jc w:val="center"/>
              <w:numPr>
                <w:ilvl w:val="0"/>
                <w:numId w:val="8"/>
              </w:numP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left="0" w:firstLineChars="0" w:leftChars="0"/>
              <w:textAlignment w:val="baseline"/>
            </w:pPr>
            <w:r>
              <w:rPr>
                <w:b w:val="0"/>
                <w:i w:val="0"/>
                <w:color w:val="000000"/>
                <w:sz w:val="24"/>
                <w:spacing w:val="0"/>
                <w:w w:val="100"/>
                <w:rFonts w:ascii="宋体" w:eastAsia="宋体" w:hAnsi="宋体"/>
                <w:caps w:val="0"/>
              </w:rPr>
              <w:t/>
            </w:r>
          </w:p>
        </w:tc>
        <w:tc>
          <w:tcPr>
            <w:textDirection w:val="lrTb"/>
            <w:vAlign w:val="center"/>
            <w:noWrap/>
            <w:tcW w:type="dxa" w:w="2318"/>
            <w:tcBorders>
              <w:top w:space="0" w:color="000000" w:val="single" w:sz="6"/>
              <w:left w:space="0" w:color="000000" w:val="single" w:sz="6"/>
              <w:bottom w:space="0" w:color="000000" w:val="single" w:sz="6"/>
              <w:right w:space="0" w:color="000000" w:val="single" w:sz="6"/>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1308"/>
            <w:tcBorders>
              <w:top w:space="0" w:color="000000" w:val="single" w:sz="6"/>
              <w:left w:space="0" w:color="000000" w:val="single" w:sz="6"/>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2909"/>
            <w:tcBorders>
              <w:top w:space="0" w:color="000000" w:val="single" w:sz="6"/>
              <w:left w:space="0" w:color="000000" w:val="single" w:sz="4"/>
              <w:bottom w:space="0" w:color="000000" w:val="single" w:sz="6"/>
              <w:right w:space="0" w:color="000000" w:val="single" w:sz="6"/>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1749"/>
            <w:tcBorders>
              <w:top w:space="0" w:color="000000" w:val="single" w:sz="6"/>
              <w:left w:space="0" w:color="000000" w:val="single" w:sz="6"/>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r>
      <w:tr>
        <w:trPr>
          <w:trHeight w:val="401" w:hRule="atLeast"/>
        </w:trPr>
        <w:tc>
          <w:tcPr>
            <w:textDirection w:val="lrTb"/>
            <w:vMerge w:val="continue"/>
            <w:vAlign w:val="center"/>
            <w:noWrap/>
            <w:tcW w:type="dxa" w:w="532"/>
            <w:tcBorders>
              <w:top w:space="0" w:color="000000" w:val="single" w:sz="6"/>
              <w:left w:space="0" w:color="000000" w:val="single" w:sz="4"/>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p>
        </w:tc>
        <w:tc>
          <w:tcPr>
            <w:textDirection w:val="lrTb"/>
            <w:vAlign w:val="center"/>
            <w:noWrap/>
            <w:tcW w:type="dxa" w:w="500"/>
            <w:tcBorders>
              <w:top w:space="0" w:color="000000" w:val="single" w:sz="6"/>
              <w:left w:space="0" w:color="000000" w:val="single" w:sz="4"/>
              <w:bottom w:space="0" w:color="000000" w:val="single" w:sz="6"/>
              <w:right w:space="0" w:color="000000" w:val="single" w:sz="6"/>
            </w:tcBorders>
          </w:tcPr>
          <w:p>
            <w:pPr>
              <w:pStyle w:val="NormalIndent"/>
              <w:widowControl/>
              <w:jc w:val="center"/>
              <w:numPr>
                <w:ilvl w:val="0"/>
                <w:numId w:val="8"/>
              </w:numP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left="0" w:firstLineChars="0" w:leftChars="0"/>
              <w:textAlignment w:val="baseline"/>
            </w:pPr>
            <w:r>
              <w:rPr>
                <w:b w:val="0"/>
                <w:i w:val="0"/>
                <w:color w:val="000000"/>
                <w:sz w:val="24"/>
                <w:spacing w:val="0"/>
                <w:w w:val="100"/>
                <w:rFonts w:ascii="宋体" w:eastAsia="宋体" w:hAnsi="宋体"/>
                <w:caps w:val="0"/>
              </w:rPr>
              <w:t/>
            </w:r>
          </w:p>
        </w:tc>
        <w:tc>
          <w:tcPr>
            <w:textDirection w:val="lrTb"/>
            <w:vAlign w:val="center"/>
            <w:noWrap/>
            <w:tcW w:type="dxa" w:w="2318"/>
            <w:tcBorders>
              <w:top w:space="0" w:color="000000" w:val="single" w:sz="6"/>
              <w:left w:space="0" w:color="000000" w:val="single" w:sz="6"/>
              <w:bottom w:space="0" w:color="000000" w:val="single" w:sz="6"/>
              <w:right w:space="0" w:color="000000" w:val="single" w:sz="6"/>
            </w:tcBorders>
          </w:tcPr>
          <w:p>
            <w:pPr>
              <w:pStyle w:val="NormalIndent"/>
              <w:widowControl/>
              <w:jc w:val="both"/>
              <w:spacing w:before="0" w:beforeAutospacing="0" w:after="0" w:afterAutospacing="0" w:lineRule="auto" w:line="240"/>
              <w:rPr>
                <w:rStyle w:val="NormalCharacter"/>
                <w:szCs w:val="24"/>
                <w:lang w:eastAsia="zh-CN"/>
                <w:b w:val="0"/>
                <w:i w:val="0"/>
                <w:color w:val="000000"/>
                <w:sz w:val="24"/>
                <w:spacing w:val="0"/>
                <w:w w:val="100"/>
                <w:rFonts w:ascii="宋体" w:eastAsia="宋体" w:hAnsi="宋体"/>
                <w:caps w:val="0"/>
              </w:rPr>
              <w:snapToGrid/>
              <w:ind w:firstLine="420"/>
              <w:textAlignment w:val="baseline"/>
            </w:pPr>
            <w:r>
              <w:rPr>
                <w:rStyle w:val="NormalCharacter"/>
                <w:szCs w:val="24"/>
                <w:lang w:eastAsia="zh-CN"/>
                <w:b w:val="0"/>
                <w:i w:val="0"/>
                <w:color w:val="000000"/>
                <w:sz w:val="24"/>
                <w:spacing w:val="0"/>
                <w:w w:val="100"/>
                <w:rFonts w:ascii="宋体" w:eastAsia="宋体" w:hAnsi="宋体"/>
                <w:caps w:val="0"/>
              </w:rPr>
              <w:t xml:space="preserve">……</w:t>
            </w:r>
          </w:p>
        </w:tc>
        <w:tc>
          <w:tcPr>
            <w:textDirection w:val="lrTb"/>
            <w:vAlign w:val="center"/>
            <w:noWrap/>
            <w:tcW w:type="dxa" w:w="1308"/>
            <w:tcBorders>
              <w:top w:space="0" w:color="000000" w:val="single" w:sz="6"/>
              <w:left w:space="0" w:color="000000" w:val="single" w:sz="6"/>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2909"/>
            <w:tcBorders>
              <w:top w:space="0" w:color="000000" w:val="single" w:sz="6"/>
              <w:left w:space="0" w:color="000000" w:val="single" w:sz="4"/>
              <w:bottom w:space="0" w:color="000000" w:val="single" w:sz="6"/>
              <w:right w:space="0" w:color="000000" w:val="single" w:sz="6"/>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1749"/>
            <w:tcBorders>
              <w:top w:space="0" w:color="000000" w:val="single" w:sz="6"/>
              <w:left w:space="0" w:color="000000" w:val="single" w:sz="6"/>
              <w:bottom w:space="0" w:color="000000" w:val="single" w:sz="6"/>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r>
      <w:tr>
        <w:trPr>
          <w:trHeight w:val="401" w:hRule="atLeast"/>
        </w:trPr>
        <w:tc>
          <w:tcPr>
            <w:textDirection w:val="lrTb"/>
            <w:vMerge w:val="continue"/>
            <w:vAlign w:val="center"/>
            <w:noWrap/>
            <w:tcW w:type="dxa" w:w="532"/>
            <w:tcBorders>
              <w:top w:space="0" w:color="000000" w:val="single" w:sz="6"/>
              <w:left w:space="0" w:color="000000" w:val="single" w:sz="4"/>
              <w:bottom w:space="0" w:color="000000" w:val="single" w:sz="4"/>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p>
        </w:tc>
        <w:tc>
          <w:tcPr>
            <w:textDirection w:val="lrTb"/>
            <w:vAlign w:val="center"/>
            <w:noWrap/>
            <w:tcW w:type="dxa" w:w="500"/>
            <w:tcBorders>
              <w:top w:space="0" w:color="000000" w:val="single" w:sz="6"/>
              <w:left w:space="0" w:color="000000" w:val="single" w:sz="4"/>
              <w:bottom w:space="0" w:color="000000" w:val="single" w:sz="4"/>
              <w:right w:space="0" w:color="000000" w:val="single" w:sz="6"/>
            </w:tcBorders>
          </w:tcPr>
          <w:p>
            <w:pPr>
              <w:pStyle w:val="NormalIndent"/>
              <w:widowControl/>
              <w:jc w:val="center"/>
              <w:numPr>
                <w:ilvl w:val="0"/>
                <w:numId w:val="8"/>
              </w:numP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left="0" w:firstLineChars="0" w:leftChars="0"/>
              <w:textAlignment w:val="baseline"/>
            </w:pPr>
            <w:r>
              <w:rPr>
                <w:b w:val="0"/>
                <w:i w:val="0"/>
                <w:color w:val="000000"/>
                <w:sz w:val="24"/>
                <w:spacing w:val="0"/>
                <w:w w:val="100"/>
                <w:rFonts w:ascii="宋体" w:eastAsia="宋体" w:hAnsi="宋体"/>
                <w:caps w:val="0"/>
              </w:rPr>
              <w:t/>
            </w:r>
          </w:p>
        </w:tc>
        <w:tc>
          <w:tcPr>
            <w:textDirection w:val="lrTb"/>
            <w:vAlign w:val="center"/>
            <w:noWrap/>
            <w:tcW w:type="dxa" w:w="3626"/>
            <w:gridSpan w:val="2"/>
            <w:tcBorders>
              <w:top w:space="0" w:color="000000" w:val="single" w:sz="6"/>
              <w:left w:space="0" w:color="000000" w:val="single" w:sz="6"/>
              <w:bottom w:space="0" w:color="000000" w:val="single" w:sz="4"/>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rStyle w:val="NormalCharacter"/>
                <w:szCs w:val="24"/>
                <w:bCs/>
                <w:lang w:eastAsia="zh-CN"/>
                <w:b w:val="1"/>
                <w:i w:val="0"/>
                <w:color w:val="000000"/>
                <w:sz w:val="24"/>
                <w:spacing w:val="0"/>
                <w:w w:val="100"/>
                <w:rFonts w:ascii="宋体" w:cs="宋体" w:eastAsia="宋体" w:hAnsi="宋体"/>
                <w:caps w:val="0"/>
              </w:rPr>
              <w:t xml:space="preserve">合计</w:t>
            </w:r>
          </w:p>
        </w:tc>
        <w:tc>
          <w:tcPr>
            <w:textDirection w:val="lrTb"/>
            <w:vAlign w:val="center"/>
            <w:noWrap/>
            <w:tcW w:type="dxa" w:w="2909"/>
            <w:tcBorders>
              <w:top w:space="0" w:color="000000" w:val="single" w:sz="6"/>
              <w:left w:space="0" w:color="000000" w:val="single" w:sz="4"/>
              <w:bottom w:space="0" w:color="000000" w:val="single" w:sz="4"/>
              <w:right w:space="0" w:color="000000" w:val="single" w:sz="6"/>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c>
          <w:tcPr>
            <w:textDirection w:val="lrTb"/>
            <w:vAlign w:val="center"/>
            <w:noWrap/>
            <w:tcW w:type="dxa" w:w="1749"/>
            <w:tcBorders>
              <w:top w:space="0" w:color="000000" w:val="single" w:sz="6"/>
              <w:left w:space="0" w:color="000000" w:val="single" w:sz="6"/>
              <w:bottom w:space="0" w:color="000000" w:val="single" w:sz="4"/>
              <w:right w:space="0" w:color="000000" w:val="single" w:sz="4"/>
            </w:tcBorders>
          </w:tcPr>
          <w:p>
            <w:pPr>
              <w:pStyle w:val="NormalIndent"/>
              <w:widowControl/>
              <w:jc w:val="center"/>
              <w:spacing w:before="0" w:beforeAutospacing="0" w:after="0" w:afterAutospacing="0" w:lineRule="auto" w:line="240"/>
              <w:rPr>
                <w:rStyle w:val="NormalCharacter"/>
                <w:szCs w:val="24"/>
                <w:b w:val="0"/>
                <w:i w:val="0"/>
                <w:color w:val="000000"/>
                <w:sz w:val="24"/>
                <w:spacing w:val="0"/>
                <w:w w:val="100"/>
                <w:rFonts w:ascii="宋体" w:eastAsia="宋体" w:hAnsi="宋体"/>
                <w:caps w:val="0"/>
              </w:rPr>
              <w:snapToGrid/>
              <w:ind w:firstLine="420" w:firstLineChars="200"/>
              <w:textAlignment w:val="baseline"/>
            </w:pPr>
            <w:r>
              <w:rPr>
                <w:b w:val="0"/>
                <w:i w:val="0"/>
                <w:color w:val="000000"/>
                <w:sz w:val="24"/>
                <w:spacing w:val="0"/>
                <w:w w:val="100"/>
                <w:rFonts w:ascii="宋体" w:eastAsia="宋体" w:hAnsi="宋体"/>
                <w:caps w:val="0"/>
              </w:rPr>
              <w:t/>
            </w:r>
          </w:p>
        </w:tc>
      </w:tr>
    </w:tbl>
    <w:p>
      <w:pPr>
        <w:pStyle w:val="Normal"/>
        <w:jc w:val="both"/>
        <w:spacing w:before="0" w:beforeAutospacing="0" w:after="0" w:afterAutospacing="0" w:lineRule="auto" w:line="264"/>
        <w:rPr>
          <w:rStyle w:val="NormalCharacter"/>
          <w:szCs w:val="24"/>
          <w:kern w:val="2"/>
          <w:lang w:val="en-US" w:eastAsia="zh-CN" w:bidi="ar-SA"/>
          <w:b w:val="0"/>
          <w:i w:val="0"/>
          <w:color w:val="000000"/>
          <w:sz w:val="24"/>
          <w:spacing w:val="0"/>
          <w:w w:val="100"/>
          <w:rFonts w:ascii="宋体" w:eastAsia="宋体" w:hAnsi="宋体"/>
          <w:caps w:val="0"/>
        </w:rPr>
        <w:snapToGrid/>
        <w:ind w:firstLine="480" w:firstLineChars="200"/>
        <w:textAlignment w:val="baseline"/>
      </w:pPr>
      <w:r>
        <w:rPr>
          <w:b w:val="0"/>
          <w:i w:val="0"/>
          <w:color w:val="000000"/>
          <w:sz w:val="24"/>
          <w:spacing w:val="0"/>
          <w:w w:val="100"/>
          <w:rFonts w:ascii="宋体" w:eastAsia="宋体" w:hAnsi="宋体"/>
          <w:caps w:val="0"/>
        </w:rPr>
        <w:t/>
      </w:r>
    </w:p>
    <w:p>
      <w:pPr>
        <w:pStyle w:val="Normal"/>
        <w:jc w:val="both"/>
        <w:spacing w:before="0" w:beforeAutospacing="0" w:after="0" w:afterAutospacing="0" w:lineRule="auto" w:line="264"/>
        <w:rPr>
          <w:rStyle w:val="NormalCharacter"/>
          <w:szCs w:val="24"/>
          <w:kern w:val="2"/>
          <w:lang w:val="en-US" w:eastAsia="zh-CN" w:bidi="ar-SA"/>
          <w:b w:val="0"/>
          <w:i w:val="0"/>
          <w:color w:val="000000"/>
          <w:sz w:val="24"/>
          <w:spacing w:val="0"/>
          <w:w w:val="100"/>
          <w:rFonts w:ascii="宋体" w:eastAsia="宋体" w:hAnsi="宋体"/>
          <w:caps w:val="0"/>
        </w:rPr>
        <w:snapToGrid/>
        <w:ind w:firstLine="480" w:firstLineChars="200"/>
        <w:textAlignment w:val="baseline"/>
      </w:pPr>
      <w:r>
        <w:rPr>
          <w:b w:val="0"/>
          <w:i w:val="0"/>
          <w:color w:val="000000"/>
          <w:sz w:val="24"/>
          <w:spacing w:val="0"/>
          <w:w w:val="100"/>
          <w:rFonts w:ascii="宋体" w:eastAsia="宋体" w:hAnsi="宋体"/>
          <w:caps w:val="0"/>
        </w:rPr>
        <w:t/>
      </w:r>
    </w:p>
    <w:p>
      <w:pPr>
        <w:pStyle w:val="Normal"/>
        <w:jc w:val="both"/>
        <w:spacing w:before="0" w:beforeAutospacing="0" w:after="0" w:afterAutospacing="0" w:lineRule="auto" w:line="264"/>
        <w:rPr>
          <w:rStyle w:val="NormalCharacter"/>
          <w:szCs w:val="24"/>
          <w:kern w:val="2"/>
          <w:lang w:val="en-US" w:eastAsia="zh-CN" w:bidi="ar-SA"/>
          <w:b w:val="0"/>
          <w:i w:val="0"/>
          <w:color w:val="000000"/>
          <w:sz w:val="24"/>
          <w:spacing w:val="0"/>
          <w:w w:val="100"/>
          <w:rFonts w:ascii="宋体" w:eastAsia="宋体" w:hAnsi="宋体"/>
          <w:caps w:val="0"/>
        </w:rPr>
        <w:snapToGrid/>
        <w:ind w:firstLine="480" w:firstLineChars="200"/>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供应商代表：             （签字） </w:t>
      </w:r>
    </w:p>
    <w:p>
      <w:pPr>
        <w:pStyle w:val="Normal"/>
        <w:jc w:val="both"/>
        <w:spacing w:before="0" w:beforeAutospacing="0" w:after="0" w:afterAutospacing="0" w:lineRule="auto" w:line="264"/>
        <w:rPr>
          <w:rStyle w:val="NormalCharacter"/>
          <w:szCs w:val="24"/>
          <w:kern w:val="2"/>
          <w:lang w:val="en-US" w:eastAsia="zh-CN" w:bidi="ar-SA"/>
          <w:b w:val="0"/>
          <w:i w:val="0"/>
          <w:color w:val="000000"/>
          <w:sz w:val="24"/>
          <w:spacing w:val="0"/>
          <w:w w:val="100"/>
          <w:rFonts w:ascii="宋体" w:eastAsia="宋体" w:hAnsi="宋体"/>
          <w:caps w:val="0"/>
        </w:rPr>
        <w:snapToGrid/>
        <w:ind w:firstLine="480" w:firstLineChars="200"/>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供应商名称：         （全称并加盖公章）              </w:t>
      </w:r>
    </w:p>
    <w:p>
      <w:pPr>
        <w:pStyle w:val="Normal"/>
        <w:jc w:val="both"/>
        <w:spacing w:before="0" w:beforeAutospacing="0" w:after="0" w:afterAutospacing="0" w:lineRule="auto" w:line="264"/>
        <w:rPr>
          <w:rStyle w:val="NormalCharacter"/>
          <w:szCs w:val="24"/>
          <w:kern w:val="2"/>
          <w:lang w:val="en-US" w:eastAsia="zh-CN" w:bidi="ar-SA"/>
          <w:b w:val="0"/>
          <w:i w:val="0"/>
          <w:color w:val="000000"/>
          <w:sz w:val="24"/>
          <w:spacing w:val="0"/>
          <w:w w:val="100"/>
          <w:rFonts w:ascii="宋体" w:eastAsia="宋体" w:hAnsi="宋体"/>
          <w:caps w:val="0"/>
        </w:rPr>
        <w:snapToGrid/>
        <w:ind w:firstLine="480" w:firstLineChars="200"/>
        <w:textAlignment w:val="baseline"/>
      </w:pPr>
      <w:r>
        <w:rPr>
          <w:rStyle w:val="NormalCharacter"/>
          <w:szCs w:val="24"/>
          <w:kern w:val="2"/>
          <w:lang w:val="en-US" w:eastAsia="zh-CN" w:bidi="ar-SA"/>
          <w:b w:val="0"/>
          <w:i w:val="0"/>
          <w:color w:val="000000"/>
          <w:sz w:val="24"/>
          <w:spacing w:val="0"/>
          <w:w w:val="100"/>
          <w:rFonts w:ascii="宋体" w:eastAsia="宋体" w:hAnsi="宋体"/>
          <w:caps w:val="0"/>
        </w:rPr>
        <w:t xml:space="preserve">日  期：     年    月    日</w:t>
      </w:r>
    </w:p>
    <w:p>
      <w:pPr>
        <w:pStyle w:val="Normal"/>
        <w:jc w:val="both"/>
        <w:spacing w:before="0" w:beforeAutospacing="0" w:after="0" w:afterAutospacing="0" w:lineRule="auto" w:line="264"/>
        <w:rPr>
          <w:rStyle w:val="NormalCharacter"/>
          <w:szCs w:val="21"/>
          <w:kern w:val="2"/>
          <w:lang w:val="en-US" w:eastAsia="zh-CN" w:bidi="ar-SA"/>
          <w:b w:val="0"/>
          <w:i w:val="0"/>
          <w:color w:val="000000"/>
          <w:sz w:val="21"/>
          <w:spacing w:val="0"/>
          <w:w w:val="100"/>
          <w:rFonts w:ascii="宋体" w:eastAsia="宋体" w:hAnsi="宋体"/>
          <w:caps w:val="0"/>
        </w:rPr>
        <w:snapToGrid/>
        <w:ind w:firstLine="420" w:firstLineChars="200"/>
        <w:textAlignment w:val="baseline"/>
      </w:pPr>
      <w:r>
        <w:rPr>
          <w:b w:val="0"/>
          <w:i w:val="0"/>
          <w:color w:val="000000"/>
          <w:sz w:val="21"/>
          <w:spacing w:val="0"/>
          <w:w w:val="100"/>
          <w:rFonts w:ascii="宋体" w:eastAsia="宋体" w:hAnsi="宋体"/>
          <w:caps w:val="0"/>
        </w:rPr>
        <w:t/>
      </w:r>
    </w:p>
    <w:p>
      <w:pPr>
        <w:pStyle w:val="Normal"/>
        <w:jc w:val="both"/>
        <w:spacing w:before="0" w:beforeAutospacing="0" w:after="0" w:afterAutospacing="0" w:lineRule="auto" w:line="264"/>
        <w:rPr>
          <w:rStyle w:val="NormalCharacter"/>
          <w:szCs w:val="24"/>
          <w:kern w:val="2"/>
          <w:lang w:val="en-US" w:eastAsia="zh-CN" w:bidi="ar-SA"/>
          <w:b w:val="0"/>
          <w:i w:val="0"/>
          <w:color w:val="000000"/>
          <w:sz w:val="21"/>
          <w:spacing w:val="0"/>
          <w:w w:val="100"/>
          <w:rFonts w:ascii="宋体" w:eastAsia="宋体" w:hAnsi="宋体"/>
          <w:caps w:val="0"/>
        </w:rPr>
        <w:snapToGrid/>
        <w:ind w:firstLine="562" w:firstLineChars="200"/>
        <w:textAlignment w:val="baseline"/>
      </w:pPr>
      <w:r>
        <w:rPr>
          <w:rStyle w:val="NormalCharacter"/>
          <w:szCs w:val="28"/>
          <w:kern w:val="2"/>
          <w:lang w:val="en-US" w:eastAsia="zh-CN" w:bidi="ar-SA"/>
          <w:b w:val="1"/>
          <w:i w:val="0"/>
          <w:color w:val="000000"/>
          <w:sz w:val="28"/>
          <w:spacing w:val="0"/>
          <w:w w:val="100"/>
          <w:rFonts w:ascii="宋体" w:eastAsia="宋体" w:hAnsi="宋体"/>
          <w:caps w:val="0"/>
        </w:rPr>
        <w:t xml:space="preserve">注：第二次报价表由供应商自行保管，首轮报价时不需要提供此份表格，等第二轮报价时现场提交。</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firstLine="0"/>
        <w:textAlignment w:val="baseline"/>
      </w:pPr>
      <w:r>
        <w:rPr>
          <w:b w:val="0"/>
          <w:i w:val="0"/>
          <w:color w:val="000000"/>
          <w:sz w:val="24"/>
          <w:spacing w:val="0"/>
          <w:w w:val="100"/>
          <w:rFonts w:ascii="宋体" w:eastAsia="宋体" w:hAnsi="宋体"/>
          <w:caps w:val="0"/>
        </w:rPr>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rStyle w:val="NormalCharacter"/>
          <w:szCs w:val="21"/>
          <w:kern w:val="0"/>
          <w:lang w:val="en-US" w:eastAsia="zh-CN"/>
          <w:b w:val="0"/>
          <w:i w:val="0"/>
          <w:color w:val="000000"/>
          <w:sz w:val="21"/>
          <w:spacing w:val="0"/>
          <w:w w:val="100"/>
          <w:rFonts w:ascii="宋体" w:eastAsia="宋体" w:hAnsi="宋体"/>
          <w:caps w:val="0"/>
        </w:rPr>
        <w:t xml:space="preserve"> </w:t>
      </w:r>
    </w:p>
    <w:p>
      <w:pPr>
        <w:pStyle w:val="HtmlNormal"/>
        <w:widowControl/>
        <w:jc w:val="left"/>
        <w:spacing w:before="0" w:beforeAutospacing="1" w:after="0" w:afterAutospacing="1" w:lineRule="auto" w:line="240"/>
        <w:rPr>
          <w:rStyle w:val="NormalCharacter"/>
          <w:szCs w:val="24"/>
          <w:kern w:val="0"/>
          <w:lang w:val="en-US" w:eastAsia="zh-CN"/>
          <w:b w:val="0"/>
          <w:i w:val="0"/>
          <w:color w:val="000000"/>
          <w:sz w:val="24"/>
          <w:spacing w:val="0"/>
          <w:w w:val="100"/>
          <w:rFonts w:ascii="宋体" w:eastAsia="宋体" w:hAnsi="宋体"/>
          <w:caps w:val="0"/>
        </w:rPr>
        <w:snapToGrid/>
        <w:ind w:left="0" w:right="0"/>
        <w:textAlignment w:val="baseline"/>
      </w:pPr>
      <w:r>
        <w:rPr>
          <w:b w:val="0"/>
          <w:i w:val="0"/>
          <w:color w:val="000000"/>
          <w:sz w:val="24"/>
          <w:spacing w:val="0"/>
          <w:w w:val="100"/>
          <w:rFonts w:ascii="宋体" w:eastAsia="宋体" w:hAnsi="宋体"/>
          <w:caps w:val="0"/>
        </w:rPr>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1"/>
          <w:spacing w:val="0"/>
          <w:w w:val="100"/>
          <w:rFonts w:ascii="宋体" w:eastAsia="宋体" w:hAnsi="宋体"/>
          <w:caps w:val="0"/>
        </w:rPr>
        <w:snapToGrid/>
        <w:textAlignment w:val="baseline"/>
      </w:pPr>
      <w:r>
        <w:rPr>
          <w:b w:val="0"/>
          <w:i w:val="0"/>
          <w:color w:val="000000"/>
          <w:sz w:val="21"/>
          <w:spacing w:val="0"/>
          <w:w w:val="100"/>
          <w:rFonts w:ascii="宋体" w:eastAsia="宋体" w:hAnsi="宋体"/>
          <w:caps w:val="0"/>
        </w:rPr>
        <w:t/>
      </w:r>
    </w:p>
    <w:sectPr>
      <w:footerReference w:type="default" r:id="rId3"/>
      <w:type w:val="nextPage"/>
      <w:pgSz w:h="16838" w:w="11906" w:orient="portrait"/>
      <w:pgMar w:gutter="0" w:header="851" w:top="1134" w:bottom="1134" w:footer="992" w:left="1134" w:right="1134"/>
      <w:paperSrc w:first="0" w:other="0"/>
      <w:lnNumType w:countBy="0"/>
      <w:cols w:space="425" w:num="1"/>
      <w:vAlign w:val="top"/>
      <w:docGrid w:charSpace="0" w:linePitch="312" w:type="lines"/>
    </w:sectPr>
  </w:body>
</w:document>
</file>

<file path=word/fontTable.xml><?xml version="1.0" encoding="utf-8"?>
<w:fonts xmlns:w="http://schemas.openxmlformats.org/wordprocessingml/2006/main">
  <w:font w:name="Calibri">
    <w:altName w:val="Calibri"/>
    <w:charset w:val="00"/>
    <w:family w:val="swiss"/>
    <w:panose1 w:val="020f0502020204030204"/>
    <w:pitch w:val="default"/>
    <w:sig w:usb0="e10002ff" w:usb1="4000acff" w:usb2="00000009" w:usb3="00000000" w:csb0="2000019f" w:csb1="00000000"/>
  </w:font>
  <w:font w:name="宋体">
    <w:altName w:val="宋体"/>
    <w:charset w:val="86"/>
    <w:family w:val="auto"/>
    <w:panose1 w:val="02010600030101010101"/>
    <w:pitch w:val="default"/>
    <w:sig w:usb0="00000003" w:usb1="288f0000" w:usb2="00000006" w:usb3="00000000" w:csb0="00040001" w:csb1="00000000"/>
  </w:font>
  <w:font w:name="Times New Roman">
    <w:altName w:val="Times New Roman"/>
    <w:charset w:val="86"/>
    <w:family w:val="auto"/>
    <w:panose1 w:val="02020603050405020304"/>
    <w:pitch w:val="default"/>
    <w:sig w:usb0="e0002aff" w:usb1="c0007841" w:usb2="00000009" w:usb3="00000000" w:csb0="400001ff" w:csb1="00000000"/>
  </w:font>
  <w:font w:name="Arial">
    <w:altName w:val="Arial"/>
    <w:charset w:val="01"/>
    <w:family w:val="swiss"/>
    <w:panose1 w:val="020b0604020202020204"/>
    <w:pitch w:val="default"/>
    <w:sig w:usb0="e0002aff" w:usb1="c0007843" w:usb2="00000009" w:usb3="00000000" w:csb0="400001ff" w:csb1="00000000"/>
  </w:font>
  <w:font w:name="黑体">
    <w:altName w:val="黑体"/>
    <w:charset w:val="86"/>
    <w:family w:val="auto"/>
    <w:panose1 w:val="02010609060101010101"/>
    <w:pitch w:val="default"/>
    <w:sig w:usb0="800002bf" w:usb1="38cf7cfa" w:usb2="00000016" w:usb3="00000000" w:csb0="00040001" w:csb1="00000000"/>
  </w:font>
  <w:font w:name="仿宋_GB2312">
    <w:altName w:val="仿宋"/>
    <w:charset w:val="86"/>
    <w:family w:val="auto"/>
    <w:panose1 w:val="02010609030101010101"/>
    <w:pitch w:val="default"/>
    <w:sig w:usb0="00000000" w:usb1="00000000" w:usb2="00000000" w:usb3="00000000" w:csb0="00040000"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24"/>
        <w:sz w:val="18"/>
        <w:kern w:val="2"/>
        <w:lang w:val="en-US" w:eastAsia="zh-CN" w:bidi="ar-SA"/>
        <w:rFonts w:ascii="Calibri" w:eastAsia="宋体" w:hAnsi="Calibri"/>
      </w:rPr>
      <w:widowControl/>
      <w:tabs>
        <w:tab w:leader="none" w:val="center" w:pos="4153"/>
        <w:tab w:leader="none" w:val="right" w:pos="8306"/>
      </w:tabs>
      <w:snapToGrid w:val="0"/>
      <w:jc w:val="left"/>
      <w:textAlignment w:val="baseline"/>
    </w:pPr>
    <w:r>
      <w:rPr>
        <w:rStyle w:val="NormalCharacter"/>
        <w:szCs w:val="24"/>
        <w:sz w:val="18"/>
        <w:kern w:val="2"/>
        <w:lang w:val="en-US" w:eastAsia="zh-CN" w:bidi="ar-SA"/>
        <w:rFonts w:ascii="Calibri" w:eastAsia="宋体" w:hAnsi="Calibri"/>
      </w:rPr>
      <w:pict>
        <v:shape id="_x0000_s2051" type="#_x0000_t202" style="position:absolute;width:144.0pt;height:144.0pt;v-text-anchor:top;mso-position-horizontal:center;z-index:524288;mso-position-horizontal-relative:margin;" filled="f" stroked="f" coordsize="21600,21600">
          <v:textbox inset="0.0pt,0.0pt,0.0pt,0.0pt">
            <w:txbxContent>
              <w:p>
                <w:pPr>
                  <w:pStyle w:val="Footer"/>
                  <w:rPr>
                    <w:rStyle w:val="NormalCharacter"/>
                    <w:szCs w:val="24"/>
                    <w:sz w:val="18"/>
                    <w:kern w:val="2"/>
                    <w:lang w:val="en-US" w:eastAsia="zh-CN" w:bidi="ar-SA"/>
                    <w:rFonts w:ascii="Calibri" w:eastAsia="宋体" w:hAnsi="Calibri"/>
                  </w:rPr>
                  <w:widowControl/>
                  <w:tabs>
                    <w:tab w:leader="none" w:val="center" w:pos="4153"/>
                    <w:tab w:leader="none" w:val="right" w:pos="8306"/>
                  </w:tabs>
                  <w:snapToGrid w:val="0"/>
                  <w:jc w:val="left"/>
                  <w:textAlignment w:val="baseline"/>
                </w:pPr>
                <w:r>
                  <w:rPr>
                    <w:rStyle w:val="NormalCharacter"/>
                    <w:szCs w:val="24"/>
                    <w:sz w:val="18"/>
                    <w:kern w:val="2"/>
                    <w:lang w:val="en-US" w:eastAsia="zh-CN" w:bidi="ar-SA"/>
                    <w:rFonts w:ascii="Calibri" w:eastAsia="宋体" w:hAnsi="Calibri"/>
                  </w:rPr>
                </w:r>
              </w:p>
              <w:p>
                <w:pPr>
                  <w:pStyle w:val="Normal"/>
                  <w:rPr>
                    <w:rStyle w:val="NormalCharacter"/>
                  </w:rPr>
                  <w:widowControl/>
                  <w:textAlignment w:val="baseline"/>
                </w:pPr>
              </w:p>
            </w:txbxContent>
          </v:textbox>
        </v:shape>
      </w:pict>
    </w:r>
  </w:p>
</w:ftr>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8a1ec4dd"/>
    <w:multiLevelType w:val="singleLevel"/>
    <w:tmpl w:val="8a1ec4dd"/>
    <w:lvl w:ilvl="0">
      <w:start w:val="1"/>
      <w:numFmt w:val="decimal"/>
      <w:suff w:val="tab"/>
      <w:lvlText w:val="(%1)"/>
      <w:lvlJc w:val="left"/>
      <w:pPr>
        <w:pStyle w:val="Normal"/>
        <w:widowControl/>
        <w:tabs>
          <w:tab w:leader="none" w:val="num" w:pos="312"/>
        </w:tabs>
        <w:textAlignment w:val="baseline"/>
      </w:pPr>
      <w:rPr>
        <w:rStyle w:val="NormalCharacter"/>
      </w:rPr>
    </w:lvl>
  </w:abstractNum>
  <w:abstractNum w:abstractNumId="1">
    <w:nsid w:val="b0dc9aa1"/>
    <w:multiLevelType w:val="singleLevel"/>
    <w:tmpl w:val="b0dc9aa1"/>
    <w:lvl w:ilvl="0">
      <w:start w:val="1"/>
      <w:numFmt w:val="chineseCounting"/>
      <w:suff w:val="nothing"/>
      <w:lvlText w:val="%1、"/>
      <w:lvlJc w:val="left"/>
      <w:pPr>
        <w:pStyle w:val="Normal"/>
        <w:widowControl/>
        <w:textAlignment w:val="baseline"/>
      </w:pPr>
      <w:rPr>
        <w:rStyle w:val="NormalCharacter"/>
      </w:rPr>
    </w:lvl>
  </w:abstractNum>
  <w:abstractNum w:abstractNumId="2">
    <w:nsid w:val="f37b889d"/>
    <w:multiLevelType w:val="singleLevel"/>
    <w:tmpl w:val="f37b889d"/>
    <w:lvl w:ilvl="0">
      <w:start w:val="1"/>
      <w:numFmt w:val="decimal"/>
      <w:suff w:val="tab"/>
      <w:lvlText w:val="%1."/>
      <w:lvlJc w:val="left"/>
      <w:pPr>
        <w:pStyle w:val="Normal"/>
        <w:widowControl/>
        <w:ind w:hanging="425" w:left="425"/>
        <w:textAlignment w:val="baseline"/>
      </w:pPr>
      <w:rPr>
        <w:rStyle w:val="NormalCharacter"/>
      </w:rPr>
    </w:lvl>
  </w:abstractNum>
  <w:abstractNum w:abstractNumId="3">
    <w:nsid w:val="1cc6db1c"/>
    <w:multiLevelType w:val="singleLevel"/>
    <w:tmpl w:val="1cc6db1c"/>
    <w:lvl w:ilvl="0">
      <w:start w:val="1"/>
      <w:numFmt w:val="decimal"/>
      <w:suff w:val="nothing"/>
      <w:lvlText w:val="%1、"/>
      <w:lvlJc w:val="left"/>
      <w:pPr>
        <w:pStyle w:val="Normal"/>
        <w:widowControl/>
        <w:textAlignment w:val="baseline"/>
      </w:pPr>
      <w:rPr>
        <w:rStyle w:val="NormalCharacter"/>
      </w:rPr>
    </w:lvl>
  </w:abstractNum>
  <w:abstractNum w:abstractNumId="4">
    <w:nsid w:val="2e134f2b"/>
    <w:multiLevelType w:val="singleLevel"/>
    <w:tmpl w:val="2e134f2b"/>
    <w:lvl w:ilvl="0">
      <w:start w:val="1"/>
      <w:numFmt w:val="chineseCounting"/>
      <w:suff w:val="nothing"/>
      <w:lvlText w:val="（%1）"/>
      <w:lvlJc w:val="left"/>
      <w:pPr>
        <w:pStyle w:val="Normal"/>
        <w:widowControl/>
        <w:textAlignment w:val="baseline"/>
      </w:pPr>
      <w:rPr>
        <w:rStyle w:val="NormalCharacter"/>
      </w:rPr>
    </w:lvl>
  </w:abstractNum>
  <w:abstractNum w:abstractNumId="5">
    <w:nsid w:val="31f4534d"/>
    <w:multiLevelType w:val="singleLevel"/>
    <w:tmpl w:val="31f4534d"/>
    <w:lvl w:ilvl="0">
      <w:start w:val="8"/>
      <w:numFmt w:val="decimal"/>
      <w:suff w:val="nothing"/>
      <w:lvlText w:val="%1、"/>
      <w:lvlJc w:val="left"/>
      <w:pPr>
        <w:pStyle w:val="Normal"/>
        <w:widowControl/>
        <w:textAlignment w:val="baseline"/>
      </w:pPr>
      <w:rPr>
        <w:rStyle w:val="NormalCharacter"/>
      </w:rPr>
    </w:lvl>
  </w:abstractNum>
  <w:abstractNum w:abstractNumId="6">
    <w:nsid w:val="3c8aa8e7"/>
    <w:multiLevelType w:val="singleLevel"/>
    <w:tmpl w:val="3c8aa8e7"/>
    <w:lvl w:ilvl="0">
      <w:start w:val="7"/>
      <w:numFmt w:val="decimal"/>
      <w:suff w:val="nothing"/>
      <w:lvlText w:val="%1、"/>
      <w:lvlJc w:val="left"/>
      <w:pPr>
        <w:pStyle w:val="Normal"/>
        <w:widowControl/>
        <w:textAlignment w:val="baseline"/>
      </w:pPr>
      <w:rPr>
        <w:rStyle w:val="NormalCharacter"/>
      </w:rPr>
    </w:lvl>
  </w:abstractNum>
  <w:abstractNum w:abstractNumId="7">
    <w:nsid w:val="61511ed5"/>
    <w:multiLevelType w:val="multilevel"/>
    <w:tmpl w:val="61511ed5"/>
    <w:lvl w:ilvl="0">
      <w:start w:val="1"/>
      <w:numFmt w:val="decimal"/>
      <w:suff w:val="space"/>
      <w:lvlText w:val="第%1章"/>
      <w:lvlJc w:val="center"/>
      <w:pPr>
        <w:pStyle w:val="Normal"/>
        <w:widowControl/>
        <w:tabs>
          <w:tab w:leader="none" w:val="num" w:pos="0"/>
        </w:tabs>
        <w:ind w:firstLine="624" w:left="0"/>
        <w:textAlignment w:val="baseline"/>
      </w:pPr>
      <w:rPr>
        <w:rStyle w:val="NormalCharacter"/>
        <w:b/>
        <w:sz w:val="44"/>
        <w:rFonts w:eastAsia="宋体"/>
      </w:rPr>
    </w:lvl>
    <w:lvl w:ilvl="1">
      <w:start w:val="1"/>
      <w:numFmt w:val="decimal"/>
      <w:suff w:val="space"/>
      <w:lvlText w:val="第%1节"/>
      <w:lvlJc w:val="left"/>
      <w:pPr>
        <w:pStyle w:val="Normal"/>
        <w:widowControl/>
        <w:tabs>
          <w:tab w:leader="none" w:val="num" w:pos="0"/>
        </w:tabs>
        <w:ind w:firstLine="624" w:left="0"/>
        <w:textAlignment w:val="baseline"/>
      </w:pPr>
      <w:rPr>
        <w:rStyle w:val="NormalCharacter"/>
        <w:b/>
        <w:sz w:val="32"/>
        <w:rFonts w:eastAsia="宋体"/>
      </w:rPr>
    </w:lvl>
    <w:lvl w:ilvl="2">
      <w:start w:val="1"/>
      <w:numFmt w:val="chineseCountingThousand"/>
      <w:suff w:val="space"/>
      <w:lvlText w:val="（%1）"/>
      <w:lvlJc w:val="left"/>
      <w:pPr>
        <w:pStyle w:val="Normal"/>
        <w:widowControl/>
        <w:tabs>
          <w:tab w:leader="none" w:val="num" w:pos="0"/>
        </w:tabs>
        <w:ind w:firstLine="510" w:left="0"/>
        <w:textAlignment w:val="baseline"/>
      </w:pPr>
      <w:rPr>
        <w:rStyle w:val="NormalCharacter"/>
        <w:b/>
        <w:sz w:val="28"/>
        <w:rFonts w:eastAsia="宋体"/>
      </w:rPr>
    </w:lvl>
    <w:lvl w:ilvl="3">
      <w:start w:val="1"/>
      <w:numFmt w:val="decimal"/>
      <w:suff w:val="space"/>
      <w:lvlText w:val="%1"/>
      <w:lvlJc w:val="left"/>
      <w:pPr>
        <w:pStyle w:val="Normal"/>
        <w:widowControl/>
        <w:tabs>
          <w:tab w:leader="none" w:val="num" w:pos="0"/>
        </w:tabs>
        <w:ind w:firstLine="510" w:left="0"/>
        <w:textAlignment w:val="baseline"/>
      </w:pPr>
      <w:rPr>
        <w:rStyle w:val="NormalCharacter"/>
        <w:b/>
        <w:sz w:val="24"/>
        <w:rFonts w:eastAsia="宋体"/>
      </w:rPr>
    </w:lvl>
    <w:lvl w:ilvl="4">
      <w:start w:val="1"/>
      <w:numFmt w:val="decimal"/>
      <w:suff w:val="tab"/>
      <w:lvlText w:val="%1.%2"/>
      <w:lvlJc w:val="left"/>
      <w:pPr>
        <w:pStyle w:val="Normal"/>
        <w:widowControl/>
        <w:tabs>
          <w:tab w:leader="none" w:val="num" w:pos="510"/>
        </w:tabs>
        <w:ind w:firstLine="510" w:left="0"/>
        <w:textAlignment w:val="baseline"/>
      </w:pPr>
      <w:rPr>
        <w:rStyle w:val="NormalCharacter"/>
        <w:b w:val="off"/>
        <w:i w:val="off"/>
        <w:sz w:val="24"/>
        <w:rFonts w:eastAsia="宋体"/>
      </w:rPr>
    </w:lvl>
    <w:lvl w:ilvl="5">
      <w:start w:val="1"/>
      <w:numFmt w:val="decimal"/>
      <w:suff w:val="tab"/>
      <w:lvlText w:val="%1.%2.%3."/>
      <w:lvlJc w:val="right"/>
      <w:pPr>
        <w:pStyle w:val="Normal"/>
        <w:widowControl/>
        <w:tabs>
          <w:tab w:leader="none" w:val="num" w:pos="510"/>
        </w:tabs>
        <w:ind w:firstLine="510" w:left="0"/>
        <w:textAlignment w:val="baseline"/>
      </w:pPr>
      <w:rPr>
        <w:rStyle w:val="NormalCharacter"/>
      </w:rPr>
    </w:lvl>
    <w:lvl w:ilvl="6">
      <w:start w:val="1"/>
      <w:numFmt w:val="lowerLetter"/>
      <w:suff w:val="tab"/>
      <w:lvlText w:val="%1."/>
      <w:lvlJc w:val="left"/>
      <w:pPr>
        <w:pStyle w:val="Normal"/>
        <w:widowControl/>
        <w:tabs>
          <w:tab w:leader="none" w:val="num" w:pos="510"/>
        </w:tabs>
        <w:ind w:firstLine="510" w:left="0"/>
        <w:textAlignment w:val="baseline"/>
      </w:pPr>
      <w:rPr>
        <w:rStyle w:val="NormalCharacter"/>
      </w:rPr>
    </w:lvl>
    <w:lvl w:ilvl="7">
      <w:start w:val="1"/>
      <w:numFmt w:val="lowerLetter"/>
      <w:suff w:val="tab"/>
      <w:lvlText w:val="%1)"/>
      <w:lvlJc w:val="left"/>
      <w:pPr>
        <w:pStyle w:val="Normal"/>
        <w:widowControl/>
        <w:tabs>
          <w:tab w:leader="none" w:val="num" w:pos="510"/>
        </w:tabs>
        <w:ind w:firstLine="510" w:left="0"/>
        <w:textAlignment w:val="baseline"/>
      </w:pPr>
      <w:rPr>
        <w:rStyle w:val="NormalCharacter"/>
      </w:rPr>
    </w:lvl>
    <w:lvl w:ilvl="8">
      <w:start w:val="1"/>
      <w:numFmt w:val="lowerRoman"/>
      <w:suff w:val="tab"/>
      <w:lvlText w:val="%1."/>
      <w:lvlJc w:val="right"/>
      <w:pPr>
        <w:pStyle w:val="Normal"/>
        <w:widowControl/>
        <w:tabs>
          <w:tab w:leader="none" w:val="num" w:pos="3780"/>
        </w:tabs>
        <w:ind w:hanging="420" w:left="3780"/>
        <w:textAlignment w:val="baseline"/>
      </w:pPr>
      <w:rPr>
        <w:rStyle w:val="NormalCharacter"/>
      </w:rPr>
    </w:lvl>
  </w:abstractNum>
  <w:num w:numId="1">
    <w:abstractNumId w:val="7"/>
  </w:num>
  <w:num w:numId="2">
    <w:abstractNumId w:val="0"/>
  </w:num>
  <w:num w:numId="3">
    <w:abstractNumId w:val="4"/>
  </w:num>
  <w:num w:numId="4">
    <w:abstractNumId w:val="1"/>
  </w:num>
  <w:num w:numId="5">
    <w:abstractNumId w:val="3"/>
  </w:num>
  <w:num w:numId="6">
    <w:abstractNumId w:val="6"/>
  </w:num>
  <w:num w:numId="7">
    <w:abstractNumId w:val="5"/>
  </w:num>
  <w:num w:numId="8">
    <w:abstractNumId w:val="2"/>
  </w:num>
</w:numbering>
</file>

<file path=word/settings.xml><?xml version="1.0" encoding="utf-8"?>
<w:settings xmlns:w="http://schemas.openxmlformats.org/wordprocessingml/2006/main">
  <w:zoom w:percent="92"/>
  <w:embedSystemFonts/>
  <w:stylePaneFormatFilter w:val="5024"/>
  <w:defaultTabStop w:val="420"/>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doNotUseEastAsianBreakRules/>
    <w:doNotWrapTextWithPunct/>
  </w:compat>
  <w:rsids/>
</w:settings>
</file>

<file path=word/styles.xml><?xml version="1.0" encoding="utf-8"?>
<w:styles xmlns:w="http://schemas.openxmlformats.org/wordprocessingml/2006/main">
  <w:docDefaults>
    <w:rPrDefault>
      <w:rPr>
        <w:rFonts w:ascii="Calibri" w:eastAsia="宋体" w:hAnsi="Calibri"/>
        <w:lang w:val="en-US"/>
      </w:rPr>
    </w:rPrDefault>
    <w:pPrDefault/>
  </w:docDefaults>
  <w:style w:type="paragraph" w:styleId="Normal">
    <w:name w:val="Normal"/>
    <w:next w:val="UserStyle_0"/>
    <w:link w:val="Normal"/>
    <w:pPr>
      <w:rPr>
        <w:szCs w:val="24"/>
        <w:sz w:val="21"/>
        <w:kern w:val="2"/>
        <w:lang w:val="en-US" w:eastAsia="zh-CN" w:bidi="ar-SA"/>
        <w:rFonts w:ascii="Calibri" w:eastAsia="宋体" w:hAnsi="Calibri"/>
      </w:rPr>
      <w:jc w:val="both"/>
      <w:textAlignment w:val="baseline"/>
    </w:pPr>
    <w:rPr>
      <w:szCs w:val="24"/>
      <w:sz w:val="21"/>
      <w:kern w:val="2"/>
      <w:lang w:val="en-US" w:eastAsia="zh-CN" w:bidi="ar-SA"/>
      <w:rFonts w:ascii="Calibri" w:eastAsia="宋体" w:hAnsi="Calibri"/>
    </w:rPr>
  </w:style>
  <w:style w:type="paragraph" w:styleId="Heading2">
    <w:name w:val="Heading2"/>
    <w:basedOn w:val="Normal"/>
    <w:next w:val="Normal"/>
    <w:link w:val="Normal"/>
    <w:pPr>
      <w:rPr>
        <w:b/>
        <w:bCs/>
        <w:szCs w:val="32"/>
        <w:sz w:val="32"/>
        <w:kern w:val="2"/>
        <w:lang w:val="en-US" w:eastAsia="zh-CN" w:bidi="ar-SA"/>
        <w:rFonts w:ascii="Arial" w:cs="Times New Roman" w:eastAsia="黑体" w:hAnsi="Arial"/>
      </w:rPr>
      <w:keepLines/>
      <w:keepNext/>
      <w:tabs>
        <w:tab w:leader="none" w:val="left" w:pos="0"/>
      </w:tabs>
      <w:framePr w:outlineLvl="1"/>
      <w:spacing w:line="416" w:after="260" w:before="260" w:lineRule="atLeast"/>
      <w:jc w:val="both"/>
      <w:textAlignment w:val="baseline"/>
      <w:numPr>
        <w:ilvl w:val="1"/>
        <w:numId w:val="1"/>
      </w:numPr>
    </w:pPr>
    <w:rPr>
      <w:b/>
      <w:bCs/>
      <w:szCs w:val="32"/>
      <w:sz w:val="32"/>
      <w:kern w:val="2"/>
      <w:lang w:val="en-US" w:eastAsia="zh-CN" w:bidi="ar-SA"/>
      <w:rFonts w:ascii="Arial" w:cs="Times New Roman" w:eastAsia="黑体" w:hAnsi="Arial"/>
    </w:rPr>
  </w:style>
  <w:style w:type="paragraph" w:styleId="Heading3">
    <w:name w:val="Heading3"/>
    <w:basedOn w:val="Normal"/>
    <w:next w:val="Normal"/>
    <w:link w:val="Normal"/>
    <w:pPr>
      <w:rPr>
        <w:b/>
        <w:bCs/>
        <w:szCs w:val="27"/>
        <w:sz w:val="27"/>
        <w:kern w:val="0"/>
        <w:lang w:val="en-US" w:eastAsia="zh-CN"/>
        <w:rFonts w:ascii="宋体" w:cs="宋体" w:eastAsia="宋体" w:hAnsi="宋体"/>
      </w:rPr>
      <w:framePr w:outlineLvl="2"/>
      <w:spacing w:beforeAutospacing="true" w:afterAutospacing="true" w:after="100" w:before="100"/>
      <w:jc w:val="left"/>
      <w:textAlignment w:val="baseline"/>
    </w:pPr>
    <w:rPr>
      <w:b/>
      <w:bCs/>
      <w:szCs w:val="27"/>
      <w:sz w:val="27"/>
      <w:kern w:val="0"/>
      <w:lang w:val="en-US" w:eastAsia="zh-CN"/>
      <w:rFonts w:ascii="宋体" w:cs="宋体" w:eastAsia="宋体" w:hAnsi="宋体"/>
    </w:rPr>
  </w:style>
  <w:style w:type="character" w:styleId="NormalCharacter">
    <w:name w:val="NormalCharacter"/>
    <w:next w:val="NormalCharacter"/>
    <w:link w:val="Normal"/>
    <w:semiHidden/>
  </w:style>
  <w:style w:type="table" w:styleId="TableNormal">
    <w:name w:val="TableNormal"/>
    <w:next w:val="TableNormal"/>
    <w:link w:val="Normal"/>
    <w:semiHidden/>
  </w:style>
  <w:style w:type="paragraph" w:styleId="UserStyle_0">
    <w:name w:val="UserStyle_0"/>
    <w:basedOn w:val="Normal"/>
    <w:next w:val="UserStyle_0"/>
    <w:link w:val="Normal"/>
    <w:pPr>
      <w:rPr>
        <w:szCs w:val="20"/>
        <w:sz w:val="21"/>
        <w:kern w:val="28"/>
        <w:lang w:val="en-US" w:eastAsia="zh-CN" w:bidi="ar-SA"/>
        <w:rFonts w:ascii="Times New Roman" w:eastAsia="宋体" w:hAnsi="Times New Roman"/>
      </w:rPr>
      <w:jc w:val="both"/>
      <w:textAlignment w:val="baseline"/>
    </w:pPr>
    <w:rPr>
      <w:szCs w:val="20"/>
      <w:sz w:val="21"/>
      <w:kern w:val="28"/>
      <w:lang w:val="en-US" w:eastAsia="zh-CN" w:bidi="ar-SA"/>
      <w:rFonts w:ascii="Times New Roman" w:eastAsia="宋体" w:hAnsi="Times New Roman"/>
    </w:rPr>
  </w:style>
  <w:style w:type="paragraph" w:styleId="NormalIndent">
    <w:name w:val="NormalIndent"/>
    <w:basedOn w:val="Normal"/>
    <w:next w:val="NormalIndent"/>
    <w:link w:val="Normal"/>
    <w:pPr>
      <w:ind w:firstLine="420"/>
      <w:jc w:val="both"/>
      <w:textAlignment w:val="baseline"/>
    </w:pPr>
  </w:style>
  <w:style w:type="paragraph" w:styleId="AnnotationText">
    <w:name w:val="AnnotationText"/>
    <w:basedOn w:val="Normal"/>
    <w:next w:val="AnnotationText"/>
    <w:link w:val="Normal"/>
    <w:pPr>
      <w:jc w:val="left"/>
      <w:textAlignment w:val="baseline"/>
    </w:pPr>
  </w:style>
  <w:style w:type="paragraph" w:styleId="BodyText">
    <w:name w:val="BodyText"/>
    <w:basedOn w:val="Normal"/>
    <w:next w:val="BodyText"/>
    <w:link w:val="Normal"/>
    <w:pPr>
      <w:spacing w:after="120"/>
      <w:jc w:val="both"/>
      <w:textAlignment w:val="baseline"/>
    </w:pPr>
  </w:style>
  <w:style w:type="paragraph" w:styleId="BodyTextIndent">
    <w:name w:val="BodyTextIndent"/>
    <w:basedOn w:val="Normal"/>
    <w:next w:val="BodyTextIndent"/>
    <w:link w:val="Normal"/>
    <w:pPr>
      <w:rPr>
        <w:szCs w:val="24"/>
        <w:sz w:val="28"/>
        <w:kern w:val="2"/>
        <w:lang w:val="en-US" w:eastAsia="zh-CN" w:bidi="ar-SA"/>
        <w:rFonts w:ascii="宋体" w:eastAsia="宋体" w:hAnsi="Calibri"/>
      </w:rPr>
      <w:widowControl/>
      <w:tabs>
        <w:tab w:leader="none" w:val="left" w:pos="0"/>
        <w:tab w:leader="none" w:val="left" w:pos="993"/>
        <w:tab w:leader="none" w:val="left" w:pos="1134"/>
      </w:tabs>
      <w:ind w:firstLine="567"/>
      <w:spacing w:line="500" w:lineRule="exact"/>
      <w:jc w:val="both"/>
      <w:textAlignment w:val="auto"/>
    </w:pPr>
    <w:rPr>
      <w:szCs w:val="24"/>
      <w:sz w:val="28"/>
      <w:kern w:val="2"/>
      <w:lang w:val="en-US" w:eastAsia="zh-CN" w:bidi="ar-SA"/>
      <w:rFonts w:ascii="宋体" w:eastAsia="宋体" w:hAnsi="Calibri"/>
    </w:rPr>
  </w:style>
  <w:style w:type="paragraph" w:styleId="Footer">
    <w:name w:val="Footer"/>
    <w:basedOn w:val="Normal"/>
    <w:next w:val="Footer"/>
    <w:link w:val="Normal"/>
    <w:pPr>
      <w:rPr>
        <w:szCs w:val="24"/>
        <w:sz w:val="18"/>
        <w:kern w:val="2"/>
        <w:lang w:val="en-US" w:eastAsia="zh-CN" w:bidi="ar-SA"/>
        <w:rFonts w:ascii="Calibri" w:eastAsia="宋体" w:hAnsi="Calibri"/>
      </w:rPr>
      <w:tabs>
        <w:tab w:leader="none" w:val="center" w:pos="4153"/>
        <w:tab w:leader="none" w:val="right" w:pos="8306"/>
      </w:tabs>
      <w:snapToGrid w:val="0"/>
      <w:jc w:val="left"/>
      <w:textAlignment w:val="baseline"/>
    </w:pPr>
    <w:rPr>
      <w:szCs w:val="24"/>
      <w:sz w:val="18"/>
      <w:kern w:val="2"/>
      <w:lang w:val="en-US" w:eastAsia="zh-CN" w:bidi="ar-SA"/>
      <w:rFonts w:ascii="Calibri" w:eastAsia="宋体" w:hAnsi="Calibri"/>
    </w:rPr>
  </w:style>
  <w:style w:type="paragraph" w:styleId="Header">
    <w:name w:val="Header"/>
    <w:basedOn w:val="Normal"/>
    <w:next w:val="Header"/>
    <w:link w:val="Normal"/>
    <w:pPr>
      <w:rPr>
        <w:szCs w:val="24"/>
        <w:sz w:val="18"/>
        <w:kern w:val="2"/>
        <w:lang w:val="en-US" w:eastAsia="zh-CN" w:bidi="ar-SA"/>
        <w:rFonts w:ascii="Calibri" w:eastAsia="宋体" w:hAnsi="Calibri"/>
      </w:rPr>
      <w:tabs>
        <w:tab w:leader="none" w:val="center" w:pos="4153"/>
        <w:tab w:leader="none" w:val="right" w:pos="8306"/>
      </w:tabs>
      <w:snapToGrid w:val="0"/>
      <w:jc w:val="both"/>
      <w:textAlignment w:val="baseline"/>
      <w:pBdr>
        <w:top w:space="1" w:color="000000" w:val="none" w:sz="0"/>
        <w:left w:space="4" w:color="000000" w:val="none" w:sz="0"/>
        <w:bottom w:space="1" w:color="000000" w:val="none" w:sz="0"/>
        <w:right w:space="4" w:color="000000" w:val="none" w:sz="0"/>
      </w:pBdr>
    </w:pPr>
    <w:rPr>
      <w:szCs w:val="24"/>
      <w:sz w:val="18"/>
      <w:kern w:val="2"/>
      <w:lang w:val="en-US" w:eastAsia="zh-CN" w:bidi="ar-SA"/>
      <w:rFonts w:ascii="Calibri" w:eastAsia="宋体" w:hAnsi="Calibri"/>
    </w:rPr>
  </w:style>
  <w:style w:type="paragraph" w:styleId="BodyTextIndent3">
    <w:name w:val="BodyTextIndent3"/>
    <w:basedOn w:val="Normal"/>
    <w:next w:val="BodyTextIndent3"/>
    <w:link w:val="Normal"/>
    <w:pPr>
      <w:rPr>
        <w:szCs w:val="24"/>
        <w:sz w:val="28"/>
        <w:kern w:val="2"/>
        <w:lang w:val="en-US" w:eastAsia="zh-CN" w:bidi="ar-SA"/>
        <w:rFonts w:ascii="仿宋_GB2312" w:eastAsia="仿宋_GB2312" w:hAnsi="Calibri"/>
      </w:rPr>
      <w:widowControl/>
      <w:tabs>
        <w:tab w:leader="none" w:val="left" w:pos="0"/>
        <w:tab w:leader="none" w:val="left" w:pos="1134"/>
      </w:tabs>
      <w:snapToGrid w:val="0"/>
      <w:ind w:left="567"/>
      <w:spacing w:line="360" w:lineRule="auto"/>
      <w:jc w:val="left"/>
      <w:textAlignment w:val="auto"/>
    </w:pPr>
    <w:rPr>
      <w:szCs w:val="24"/>
      <w:sz w:val="28"/>
      <w:kern w:val="2"/>
      <w:lang w:val="en-US" w:eastAsia="zh-CN" w:bidi="ar-SA"/>
      <w:rFonts w:ascii="仿宋_GB2312" w:eastAsia="仿宋_GB2312" w:hAnsi="Calibri"/>
    </w:rPr>
  </w:style>
  <w:style w:type="paragraph" w:styleId="HtmlNormal">
    <w:name w:val="HtmlNormal"/>
    <w:basedOn w:val="Normal"/>
    <w:next w:val="Normal"/>
    <w:link w:val="Normal"/>
    <w:pPr>
      <w:rPr>
        <w:szCs w:val="24"/>
        <w:sz w:val="24"/>
        <w:kern w:val="0"/>
        <w:lang w:val="en-US" w:eastAsia="zh-CN"/>
        <w:rFonts w:ascii="Calibri" w:eastAsia="宋体" w:hAnsi="Calibri"/>
      </w:rPr>
      <w:ind w:left="0" w:right="0"/>
      <w:spacing w:beforeAutospacing="true" w:afterAutospacing="true" w:after="100" w:before="100"/>
      <w:jc w:val="left"/>
      <w:textAlignment w:val="baseline"/>
    </w:pPr>
    <w:rPr>
      <w:szCs w:val="24"/>
      <w:sz w:val="24"/>
      <w:kern w:val="0"/>
      <w:lang w:val="en-US" w:eastAsia="zh-CN"/>
      <w:rFonts w:ascii="Calibri" w:eastAsia="宋体" w:hAnsi="Calibri"/>
    </w:rPr>
  </w:style>
  <w:style w:type="paragraph" w:styleId="BodyText1I">
    <w:name w:val="BodyText1I"/>
    <w:basedOn w:val="Normal"/>
    <w:next w:val="BodyText1I"/>
    <w:link w:val="Normal"/>
    <w:pPr>
      <w:rPr>
        <w:szCs w:val="20"/>
        <w:sz w:val="21"/>
        <w:kern w:val="0"/>
        <w:lang w:val="en-US" w:eastAsia="zh-CN" w:bidi="ar-SA"/>
        <w:rFonts w:ascii="Calibri" w:eastAsia="宋体" w:hAnsi="Calibri"/>
      </w:rPr>
      <w:ind w:firstLine="420"/>
      <w:spacing w:line="312" w:after="120" w:lineRule="atLeast"/>
      <w:jc w:val="both"/>
      <w:textAlignment w:val="baseline"/>
    </w:pPr>
    <w:rPr>
      <w:szCs w:val="20"/>
      <w:sz w:val="21"/>
      <w:kern w:val="0"/>
      <w:lang w:val="en-US" w:eastAsia="zh-CN" w:bidi="ar-SA"/>
      <w:rFonts w:ascii="Calibri" w:eastAsia="宋体" w:hAnsi="Calibri"/>
    </w:rPr>
  </w:style>
  <w:style w:type="table" w:styleId="TableGrid">
    <w:name w:val="TableGrid"/>
    <w:basedOn w:val="TableNormal"/>
    <w:next w:val="TableGrid"/>
    <w:link w:val="Normal"/>
  </w:style>
  <w:style w:type="character" w:styleId="Strong">
    <w:name w:val="Strong"/>
    <w:basedOn w:val="NormalCharacter"/>
    <w:next w:val="Strong"/>
    <w:link w:val="Normal"/>
    <w:rPr>
      <w:b/>
    </w:rPr>
  </w:style>
  <w:style w:type="character" w:styleId="AnnotationReference">
    <w:name w:val="AnnotationReference"/>
    <w:basedOn w:val="NormalCharacter"/>
    <w:next w:val="AnnotationReference"/>
    <w:link w:val="Normal"/>
    <w:rPr>
      <w:szCs w:val="21"/>
      <w:sz w:val="21"/>
    </w:rPr>
  </w:style>
  <w:style w:type="paragraph" w:styleId="UserStyle_1">
    <w:name w:val="UserStyle_1"/>
    <w:next w:val="UserStyle_1"/>
    <w:link w:val="Normal"/>
    <w:pPr>
      <w:rPr>
        <w:szCs w:val="24"/>
        <w:sz w:val="24"/>
        <w:lang w:val="en-US" w:eastAsia="zh-CN" w:bidi="ar-SA"/>
        <w:rFonts w:ascii="仿宋_GB2312" w:eastAsia="仿宋_GB2312" w:hAnsi="Times New Roman"/>
        <w:color w:val="000000"/>
      </w:rPr>
      <w:textAlignment w:val="baseline"/>
    </w:pPr>
    <w:rPr>
      <w:szCs w:val="24"/>
      <w:sz w:val="24"/>
      <w:lang w:val="en-US" w:eastAsia="zh-CN" w:bidi="ar-SA"/>
      <w:rFonts w:ascii="仿宋_GB2312" w:eastAsia="仿宋_GB2312" w:hAnsi="Times New Roman"/>
      <w:color w:val="000000"/>
    </w:rPr>
  </w:style>
  <w:style w:type="paragraph" w:styleId="UserStyle_2">
    <w:name w:val="UserStyle_2"/>
    <w:basedOn w:val="Normal"/>
    <w:next w:val="UserStyle_2"/>
    <w:link w:val="Normal"/>
    <w:pPr>
      <w:ind w:firstLine="420" w:firstLineChars="200"/>
      <w:jc w:val="both"/>
      <w:textAlignment w:val="baseline"/>
    </w:pPr>
  </w:style>
</w:styles>
</file>

<file path=word/_rels/document.xml.rels><?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footer" Target="footer1.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HtmlNormal"/>
        <w:rPr>
          <w:rStyle w:val="Strong"/>
          <w:b/>
          <w:szCs w:val="72"/>
          <w:sz w:val="72"/>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84"/>
          <w:sz w:val="8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uto"/>
        <w:jc w:val="center"/>
        <w:textAlignment w:val="baseline"/>
      </w:pPr>
      <w:r>
        <w:rPr>
          <w:rStyle w:val="Strong"/>
          <w:b/>
          <w:szCs w:val="84"/>
          <w:sz w:val="84"/>
          <w:kern w:val="0"/>
          <w:lang w:val="en-US" w:eastAsia="zh-CN"/>
          <w:rFonts w:ascii="宋体" w:eastAsia="宋体" w:hAnsi="宋体"/>
          <w:color w:val="000000"/>
        </w:rPr>
        <w:t xml:space="preserve">服务类</w:t>
      </w:r>
      <w:r>
        <w:rPr>
          <w:rStyle w:val="Strong"/>
          <w:b/>
          <w:szCs w:val="84"/>
          <w:sz w:val="84"/>
          <w:kern w:val="0"/>
          <w:lang w:val="en-US" w:eastAsia="zh-CN"/>
          <w:rFonts w:ascii="宋体" w:eastAsia="宋体" w:hAnsi="宋体"/>
          <w:color w:val="000000"/>
        </w:rPr>
        <w:t xml:space="preserve">采购项目</w:t>
      </w:r>
    </w:p>
    <w:p>
      <w:pPr>
        <w:pStyle w:val="HtmlNormal"/>
        <w:rPr>
          <w:rStyle w:val="NormalCharacter"/>
          <w:szCs w:val="84"/>
          <w:sz w:val="8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uto"/>
        <w:jc w:val="center"/>
        <w:textAlignment w:val="baseline"/>
      </w:pPr>
      <w:r>
        <w:rPr>
          <w:rStyle w:val="Strong"/>
          <w:b/>
          <w:szCs w:val="84"/>
          <w:sz w:val="84"/>
          <w:kern w:val="0"/>
          <w:lang w:val="en-US" w:eastAsia="zh-CN"/>
          <w:rFonts w:ascii="宋体" w:eastAsia="宋体" w:hAnsi="宋体"/>
          <w:color w:val="000000"/>
        </w:rPr>
        <w:t xml:space="preserve">竞争性磋商文件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Strong"/>
          <w:b/>
          <w:szCs w:val="72"/>
          <w:sz w:val="72"/>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Strong"/>
          <w:b/>
          <w:szCs w:val="72"/>
          <w:sz w:val="72"/>
          <w:kern w:val="0"/>
          <w:lang w:val="en-US" w:eastAsia="zh-CN"/>
          <w:rFonts w:ascii="宋体" w:eastAsia="宋体" w:hAnsi="宋体"/>
          <w:color w:val="000000"/>
        </w:rPr>
        <w:t xml:space="preserve"> </w:t>
      </w:r>
    </w:p>
    <w:p>
      <w:pPr>
        <w:pStyle w:val="HtmlNormal"/>
        <w:rPr>
          <w:rStyle w:val="Strong"/>
          <w:b/>
          <w:szCs w:val="72"/>
          <w:sz w:val="72"/>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32"/>
          <w:sz w:val="32"/>
          <w:kern w:val="0"/>
          <w:lang w:val="en-US" w:eastAsia="zh-CN"/>
          <w:rFonts w:ascii="宋体" w:eastAsia="宋体" w:hAnsi="宋体"/>
          <w:color w:val="000000"/>
        </w:rPr>
        <w:autoSpaceDE/>
        <w:autoSpaceDN/>
        <w:bidi w:val="off"/>
        <w:kinsoku/>
        <w:kinsoku/>
        <w:overflowPunct/>
        <w:widowControl/>
        <w:ind w:firstLine="0" w:left="0" w:right="0"/>
        <w:spacing w:line="600" w:after="0" w:before="0" w:lineRule="auto"/>
        <w:jc w:val="center"/>
        <w:textAlignment w:val="baseline"/>
      </w:pPr>
      <w:r>
        <w:rPr>
          <w:rStyle w:val="Strong"/>
          <w:b/>
          <w:szCs w:val="32"/>
          <w:sz w:val="32"/>
          <w:kern w:val="0"/>
          <w:lang w:val="en-US" w:eastAsia="zh-CN"/>
          <w:rFonts w:ascii="宋体" w:eastAsia="宋体" w:hAnsi="宋体"/>
          <w:color w:val="000000"/>
        </w:rPr>
        <w:t xml:space="preserve">项目名称：</w:t>
      </w:r>
      <w:r>
        <w:rPr>
          <w:rStyle w:val="NormalCharacter"/>
          <w:szCs w:val="32"/>
          <w:sz w:val="32"/>
          <w:kern w:val="0"/>
          <w:u w:val="single"/>
          <w:lang w:val="en-US" w:eastAsia="zh-CN"/>
          <w:rFonts w:ascii="宋体" w:eastAsia="宋体" w:hAnsi="宋体"/>
          <w:color w:val="000000"/>
        </w:rPr>
        <w:t xml:space="preserve">教师教学能力大赛国赛作品技术服务项目</w:t>
      </w:r>
    </w:p>
    <w:p>
      <w:pPr>
        <w:pStyle w:val="HtmlNormal"/>
        <w:rPr>
          <w:rStyle w:val="NormalCharacter"/>
          <w:szCs w:val="32"/>
          <w:sz w:val="32"/>
          <w:kern w:val="0"/>
          <w:lang w:val="en-US" w:eastAsia="zh-CN"/>
          <w:rFonts w:ascii="宋体" w:eastAsia="宋体" w:hAnsi="宋体"/>
          <w:color w:val="000000"/>
        </w:rPr>
        <w:autoSpaceDE/>
        <w:autoSpaceDN/>
        <w:bidi w:val="off"/>
        <w:kinsoku/>
        <w:kinsoku/>
        <w:overflowPunct/>
        <w:widowControl/>
        <w:ind w:firstLine="0" w:left="0" w:right="0"/>
        <w:spacing w:line="600" w:after="0" w:before="0" w:lineRule="auto"/>
        <w:jc w:val="center"/>
        <w:textAlignment w:val="baseline"/>
      </w:pPr>
      <w:r>
        <w:rPr>
          <w:rStyle w:val="Strong"/>
          <w:b/>
          <w:szCs w:val="32"/>
          <w:sz w:val="32"/>
          <w:kern w:val="0"/>
          <w:lang w:val="en-US" w:eastAsia="zh-CN"/>
          <w:rFonts w:ascii="宋体" w:eastAsia="宋体" w:hAnsi="宋体"/>
          <w:color w:val="000000"/>
        </w:rPr>
        <w:t xml:space="preserve">项目编号：</w:t>
      </w:r>
      <w:r>
        <w:rPr>
          <w:rStyle w:val="NormalCharacter"/>
          <w:szCs w:val="32"/>
          <w:sz w:val="32"/>
          <w:kern w:val="0"/>
          <w:u w:val="single"/>
          <w:lang w:val="en-US" w:eastAsia="zh-CN"/>
          <w:rFonts w:ascii="宋体" w:eastAsia="宋体" w:hAnsi="宋体"/>
          <w:color w:val="000000"/>
        </w:rPr>
        <w:t xml:space="preserve">闽一十【2021】采购09085</w:t>
      </w:r>
    </w:p>
    <w:p>
      <w:pPr>
        <w:pStyle w:val="HtmlNormal"/>
        <w:rPr>
          <w:rStyle w:val="NormalCharacter"/>
          <w:szCs w:val="32"/>
          <w:sz w:val="32"/>
          <w:kern w:val="0"/>
          <w:lang w:val="en-US" w:eastAsia="zh-CN"/>
          <w:rFonts w:ascii="宋体" w:eastAsia="宋体" w:hAnsi="宋体"/>
          <w:color w:val="000000"/>
        </w:rPr>
        <w:autoSpaceDE/>
        <w:autoSpaceDN/>
        <w:bidi w:val="off"/>
        <w:kinsoku/>
        <w:kinsoku/>
        <w:overflowPunct/>
        <w:widowControl/>
        <w:ind w:firstLine="0" w:left="0" w:right="0"/>
        <w:spacing w:line="600" w:after="0" w:before="0" w:lineRule="auto"/>
        <w:jc w:val="left"/>
        <w:textAlignment w:val="baseline"/>
      </w:pPr>
      <w:r>
        <w:rPr>
          <w:rStyle w:val="NormalCharacter"/>
          <w:szCs w:val="32"/>
          <w:sz w:val="32"/>
          <w:kern w:val="0"/>
          <w:lang w:val="en-US" w:eastAsia="zh-CN"/>
          <w:rFonts w:ascii="宋体" w:eastAsia="宋体" w:hAnsi="宋体"/>
          <w:color w:val="000000"/>
        </w:rPr>
        <w:t xml:space="preserve"> </w:t>
      </w:r>
    </w:p>
    <w:p>
      <w:pPr>
        <w:pStyle w:val="HtmlNormal"/>
        <w:rPr>
          <w:rStyle w:val="NormalCharacter"/>
          <w:szCs w:val="32"/>
          <w:sz w:val="32"/>
          <w:kern w:val="0"/>
          <w:lang w:val="en-US" w:eastAsia="zh-CN"/>
          <w:rFonts w:ascii="宋体" w:eastAsia="宋体" w:hAnsi="宋体"/>
          <w:color w:val="000000"/>
        </w:rPr>
        <w:autoSpaceDE/>
        <w:autoSpaceDN/>
        <w:bidi w:val="off"/>
        <w:kinsoku/>
        <w:kinsoku/>
        <w:overflowPunct/>
        <w:widowControl/>
        <w:ind w:firstLine="0" w:left="0" w:right="0"/>
        <w:spacing w:line="600" w:after="0" w:before="0" w:lineRule="auto"/>
        <w:jc w:val="left"/>
        <w:textAlignment w:val="baseline"/>
      </w:pPr>
      <w:r>
        <w:rPr>
          <w:rStyle w:val="NormalCharacter"/>
          <w:szCs w:val="32"/>
          <w:sz w:val="32"/>
          <w:kern w:val="0"/>
          <w:lang w:val="en-US" w:eastAsia="zh-CN"/>
          <w:rFonts w:ascii="宋体" w:eastAsia="宋体" w:hAnsi="宋体"/>
          <w:color w:val="000000"/>
        </w:rPr>
        <w:t xml:space="preserve"> </w:t>
      </w:r>
    </w:p>
    <w:p>
      <w:pPr>
        <w:pStyle w:val="HtmlNormal"/>
        <w:rPr>
          <w:rStyle w:val="NormalCharacter"/>
          <w:szCs w:val="32"/>
          <w:sz w:val="32"/>
          <w:kern w:val="0"/>
          <w:lang w:val="en-US" w:eastAsia="zh-CN"/>
          <w:rFonts w:ascii="宋体" w:eastAsia="宋体" w:hAnsi="宋体"/>
          <w:color w:val="000000"/>
        </w:rPr>
        <w:autoSpaceDE/>
        <w:autoSpaceDN/>
        <w:bidi w:val="off"/>
        <w:kinsoku/>
        <w:kinsoku/>
        <w:overflowPunct/>
        <w:widowControl/>
        <w:ind w:firstLine="0" w:left="0" w:right="0"/>
        <w:spacing w:line="600" w:after="0" w:before="0" w:lineRule="auto"/>
        <w:jc w:val="left"/>
        <w:textAlignment w:val="baseline"/>
      </w:pPr>
    </w:p>
    <w:p>
      <w:pPr>
        <w:pStyle w:val="Normal"/>
        <w:rPr>
          <w:rStyle w:val="NormalCharacter"/>
          <w:szCs w:val="32"/>
          <w:sz w:val="32"/>
          <w:kern w:val="2"/>
          <w:lang w:val="en-US" w:eastAsia="zh-CN" w:bidi="ar-SA"/>
          <w:rFonts w:ascii="宋体" w:eastAsia="宋体" w:hAnsi="宋体"/>
          <w:color w:val="000000"/>
        </w:rPr>
        <w:autoSpaceDE/>
        <w:autoSpaceDN/>
        <w:bidi w:val="off"/>
        <w:kinsoku/>
        <w:kinsoku/>
        <w:overflowPunct/>
        <w:widowControl/>
        <w:spacing w:line="600" w:lineRule="auto"/>
        <w:jc w:val="left"/>
        <w:textAlignment w:val="baseline"/>
      </w:pPr>
    </w:p>
    <w:p>
      <w:pPr>
        <w:pStyle w:val="HtmlNormal"/>
        <w:rPr>
          <w:rStyle w:val="Strong"/>
          <w:b/>
          <w:szCs w:val="32"/>
          <w:sz w:val="32"/>
          <w:kern w:val="0"/>
          <w:lang w:val="en-US" w:eastAsia="zh-CN"/>
          <w:rFonts w:ascii="宋体" w:eastAsia="宋体" w:hAnsi="宋体"/>
          <w:color w:val="000000"/>
        </w:rPr>
        <w:autoSpaceDE/>
        <w:autoSpaceDN/>
        <w:bidi w:val="off"/>
        <w:kinsoku/>
        <w:kinsoku/>
        <w:overflowPunct/>
        <w:widowControl/>
        <w:ind w:firstLine="0" w:left="0" w:right="0"/>
        <w:spacing w:line="600" w:after="0" w:before="0" w:lineRule="auto"/>
        <w:jc w:val="center"/>
        <w:textAlignment w:val="baseline"/>
      </w:pPr>
      <w:r>
        <w:rPr>
          <w:rStyle w:val="Strong"/>
          <w:b/>
          <w:szCs w:val="32"/>
          <w:sz w:val="32"/>
          <w:kern w:val="0"/>
          <w:lang w:val="en-US" w:eastAsia="zh-CN"/>
          <w:rFonts w:ascii="宋体" w:eastAsia="宋体" w:hAnsi="宋体"/>
          <w:color w:val="000000"/>
        </w:rPr>
        <w:t xml:space="preserve">采购人</w:t>
      </w:r>
      <w:r>
        <w:rPr>
          <w:rStyle w:val="Strong"/>
          <w:b/>
          <w:szCs w:val="32"/>
          <w:sz w:val="32"/>
          <w:kern w:val="0"/>
          <w:lang w:val="en-US" w:eastAsia="zh-CN"/>
          <w:rFonts w:ascii="宋体" w:eastAsia="宋体" w:hAnsi="宋体"/>
          <w:color w:val="000000"/>
        </w:rPr>
        <w:t xml:space="preserve">：</w:t>
      </w:r>
      <w:r>
        <w:rPr>
          <w:rStyle w:val="NormalCharacter"/>
          <w:szCs w:val="32"/>
          <w:sz w:val="32"/>
          <w:kern w:val="0"/>
          <w:u w:val="single"/>
          <w:lang w:val="en-US" w:eastAsia="zh-CN"/>
          <w:rFonts w:ascii="宋体" w:eastAsia="宋体" w:hAnsi="宋体"/>
          <w:color w:val="000000"/>
        </w:rPr>
        <w:t xml:space="preserve">湄洲湾职业技术学院</w:t>
      </w:r>
    </w:p>
    <w:p>
      <w:pPr>
        <w:pStyle w:val="HtmlNormal"/>
        <w:rPr>
          <w:rStyle w:val="NormalCharacter"/>
          <w:szCs w:val="32"/>
          <w:sz w:val="32"/>
          <w:kern w:val="0"/>
          <w:lang w:val="en-US" w:eastAsia="zh-CN"/>
          <w:rFonts w:ascii="宋体" w:eastAsia="宋体" w:hAnsi="宋体"/>
          <w:color w:val="000000"/>
        </w:rPr>
        <w:autoSpaceDE/>
        <w:autoSpaceDN/>
        <w:bidi w:val="off"/>
        <w:kinsoku/>
        <w:kinsoku/>
        <w:overflowPunct/>
        <w:widowControl/>
        <w:ind w:firstLine="0" w:left="0" w:right="0"/>
        <w:spacing w:line="600" w:after="0" w:before="0" w:lineRule="auto"/>
        <w:jc w:val="center"/>
        <w:textAlignment w:val="baseline"/>
      </w:pPr>
      <w:r>
        <w:rPr>
          <w:rStyle w:val="Strong"/>
          <w:b/>
          <w:szCs w:val="32"/>
          <w:sz w:val="32"/>
          <w:kern w:val="0"/>
          <w:lang w:val="en-US" w:eastAsia="zh-CN"/>
          <w:rFonts w:ascii="宋体" w:eastAsia="宋体" w:hAnsi="宋体"/>
          <w:color w:val="000000"/>
        </w:rPr>
        <w:t xml:space="preserve">招标代理机构</w:t>
      </w:r>
      <w:r>
        <w:rPr>
          <w:rStyle w:val="Strong"/>
          <w:b/>
          <w:szCs w:val="32"/>
          <w:sz w:val="32"/>
          <w:kern w:val="0"/>
          <w:lang w:val="en-US" w:eastAsia="zh-CN"/>
          <w:rFonts w:ascii="宋体" w:eastAsia="宋体" w:hAnsi="宋体"/>
          <w:color w:val="000000"/>
        </w:rPr>
        <w:t xml:space="preserve">：</w:t>
      </w:r>
      <w:r>
        <w:rPr>
          <w:rStyle w:val="NormalCharacter"/>
          <w:szCs w:val="32"/>
          <w:sz w:val="32"/>
          <w:kern w:val="0"/>
          <w:u w:val="single"/>
          <w:lang w:val="en-US" w:eastAsia="zh-CN"/>
          <w:rFonts w:ascii="宋体" w:eastAsia="宋体" w:hAnsi="宋体"/>
          <w:color w:val="000000"/>
        </w:rPr>
        <w:t xml:space="preserve">福建省一十招标代理有限公司</w:t>
      </w:r>
    </w:p>
    <w:p>
      <w:pPr>
        <w:pStyle w:val="HtmlNormal"/>
        <w:rPr>
          <w:rStyle w:val="NormalCharacter"/>
          <w:szCs w:val="32"/>
          <w:sz w:val="32"/>
          <w:kern w:val="0"/>
          <w:lang w:val="en-US" w:eastAsia="zh-CN"/>
          <w:rFonts w:ascii="宋体" w:eastAsia="宋体" w:hAnsi="宋体"/>
          <w:color w:val="000000"/>
        </w:rPr>
        <w:autoSpaceDE/>
        <w:autoSpaceDN/>
        <w:bidi w:val="off"/>
        <w:kinsoku/>
        <w:kinsoku/>
        <w:overflowPunct/>
        <w:widowControl/>
        <w:ind w:firstLine="0" w:left="0" w:right="0"/>
        <w:spacing w:line="600" w:after="0" w:before="0" w:lineRule="auto"/>
        <w:jc w:val="center"/>
        <w:textAlignment w:val="baseline"/>
      </w:pPr>
      <w:r>
        <w:rPr>
          <w:rStyle w:val="NormalCharacter"/>
          <w:szCs w:val="32"/>
          <w:sz w:val="32"/>
          <w:kern w:val="0"/>
          <w:lang w:val="en-US" w:eastAsia="zh-CN"/>
          <w:rFonts w:ascii="宋体" w:eastAsia="宋体" w:hAnsi="宋体"/>
          <w:color w:val="000000"/>
        </w:rPr>
        <w:t xml:space="preserve"> </w:t>
      </w:r>
    </w:p>
    <w:p>
      <w:pPr>
        <w:pStyle w:val="HtmlNormal"/>
        <w:rPr>
          <w:rStyle w:val="Strong"/>
          <w:b/>
          <w:szCs w:val="32"/>
          <w:sz w:val="32"/>
          <w:kern w:val="0"/>
          <w:lang w:val="en-US" w:eastAsia="zh-CN"/>
          <w:rFonts w:ascii="宋体" w:eastAsia="宋体" w:hAnsi="宋体"/>
          <w:color w:val="000000"/>
        </w:rPr>
        <w:autoSpaceDE/>
        <w:autoSpaceDN/>
        <w:bidi w:val="off"/>
        <w:kinsoku/>
        <w:kinsoku/>
        <w:overflowPunct/>
        <w:widowControl/>
        <w:ind w:firstLine="0" w:left="0" w:right="720"/>
        <w:spacing w:line="600" w:after="0" w:before="0" w:lineRule="auto"/>
        <w:jc w:val="center"/>
        <w:textAlignment w:val="baseline"/>
      </w:pPr>
    </w:p>
    <w:p>
      <w:pPr>
        <w:pStyle w:val="HtmlNormal"/>
        <w:rPr>
          <w:rStyle w:val="NormalCharacter"/>
          <w:szCs w:val="32"/>
          <w:sz w:val="32"/>
          <w:kern w:val="0"/>
          <w:lang w:val="en-US" w:eastAsia="zh-CN"/>
          <w:rFonts w:ascii="宋体" w:eastAsia="宋体" w:hAnsi="宋体"/>
          <w:color w:val="000000"/>
        </w:rPr>
        <w:autoSpaceDE/>
        <w:autoSpaceDN/>
        <w:bidi w:val="off"/>
        <w:kinsoku/>
        <w:kinsoku/>
        <w:overflowPunct/>
        <w:widowControl/>
        <w:ind w:firstLine="0" w:left="0" w:right="720"/>
        <w:spacing w:line="600" w:after="0" w:before="0" w:lineRule="auto"/>
        <w:jc w:val="center"/>
        <w:textAlignment w:val="baseline"/>
      </w:pPr>
      <w:r>
        <w:rPr>
          <w:rStyle w:val="Strong"/>
          <w:b/>
          <w:szCs w:val="32"/>
          <w:sz w:val="32"/>
          <w:kern w:val="0"/>
          <w:lang w:val="en-US" w:eastAsia="zh-CN"/>
          <w:rFonts w:ascii="宋体" w:eastAsia="宋体" w:hAnsi="宋体"/>
          <w:color w:val="000000"/>
        </w:rPr>
        <w:t xml:space="preserve">2021年09月</w:t>
      </w:r>
    </w:p>
    <w:p>
      <w:pPr>
        <w:pStyle w:val="HtmlNormal"/>
        <w:rPr>
          <w:rStyle w:val="NormalCharacter"/>
          <w:szCs w:val="44"/>
          <w:sz w:val="4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Strong"/>
          <w:b/>
          <w:szCs w:val="44"/>
          <w:sz w:val="44"/>
          <w:kern w:val="0"/>
          <w:lang w:val="en-US" w:eastAsia="zh-CN"/>
          <w:rFonts w:ascii="宋体" w:eastAsia="宋体" w:hAnsi="宋体"/>
          <w:color w:val="000000"/>
        </w:rPr>
        <w:t xml:space="preserve">第一章</w:t>
      </w:r>
      <w:r>
        <w:rPr>
          <w:rStyle w:val="Strong"/>
          <w:b/>
          <w:szCs w:val="44"/>
          <w:sz w:val="44"/>
          <w:kern w:val="0"/>
          <w:lang w:val="en-US" w:eastAsia="zh-CN"/>
          <w:rFonts w:ascii="宋体" w:eastAsia="宋体" w:hAnsi="宋体"/>
          <w:color w:val="000000"/>
        </w:rPr>
        <w:t xml:space="preserve"> </w:t>
      </w:r>
      <w:r>
        <w:rPr>
          <w:rStyle w:val="Strong"/>
          <w:b/>
          <w:szCs w:val="44"/>
          <w:sz w:val="44"/>
          <w:kern w:val="0"/>
          <w:lang w:val="en-US" w:eastAsia="zh-CN"/>
          <w:rFonts w:ascii="宋体" w:eastAsia="宋体" w:hAnsi="宋体"/>
          <w:color w:val="000000"/>
        </w:rPr>
        <w:t xml:space="preserve">采购邀请书</w:t>
      </w:r>
    </w:p>
    <w:p>
      <w:pPr>
        <w:pStyle w:val="HtmlNormal"/>
        <w:rPr>
          <w:rStyle w:val="NormalCharacter"/>
          <w:szCs w:val="32"/>
          <w:sz w:val="32"/>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Strong"/>
          <w:b/>
          <w:szCs w:val="32"/>
          <w:sz w:val="32"/>
          <w:kern w:val="0"/>
          <w:lang w:val="en-US" w:eastAsia="zh-CN"/>
          <w:rFonts w:ascii="宋体" w:eastAsia="宋体" w:hAnsi="宋体"/>
          <w:color w:val="000000"/>
        </w:rPr>
        <w:t xml:space="preserve"> </w:t>
      </w:r>
      <w:r>
        <w:rPr>
          <w:rStyle w:val="NormalCharacter"/>
          <w:szCs w:val="32"/>
          <w:sz w:val="32"/>
          <w:kern w:val="0"/>
          <w:lang w:val="en-US" w:eastAsia="zh-CN"/>
          <w:rFonts w:ascii="宋体" w:eastAsia="宋体" w:hAnsi="宋体"/>
          <w:color w:val="000000"/>
        </w:rPr>
        <w:t xml:space="preserve"> </w:t>
      </w:r>
      <w:r>
        <w:rPr>
          <w:rStyle w:val="Strong"/>
          <w:b/>
          <w:szCs w:val="32"/>
          <w:sz w:val="32"/>
          <w:kern w:val="0"/>
          <w:lang w:val="en-US" w:eastAsia="zh-CN"/>
          <w:rFonts w:ascii="宋体" w:eastAsia="宋体" w:hAnsi="宋体"/>
          <w:color w:val="000000"/>
        </w:rPr>
        <w:t xml:space="preserve">竞争性磋商采购公告</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wordWrap/>
        <w:ind w:firstLine="480" w:left="0" w:firstLineChars="200" w:right="0"/>
        <w:spacing w:line="360" w:after="0" w:before="0" w:lineRule="auto"/>
        <w:jc w:val="left"/>
        <w:textAlignment w:val="auto"/>
      </w:pPr>
      <w:r>
        <w:rPr>
          <w:rStyle w:val="NormalCharacter"/>
          <w:szCs w:val="24"/>
          <w:sz w:val="24"/>
          <w:kern w:val="0"/>
          <w:u w:val="single"/>
          <w:lang w:val="en-US" w:eastAsia="zh-CN"/>
          <w:rFonts w:ascii="宋体" w:eastAsia="宋体" w:hAnsi="宋体"/>
          <w:color w:val="000000"/>
        </w:rPr>
        <w:t xml:space="preserve">湄洲湾职业技术学院</w:t>
      </w:r>
      <w:r>
        <w:rPr>
          <w:rStyle w:val="NormalCharacter"/>
          <w:szCs w:val="24"/>
          <w:sz w:val="24"/>
          <w:kern w:val="0"/>
          <w:lang w:val="en-US" w:eastAsia="zh-CN"/>
          <w:rFonts w:ascii="宋体" w:eastAsia="宋体" w:hAnsi="宋体"/>
          <w:color w:val="000000"/>
        </w:rPr>
        <w:t xml:space="preserve">已根据政府采购相关法律法规，经相应程序确定采用</w:t>
      </w:r>
      <w:r>
        <w:rPr>
          <w:rStyle w:val="NormalCharacter"/>
          <w:szCs w:val="24"/>
          <w:sz w:val="24"/>
          <w:kern w:val="0"/>
          <w:u w:val="single"/>
          <w:lang w:val="en-US" w:eastAsia="zh-CN"/>
          <w:rFonts w:ascii="宋体" w:eastAsia="宋体" w:hAnsi="宋体"/>
          <w:color w:val="000000"/>
        </w:rPr>
        <w:t xml:space="preserve">竞争性磋商</w:t>
      </w:r>
      <w:r>
        <w:rPr>
          <w:rStyle w:val="NormalCharacter"/>
          <w:szCs w:val="24"/>
          <w:sz w:val="24"/>
          <w:kern w:val="0"/>
          <w:lang w:val="en-US" w:eastAsia="zh-CN"/>
          <w:rFonts w:ascii="宋体" w:eastAsia="宋体" w:hAnsi="宋体"/>
          <w:color w:val="000000"/>
        </w:rPr>
        <w:t xml:space="preserve">方式组织</w:t>
      </w:r>
      <w:r>
        <w:rPr>
          <w:rStyle w:val="NormalCharacter"/>
          <w:szCs w:val="24"/>
          <w:sz w:val="24"/>
          <w:kern w:val="0"/>
          <w:u w:val="single"/>
          <w:lang w:val="en-US" w:eastAsia="zh-CN"/>
          <w:rFonts w:ascii="宋体" w:eastAsia="宋体" w:hAnsi="宋体"/>
          <w:color w:val="000000"/>
        </w:rPr>
        <w:t xml:space="preserve">教师教学能力大赛国赛作品技术服务项目</w:t>
      </w:r>
      <w:r>
        <w:rPr>
          <w:rStyle w:val="NormalCharacter"/>
          <w:szCs w:val="24"/>
          <w:sz w:val="24"/>
          <w:kern w:val="0"/>
          <w:lang w:val="en-US" w:eastAsia="zh-CN"/>
          <w:rFonts w:ascii="宋体" w:eastAsia="宋体" w:hAnsi="宋体"/>
          <w:color w:val="000000"/>
        </w:rPr>
        <w:t xml:space="preserve">项目（以下简称：“本项目”）的政府采购活动，现欢迎国内合格的供应商前来参加。本项目由采购人委托</w:t>
      </w:r>
      <w:r>
        <w:rPr>
          <w:rStyle w:val="NormalCharacter"/>
          <w:szCs w:val="24"/>
          <w:sz w:val="24"/>
          <w:kern w:val="0"/>
          <w:u w:val="single"/>
          <w:lang w:val="en-US" w:eastAsia="zh-CN"/>
          <w:rFonts w:ascii="宋体" w:eastAsia="宋体" w:hAnsi="宋体"/>
          <w:color w:val="000000"/>
        </w:rPr>
        <w:t xml:space="preserve">福建省一十招标代理有限公司</w:t>
      </w:r>
      <w:r>
        <w:rPr>
          <w:rStyle w:val="NormalCharacter"/>
          <w:szCs w:val="24"/>
          <w:sz w:val="24"/>
          <w:kern w:val="0"/>
          <w:lang w:val="en-US" w:eastAsia="zh-CN"/>
          <w:rFonts w:ascii="宋体" w:eastAsia="宋体" w:hAnsi="宋体"/>
          <w:color w:val="000000"/>
        </w:rPr>
        <w:t xml:space="preserve">开展竞争性磋商活动。</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uto"/>
        <w:jc w:val="left"/>
        <w:textAlignment w:val="baseline"/>
      </w:pPr>
      <w:r>
        <w:rPr>
          <w:rStyle w:val="NormalCharacter"/>
          <w:szCs w:val="24"/>
          <w:sz w:val="24"/>
          <w:kern w:val="0"/>
          <w:lang w:val="en-US" w:eastAsia="zh-CN"/>
          <w:rFonts w:ascii="宋体" w:eastAsia="宋体" w:hAnsi="宋体"/>
          <w:color w:val="000000"/>
        </w:rPr>
        <w:t xml:space="preserve">   1.项目名称：</w:t>
      </w:r>
      <w:r>
        <w:rPr>
          <w:rStyle w:val="NormalCharacter"/>
          <w:szCs w:val="24"/>
          <w:sz w:val="24"/>
          <w:kern w:val="0"/>
          <w:lang w:val="en-US" w:eastAsia="zh-CN"/>
          <w:rFonts w:ascii="宋体" w:eastAsia="宋体" w:hAnsi="宋体"/>
          <w:color w:val="000000"/>
        </w:rPr>
        <w:t xml:space="preserve">教师教学能力大赛国赛作品技术服务项目</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uto"/>
        <w:jc w:val="left"/>
        <w:textAlignment w:val="baseline"/>
      </w:pPr>
      <w:r>
        <w:rPr>
          <w:rStyle w:val="NormalCharacter"/>
          <w:szCs w:val="24"/>
          <w:sz w:val="24"/>
          <w:kern w:val="0"/>
          <w:lang w:val="en-US" w:eastAsia="zh-CN"/>
          <w:rFonts w:ascii="宋体" w:eastAsia="宋体" w:hAnsi="宋体"/>
          <w:color w:val="000000"/>
        </w:rPr>
        <w:t xml:space="preserve">   2.备案编号：</w:t>
      </w:r>
      <w:r>
        <w:rPr>
          <w:rStyle w:val="NormalCharacter"/>
          <w:szCs w:val="24"/>
          <w:sz w:val="24"/>
          <w:kern w:val="0"/>
          <w:lang w:val="en-US" w:eastAsia="zh-CN"/>
          <w:rFonts w:ascii="宋体" w:eastAsia="宋体" w:hAnsi="宋体"/>
          <w:color w:val="000000"/>
        </w:rPr>
        <w:t xml:space="preserve">无</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uto"/>
        <w:jc w:val="left"/>
        <w:textAlignment w:val="baseline"/>
      </w:pPr>
      <w:r>
        <w:rPr>
          <w:rStyle w:val="NormalCharacter"/>
          <w:szCs w:val="24"/>
          <w:sz w:val="24"/>
          <w:kern w:val="0"/>
          <w:lang w:val="en-US" w:eastAsia="zh-CN"/>
          <w:rFonts w:ascii="宋体" w:eastAsia="宋体" w:hAnsi="宋体"/>
          <w:color w:val="000000"/>
        </w:rPr>
        <w:t xml:space="preserve">   3.项目编号：</w:t>
      </w:r>
      <w:r>
        <w:rPr>
          <w:rStyle w:val="NormalCharacter"/>
          <w:szCs w:val="24"/>
          <w:sz w:val="24"/>
          <w:kern w:val="0"/>
          <w:lang w:val="en-US" w:eastAsia="zh-CN"/>
          <w:rFonts w:ascii="宋体" w:eastAsia="宋体" w:hAnsi="宋体"/>
          <w:color w:val="000000"/>
        </w:rPr>
        <w:t xml:space="preserve">闽一十【2021】采购09085</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uto"/>
        <w:jc w:val="left"/>
        <w:textAlignment w:val="baseline"/>
      </w:pPr>
      <w:r>
        <w:rPr>
          <w:rStyle w:val="NormalCharacter"/>
          <w:szCs w:val="24"/>
          <w:sz w:val="24"/>
          <w:kern w:val="0"/>
          <w:lang w:val="en-US" w:eastAsia="zh-CN"/>
          <w:rFonts w:ascii="宋体" w:eastAsia="宋体" w:hAnsi="宋体"/>
          <w:color w:val="000000"/>
        </w:rPr>
        <w:t xml:space="preserve">   4.采购内容及要求：</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360" w:after="0" w:before="0" w:lineRule="auto"/>
        <w:jc w:val="right"/>
        <w:textAlignment w:val="baseline"/>
      </w:pPr>
      <w:r>
        <w:rPr>
          <w:rStyle w:val="NormalCharacter"/>
          <w:szCs w:val="24"/>
          <w:sz w:val="24"/>
          <w:kern w:val="0"/>
          <w:lang w:val="en-US" w:eastAsia="zh-CN"/>
          <w:rFonts w:ascii="宋体" w:eastAsia="宋体" w:hAnsi="宋体"/>
          <w:color w:val="000000"/>
        </w:rPr>
        <w:t xml:space="preserve">金额单位：人民币元</w:t>
      </w:r>
    </w:p>
    <w:tbl>
      <w:tblPr>
        <w:tblW w:type="dxa" w:w="9646"/>
        <w:tblLook w:val="ffff"/>
        <w:tblOverlap w:val="never"/>
        <w:tblpPr w:leftFromText="180" w:vertAnchor="text" w:rightFromText="180" w:horzAnchor="margin" w:tblpY="115" w:tblpX="1"/>
        <w:tblBorders>
          <w:top w:space="0" w:color="000000" w:val="outset" w:sz="6"/>
          <w:left w:space="0" w:color="000000" w:val="outset" w:sz="6"/>
          <w:bottom w:space="0" w:color="000000" w:val="outset" w:sz="6"/>
          <w:right w:space="0" w:color="000000" w:val="outset" w:sz="6"/>
          <w:insideH w:space="0" w:color="000000" w:val="outset" w:sz="6"/>
          <w:insideV w:space="0" w:color="000000" w:val="outset" w:sz="6"/>
        </w:tblBorders>
        <w:tblLayout w:type="fixed"/>
        <w:tblCellMar>
          <w:left w:w="0" w:type="dxa"/>
          <w:right w:w="0" w:type="dxa"/>
        </w:tblCellMar>
      </w:tblPr>
      <w:tblGrid>
        <w:gridCol w:w="735"/>
        <w:gridCol w:w="736"/>
        <w:gridCol w:w="3088"/>
        <w:gridCol w:w="1327"/>
        <w:gridCol w:w="2201"/>
        <w:gridCol w:w="1559"/>
      </w:tblGrid>
      <w:tr>
        <w:trPr>
          <w:tblHeader/>
          <w:trHeight w:val="567" w:hRule="atLeast"/>
        </w:trPr>
        <w:tc>
          <w:tcPr>
            <w:textDirection w:val="lrTb"/>
            <w:vAlign w:val="center"/>
            <w:tcW w:type="dxa" w:w="735"/>
            <w:tcBorders>
              <w:top w:space="0" w:color="000000" w:val="outset" w:sz="6"/>
              <w:left w:space="0" w:color="000000" w:val="outset" w:sz="6"/>
              <w:bottom w:space="0" w:color="000000" w:val="outset" w:sz="6"/>
              <w:right w:space="0" w:color="000000" w:val="outset" w:sz="6"/>
            </w:tcBorders>
          </w:tcPr>
          <w:p>
            <w:pPr>
              <w:pStyle w:val="Normal"/>
              <w:rPr>
                <w:rStyle w:val="NormalCharacter"/>
                <w:b/>
                <w:bCs/>
                <w:szCs w:val="24"/>
                <w:sz w:val="24"/>
                <w:kern w:val="2"/>
                <w:lang w:val="en-US" w:eastAsia="zh-CN" w:bidi="ar-SA"/>
                <w:rFonts w:ascii="宋体" w:cs="宋体" w:eastAsia="宋体" w:hAnsi="宋体"/>
                <w:color w:val="000000"/>
              </w:rPr>
              <w:widowControl/>
              <w:framePr w:xAlign="left" w:vAnchor="margin" w:hAnchor="text" w:yAlign="inline"/>
              <w:spacing w:line="360" w:lineRule="auto"/>
              <w:jc w:val="center"/>
              <w:textAlignment w:val="baseline"/>
            </w:pPr>
            <w:r>
              <w:rPr>
                <w:rStyle w:val="NormalCharacter"/>
                <w:b/>
                <w:bCs/>
                <w:szCs w:val="24"/>
                <w:sz w:val="24"/>
                <w:kern w:val="0"/>
                <w:lang w:val="en-US" w:eastAsia="zh-CN" w:bidi="ar-SA"/>
                <w:rFonts w:ascii="宋体" w:cs="宋体" w:eastAsia="宋体" w:hAnsi="宋体"/>
                <w:color w:val="000000"/>
              </w:rPr>
              <w:t xml:space="preserve">合同包</w:t>
            </w:r>
          </w:p>
        </w:tc>
        <w:tc>
          <w:tcPr>
            <w:textDirection w:val="lrTb"/>
            <w:vAlign w:val="center"/>
            <w:tcW w:type="dxa" w:w="736"/>
            <w:tcBorders>
              <w:top w:space="0" w:color="000000" w:val="outset" w:sz="6"/>
              <w:left w:space="0" w:color="000000" w:val="outset" w:sz="6"/>
              <w:bottom w:space="0" w:color="000000" w:val="outset" w:sz="6"/>
              <w:right w:space="0" w:color="000000" w:val="outset" w:sz="6"/>
            </w:tcBorders>
          </w:tcPr>
          <w:p>
            <w:pPr>
              <w:pStyle w:val="Normal"/>
              <w:rPr>
                <w:rStyle w:val="NormalCharacter"/>
                <w:b/>
                <w:bCs/>
                <w:szCs w:val="24"/>
                <w:sz w:val="24"/>
                <w:kern w:val="0"/>
                <w:lang w:val="en-US" w:eastAsia="zh-CN" w:bidi="ar-SA"/>
                <w:rFonts w:ascii="宋体" w:cs="宋体" w:eastAsia="宋体" w:hAnsi="宋体"/>
                <w:color w:val="000000"/>
              </w:rPr>
              <w:widowControl/>
              <w:framePr w:xAlign="left" w:vAnchor="margin" w:hAnchor="text" w:yAlign="inline"/>
              <w:spacing w:line="360" w:lineRule="auto"/>
              <w:jc w:val="center"/>
              <w:textAlignment w:val="baseline"/>
            </w:pPr>
            <w:r>
              <w:rPr>
                <w:rStyle w:val="NormalCharacter"/>
                <w:b/>
                <w:bCs/>
                <w:szCs w:val="24"/>
                <w:sz w:val="24"/>
                <w:kern w:val="0"/>
                <w:lang w:val="en-US" w:eastAsia="zh-CN" w:bidi="ar-SA"/>
                <w:rFonts w:ascii="宋体" w:cs="宋体" w:eastAsia="宋体" w:hAnsi="宋体"/>
                <w:color w:val="000000"/>
              </w:rPr>
              <w:t xml:space="preserve">品目号</w:t>
            </w:r>
          </w:p>
        </w:tc>
        <w:tc>
          <w:tcPr>
            <w:textDirection w:val="lrTb"/>
            <w:vAlign w:val="center"/>
            <w:tcW w:type="dxa" w:w="3088"/>
            <w:tcBorders>
              <w:top w:space="0" w:color="000000" w:val="outset" w:sz="6"/>
              <w:left w:space="0" w:color="000000" w:val="outset" w:sz="6"/>
              <w:bottom w:space="0" w:color="000000" w:val="outset" w:sz="6"/>
              <w:right w:space="0" w:color="000000" w:val="outset" w:sz="6"/>
            </w:tcBorders>
          </w:tcPr>
          <w:p>
            <w:pPr>
              <w:pStyle w:val="Normal"/>
              <w:rPr>
                <w:rStyle w:val="NormalCharacter"/>
                <w:b/>
                <w:bCs/>
                <w:szCs w:val="24"/>
                <w:sz w:val="24"/>
                <w:kern w:val="0"/>
                <w:lang w:val="en-US" w:eastAsia="zh-CN" w:bidi="ar-SA"/>
                <w:rFonts w:ascii="宋体" w:cs="宋体" w:eastAsia="宋体" w:hAnsi="宋体"/>
                <w:color w:val="000000"/>
              </w:rPr>
              <w:widowControl/>
              <w:framePr w:xAlign="left" w:vAnchor="margin" w:hAnchor="text" w:yAlign="inline"/>
              <w:spacing w:line="360" w:lineRule="auto"/>
              <w:jc w:val="center"/>
              <w:textAlignment w:val="baseline"/>
            </w:pPr>
            <w:r>
              <w:rPr>
                <w:rStyle w:val="NormalCharacter"/>
                <w:b/>
                <w:bCs/>
                <w:szCs w:val="24"/>
                <w:sz w:val="24"/>
                <w:kern w:val="0"/>
                <w:lang w:val="en-US" w:eastAsia="zh-CN" w:bidi="ar-SA"/>
                <w:rFonts w:ascii="宋体" w:cs="宋体" w:eastAsia="宋体" w:hAnsi="宋体"/>
                <w:color w:val="000000"/>
              </w:rPr>
              <w:t xml:space="preserve">采购标的</w:t>
            </w:r>
          </w:p>
        </w:tc>
        <w:tc>
          <w:tcPr>
            <w:textDirection w:val="lrTb"/>
            <w:vAlign w:val="center"/>
            <w:tcW w:type="dxa" w:w="1327"/>
            <w:tcBorders>
              <w:top w:space="0" w:color="000000" w:val="outset" w:sz="6"/>
              <w:left w:space="0" w:color="000000" w:val="outset" w:sz="6"/>
              <w:bottom w:space="0" w:color="000000" w:val="outset" w:sz="6"/>
              <w:right w:space="0" w:color="000000" w:val="outset" w:sz="6"/>
            </w:tcBorders>
          </w:tcPr>
          <w:p>
            <w:pPr>
              <w:pStyle w:val="Normal"/>
              <w:rPr>
                <w:rStyle w:val="NormalCharacter"/>
                <w:b/>
                <w:bCs/>
                <w:szCs w:val="24"/>
                <w:sz w:val="24"/>
                <w:kern w:val="2"/>
                <w:lang w:val="en-US" w:eastAsia="zh-CN" w:bidi="ar-SA"/>
                <w:rFonts w:ascii="宋体" w:cs="宋体" w:eastAsia="宋体" w:hAnsi="宋体"/>
                <w:color w:val="000000"/>
              </w:rPr>
              <w:widowControl/>
              <w:framePr w:xAlign="left" w:vAnchor="margin" w:hAnchor="text" w:yAlign="inline"/>
              <w:spacing w:line="360" w:lineRule="auto"/>
              <w:jc w:val="center"/>
              <w:textAlignment w:val="baseline"/>
            </w:pPr>
            <w:r>
              <w:rPr>
                <w:rStyle w:val="NormalCharacter"/>
                <w:b/>
                <w:bCs/>
                <w:szCs w:val="24"/>
                <w:sz w:val="24"/>
                <w:kern w:val="0"/>
                <w:lang w:val="en-US" w:eastAsia="zh-CN" w:bidi="ar-SA"/>
                <w:rFonts w:ascii="宋体" w:cs="宋体" w:eastAsia="宋体" w:hAnsi="宋体"/>
                <w:color w:val="000000"/>
              </w:rPr>
              <w:t xml:space="preserve">数量</w:t>
            </w:r>
          </w:p>
        </w:tc>
        <w:tc>
          <w:tcPr>
            <w:textDirection w:val="lrTb"/>
            <w:vAlign w:val="center"/>
            <w:tcW w:type="dxa" w:w="2201"/>
            <w:tcBorders>
              <w:top w:space="0" w:color="000000" w:val="outset" w:sz="6"/>
              <w:left w:space="0" w:color="000000" w:val="outset" w:sz="6"/>
              <w:bottom w:space="0" w:color="000000" w:val="outset" w:sz="6"/>
              <w:right w:space="0" w:color="000000" w:val="outset" w:sz="6"/>
            </w:tcBorders>
          </w:tcPr>
          <w:p>
            <w:pPr>
              <w:pStyle w:val="Normal"/>
              <w:rPr>
                <w:rStyle w:val="NormalCharacter"/>
                <w:b/>
                <w:bCs/>
                <w:szCs w:val="24"/>
                <w:sz w:val="24"/>
                <w:kern w:val="2"/>
                <w:lang w:val="en-US" w:eastAsia="zh-CN" w:bidi="ar-SA"/>
                <w:rFonts w:ascii="宋体" w:cs="宋体" w:eastAsia="宋体" w:hAnsi="宋体"/>
                <w:color w:val="000000"/>
              </w:rPr>
              <w:widowControl/>
              <w:framePr w:xAlign="left" w:vAnchor="margin" w:hAnchor="text" w:yAlign="inline"/>
              <w:spacing w:line="360" w:lineRule="auto"/>
              <w:jc w:val="center"/>
              <w:textAlignment w:val="baseline"/>
            </w:pPr>
            <w:r>
              <w:rPr>
                <w:rStyle w:val="NormalCharacter"/>
                <w:b/>
                <w:bCs/>
                <w:szCs w:val="24"/>
                <w:sz w:val="24"/>
                <w:kern w:val="0"/>
                <w:lang w:val="en-US" w:eastAsia="zh-CN" w:bidi="ar-SA"/>
                <w:rFonts w:ascii="宋体" w:cs="宋体" w:eastAsia="宋体" w:hAnsi="宋体"/>
                <w:color w:val="000000"/>
              </w:rPr>
              <w:t xml:space="preserve">合同包预算</w:t>
            </w:r>
          </w:p>
        </w:tc>
        <w:tc>
          <w:tcPr>
            <w:textDirection w:val="lrTb"/>
            <w:vAlign w:val="center"/>
            <w:tcW w:type="dxa" w:w="1559"/>
            <w:tcBorders>
              <w:top w:space="0" w:color="000000" w:val="outset" w:sz="6"/>
              <w:left w:space="0" w:color="000000" w:val="outset" w:sz="6"/>
              <w:bottom w:space="0" w:color="000000" w:val="outset" w:sz="6"/>
              <w:right w:space="0" w:color="000000" w:val="outset" w:sz="6"/>
            </w:tcBorders>
          </w:tcPr>
          <w:p>
            <w:pPr>
              <w:pStyle w:val="Normal"/>
              <w:rPr>
                <w:rStyle w:val="NormalCharacter"/>
                <w:b/>
                <w:bCs/>
                <w:szCs w:val="24"/>
                <w:sz w:val="24"/>
                <w:kern w:val="2"/>
                <w:lang w:val="en-US" w:eastAsia="zh-CN" w:bidi="ar-SA"/>
                <w:rFonts w:ascii="宋体" w:cs="宋体" w:eastAsia="宋体" w:hAnsi="宋体"/>
                <w:color w:val="000000"/>
              </w:rPr>
              <w:widowControl/>
              <w:framePr w:xAlign="left" w:vAnchor="margin" w:hAnchor="text" w:yAlign="inline"/>
              <w:spacing w:line="360" w:lineRule="auto"/>
              <w:jc w:val="center"/>
              <w:textAlignment w:val="baseline"/>
            </w:pPr>
            <w:r>
              <w:rPr>
                <w:rStyle w:val="NormalCharacter"/>
                <w:b/>
                <w:bCs/>
                <w:szCs w:val="24"/>
                <w:sz w:val="24"/>
                <w:kern w:val="0"/>
                <w:lang w:val="en-US" w:eastAsia="zh-CN" w:bidi="ar-SA"/>
                <w:rFonts w:ascii="宋体" w:cs="宋体" w:eastAsia="宋体" w:hAnsi="宋体"/>
                <w:color w:val="000000"/>
              </w:rPr>
              <w:t xml:space="preserve">投标保证金</w:t>
            </w:r>
          </w:p>
        </w:tc>
      </w:tr>
      <w:tr>
        <w:trPr>
          <w:tblHeader/>
          <w:trHeight w:val="850" w:hRule="atLeast"/>
        </w:trPr>
        <w:tc>
          <w:tcPr>
            <w:textDirection w:val="lrTb"/>
            <w:vAlign w:val="center"/>
            <w:tcW w:type="dxa" w:w="735"/>
            <w:tcBorders>
              <w:top w:space="0" w:color="000000" w:val="outset" w:sz="6"/>
              <w:left w:space="0" w:color="000000" w:val="outset" w:sz="6"/>
              <w:bottom w:space="0" w:color="000000" w:val="outset" w:sz="6"/>
              <w:right w:space="0" w:color="000000" w:val="outset" w:sz="6"/>
            </w:tcBorders>
          </w:tcPr>
          <w:p>
            <w:pPr>
              <w:pStyle w:val="Normal"/>
              <w:rPr>
                <w:rStyle w:val="NormalCharacter"/>
                <w:szCs w:val="24"/>
                <w:sz w:val="24"/>
                <w:kern w:val="0"/>
                <w:lang w:val="en-US" w:eastAsia="zh-CN" w:bidi="ar-SA"/>
                <w:rFonts w:ascii="宋体" w:eastAsia="宋体" w:hAnsi="宋体"/>
                <w:color w:val="000000"/>
              </w:rPr>
              <w:widowControl/>
              <w:framePr w:xAlign="left" w:vAnchor="margin" w:hAnchor="text" w:yAlign="inline"/>
              <w:spacing w:line="360" w:lineRule="auto"/>
              <w:jc w:val="center"/>
              <w:textAlignment w:val="baseline"/>
            </w:pPr>
            <w:r>
              <w:rPr>
                <w:rStyle w:val="NormalCharacter"/>
                <w:szCs w:val="24"/>
                <w:sz w:val="24"/>
                <w:kern w:val="0"/>
                <w:lang w:val="en-US" w:eastAsia="zh-CN" w:bidi="ar-SA"/>
                <w:rFonts w:ascii="宋体" w:eastAsia="宋体" w:hAnsi="宋体"/>
                <w:color w:val="000000"/>
              </w:rPr>
              <w:t xml:space="preserve">1</w:t>
            </w:r>
          </w:p>
        </w:tc>
        <w:tc>
          <w:tcPr>
            <w:textDirection w:val="lrTb"/>
            <w:vAlign w:val="center"/>
            <w:tcW w:type="dxa" w:w="736"/>
            <w:tcBorders>
              <w:top w:space="0" w:color="000000" w:val="outset" w:sz="6"/>
              <w:left w:space="0" w:color="000000" w:val="outset" w:sz="6"/>
              <w:bottom w:space="0" w:color="000000" w:val="outset" w:sz="6"/>
              <w:right w:space="0" w:color="000000" w:val="outset" w:sz="6"/>
            </w:tcBorders>
          </w:tcPr>
          <w:p>
            <w:pPr>
              <w:pStyle w:val="Normal"/>
              <w:rPr>
                <w:rStyle w:val="NormalCharacter"/>
                <w:szCs w:val="24"/>
                <w:sz w:val="24"/>
                <w:kern w:val="0"/>
                <w:lang w:val="en-US" w:eastAsia="zh-CN" w:bidi="ar-SA"/>
                <w:rFonts w:ascii="宋体" w:eastAsia="宋体" w:hAnsi="宋体"/>
                <w:color w:val="000000"/>
              </w:rPr>
              <w:widowControl/>
              <w:framePr w:xAlign="left" w:vAnchor="margin" w:hAnchor="text" w:yAlign="inline"/>
              <w:spacing w:line="360" w:lineRule="auto"/>
              <w:jc w:val="center"/>
              <w:textAlignment w:val="baseline"/>
            </w:pPr>
            <w:r>
              <w:rPr>
                <w:rStyle w:val="NormalCharacter"/>
                <w:szCs w:val="24"/>
                <w:sz w:val="24"/>
                <w:kern w:val="0"/>
                <w:lang w:val="en-US" w:eastAsia="zh-CN" w:bidi="ar-SA"/>
                <w:rFonts w:ascii="宋体" w:eastAsia="宋体" w:hAnsi="宋体"/>
                <w:color w:val="000000"/>
              </w:rPr>
              <w:t xml:space="preserve">1-1</w:t>
            </w:r>
          </w:p>
        </w:tc>
        <w:tc>
          <w:tcPr>
            <w:textDirection w:val="lrTb"/>
            <w:vAlign w:val="center"/>
            <w:tcW w:type="dxa" w:w="3088"/>
            <w:tcBorders>
              <w:top w:space="0" w:color="000000" w:val="outset" w:sz="6"/>
              <w:left w:space="0" w:color="000000" w:val="outset" w:sz="6"/>
              <w:bottom w:space="0" w:color="000000" w:val="outset" w:sz="6"/>
              <w:right w:space="0" w:color="000000" w:val="outset" w:sz="6"/>
            </w:tcBorders>
          </w:tcPr>
          <w:p>
            <w:pPr>
              <w:pStyle w:val="Normal"/>
              <w:rPr>
                <w:rStyle w:val="NormalCharacter"/>
                <w:szCs w:val="24"/>
                <w:sz w:val="24"/>
                <w:kern w:val="2"/>
                <w:lang w:val="en-US" w:eastAsia="zh-CN" w:bidi="ar-SA"/>
                <w:rFonts w:ascii="宋体" w:eastAsia="宋体" w:hAnsi="宋体"/>
                <w:color w:val="000000"/>
              </w:rPr>
              <w:widowControl/>
              <w:framePr w:xAlign="left" w:vAnchor="margin" w:hAnchor="text" w:yAlign="inline"/>
              <w:spacing w:line="360" w:lineRule="auto"/>
              <w:jc w:val="center"/>
              <w:textAlignment w:val="baseline"/>
            </w:pPr>
            <w:r>
              <w:rPr>
                <w:rStyle w:val="NormalCharacter"/>
                <w:szCs w:val="24"/>
                <w:sz w:val="24"/>
                <w:kern w:val="2"/>
                <w:lang w:val="en-US" w:eastAsia="zh-CN" w:bidi="ar-SA"/>
                <w:rFonts w:ascii="宋体" w:eastAsia="宋体" w:hAnsi="宋体"/>
                <w:color w:val="000000"/>
              </w:rPr>
              <w:t xml:space="preserve">教师教学能力大赛国赛作品技术服务项目</w:t>
            </w:r>
          </w:p>
        </w:tc>
        <w:tc>
          <w:tcPr>
            <w:textDirection w:val="lrTb"/>
            <w:vAlign w:val="center"/>
            <w:tcW w:type="dxa" w:w="1327"/>
            <w:tcBorders>
              <w:top w:space="0" w:color="000000" w:val="outset" w:sz="6"/>
              <w:left w:space="0" w:color="000000" w:val="outset" w:sz="6"/>
              <w:bottom w:space="0" w:color="000000" w:val="outset" w:sz="6"/>
              <w:right w:space="0" w:color="000000" w:val="outset" w:sz="6"/>
            </w:tcBorders>
          </w:tcPr>
          <w:p>
            <w:pPr>
              <w:pStyle w:val="Normal"/>
              <w:rPr>
                <w:rStyle w:val="NormalCharacter"/>
                <w:szCs w:val="24"/>
                <w:sz w:val="24"/>
                <w:kern w:val="2"/>
                <w:lang w:val="en-US" w:eastAsia="zh-CN" w:bidi="ar-SA"/>
                <w:rFonts w:ascii="宋体" w:eastAsia="宋体" w:hAnsi="宋体"/>
                <w:color w:val="000000"/>
              </w:rPr>
              <w:widowControl/>
              <w:framePr w:xAlign="left" w:vAnchor="margin" w:hAnchor="text" w:yAlign="inline"/>
              <w:spacing w:line="360" w:lineRule="auto"/>
              <w:jc w:val="center"/>
              <w:textAlignment w:val="baseline"/>
            </w:pPr>
            <w:r>
              <w:rPr>
                <w:rStyle w:val="NormalCharacter"/>
                <w:szCs w:val="24"/>
                <w:sz w:val="24"/>
                <w:kern w:val="2"/>
                <w:lang w:val="en-US" w:eastAsia="zh-CN" w:bidi="ar-SA"/>
                <w:rFonts w:ascii="宋体" w:eastAsia="宋体" w:hAnsi="宋体"/>
                <w:color w:val="000000"/>
              </w:rPr>
              <w:t xml:space="preserve">1个</w:t>
            </w:r>
          </w:p>
        </w:tc>
        <w:tc>
          <w:tcPr>
            <w:textDirection w:val="lrTb"/>
            <w:vAlign w:val="center"/>
            <w:tcW w:type="dxa" w:w="2201"/>
            <w:tcBorders>
              <w:top w:space="0" w:color="000000" w:val="outset" w:sz="6"/>
              <w:left w:space="0" w:color="000000" w:val="outset" w:sz="6"/>
              <w:bottom w:space="0" w:color="000000" w:val="outset" w:sz="6"/>
              <w:right w:space="0" w:color="000000" w:val="outset" w:sz="6"/>
            </w:tcBorders>
          </w:tcPr>
          <w:p>
            <w:pPr>
              <w:pStyle w:val="Normal"/>
              <w:rPr>
                <w:rStyle w:val="NormalCharacter"/>
                <w:szCs w:val="24"/>
                <w:sz w:val="24"/>
                <w:kern w:val="0"/>
                <w:lang w:val="en-US" w:eastAsia="zh-CN" w:bidi="ar-SA"/>
                <w:rFonts w:ascii="宋体" w:eastAsia="宋体" w:hAnsi="宋体"/>
                <w:color w:val="000000"/>
              </w:rPr>
              <w:widowControl/>
              <w:framePr w:xAlign="left" w:vAnchor="margin" w:hAnchor="text" w:yAlign="inline"/>
              <w:spacing w:line="360" w:lineRule="auto"/>
              <w:jc w:val="center"/>
              <w:textAlignment w:val="baseline"/>
            </w:pPr>
            <w:r>
              <w:rPr>
                <w:rStyle w:val="NormalCharacter"/>
                <w:szCs w:val="24"/>
                <w:sz w:val="24"/>
                <w:kern w:val="0"/>
                <w:lang w:val="en-US" w:eastAsia="zh-CN" w:bidi="ar-SA"/>
                <w:rFonts w:ascii="宋体" w:eastAsia="宋体" w:hAnsi="宋体"/>
                <w:color w:val="000000"/>
              </w:rPr>
              <w:t xml:space="preserve">130000.00元</w:t>
            </w:r>
          </w:p>
        </w:tc>
        <w:tc>
          <w:tcPr>
            <w:textDirection w:val="lrTb"/>
            <w:vAlign w:val="center"/>
            <w:tcW w:type="dxa" w:w="1559"/>
            <w:tcBorders>
              <w:top w:space="0" w:color="000000" w:val="outset" w:sz="6"/>
              <w:left w:space="0" w:color="000000" w:val="outset" w:sz="6"/>
              <w:bottom w:space="0" w:color="000000" w:val="outset" w:sz="6"/>
              <w:right w:space="0" w:color="000000" w:val="outset" w:sz="6"/>
            </w:tcBorders>
          </w:tcPr>
          <w:p>
            <w:pPr>
              <w:pStyle w:val="Normal"/>
              <w:rPr>
                <w:rStyle w:val="NormalCharacter"/>
                <w:szCs w:val="24"/>
                <w:sz w:val="24"/>
                <w:kern w:val="0"/>
                <w:lang w:val="en-US" w:eastAsia="zh-CN" w:bidi="ar-SA"/>
                <w:rFonts w:ascii="宋体" w:eastAsia="宋体" w:hAnsi="宋体"/>
                <w:color w:val="000000"/>
              </w:rPr>
              <w:widowControl/>
              <w:framePr w:xAlign="left" w:vAnchor="margin" w:hAnchor="text" w:yAlign="inline"/>
              <w:spacing w:line="360" w:lineRule="auto"/>
              <w:jc w:val="center"/>
              <w:textAlignment w:val="baseline"/>
            </w:pPr>
            <w:r>
              <w:rPr>
                <w:rStyle w:val="NormalCharacter"/>
                <w:szCs w:val="24"/>
                <w:sz w:val="24"/>
                <w:kern w:val="0"/>
                <w:lang w:val="en-US" w:eastAsia="zh-CN" w:bidi="ar-SA"/>
                <w:rFonts w:ascii="宋体" w:eastAsia="宋体" w:hAnsi="宋体"/>
                <w:color w:val="000000"/>
              </w:rPr>
              <w:t xml:space="preserve">1300.00元</w:t>
            </w:r>
          </w:p>
        </w:tc>
      </w:tr>
      <w:tr>
        <w:trPr>
          <w:tblHeader/>
          <w:trHeight w:val="850" w:hRule="atLeast"/>
        </w:trPr>
        <w:tc>
          <w:tcPr>
            <w:textDirection w:val="lrTb"/>
            <w:vAlign w:val="center"/>
            <w:tcW w:type="dxa" w:w="9646"/>
            <w:gridSpan w:val="6"/>
            <w:tcBorders>
              <w:top w:space="0" w:color="000000" w:val="outset" w:sz="6"/>
              <w:left w:space="0" w:color="000000" w:val="outset" w:sz="6"/>
              <w:bottom w:space="0" w:color="000000" w:val="outset" w:sz="6"/>
              <w:right w:space="0" w:color="000000" w:val="outset" w:sz="6"/>
            </w:tcBorders>
          </w:tcPr>
          <w:p>
            <w:pPr>
              <w:pStyle w:val="Normal"/>
              <w:rPr>
                <w:rStyle w:val="NormalCharacter"/>
                <w:szCs w:val="24"/>
                <w:sz w:val="24"/>
                <w:kern w:val="0"/>
                <w:lang w:val="en-US" w:eastAsia="zh-CN" w:bidi="ar-SA"/>
                <w:rFonts w:ascii="宋体" w:eastAsia="宋体" w:hAnsi="宋体"/>
                <w:color w:val="000000"/>
              </w:rPr>
              <w:widowControl/>
              <w:framePr w:xAlign="left" w:vAnchor="margin" w:hAnchor="text" w:yAlign="inline"/>
              <w:spacing w:line="360" w:lineRule="auto"/>
              <w:jc w:val="center"/>
              <w:textAlignment w:val="baseline"/>
            </w:pPr>
            <w:r>
              <w:rPr>
                <w:rStyle w:val="NormalCharacter"/>
                <w:b/>
                <w:bCs/>
                <w:szCs w:val="24"/>
                <w:sz w:val="24"/>
                <w:kern w:val="2"/>
                <w:lang w:val="en-US" w:eastAsia="zh-CN" w:bidi="ar-SA"/>
                <w:rFonts w:ascii="宋体" w:cs="宋体" w:eastAsia="宋体" w:hAnsi="宋体"/>
                <w:color w:val="000000"/>
              </w:rPr>
              <w:t xml:space="preserve">备注：其中常规指导服务费80000元，如</w:t>
            </w:r>
            <w:r>
              <w:rPr>
                <w:rStyle w:val="NormalCharacter"/>
                <w:b/>
                <w:szCs w:val="24"/>
                <w:sz w:val="24"/>
                <w:kern w:val="2"/>
                <w:lang w:val="en-US" w:eastAsia="zh-CN" w:bidi="ar-SA"/>
                <w:rFonts w:ascii="宋体" w:eastAsia="宋体" w:hAnsi="宋体"/>
                <w:color w:val="000000"/>
              </w:rPr>
              <w:t xml:space="preserve">获国赛二等奖及以上奖励成交供应商50000元。</w:t>
            </w:r>
          </w:p>
        </w:tc>
      </w:tr>
    </w:tbl>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firstLineChars="200" w:right="0"/>
        <w:spacing w:line="360" w:after="0" w:before="0" w:lineRule="auto"/>
        <w:jc w:val="left"/>
        <w:textAlignment w:val="baseline"/>
      </w:pPr>
      <w:r>
        <w:rPr>
          <w:rStyle w:val="NormalCharacter"/>
          <w:szCs w:val="24"/>
          <w:sz w:val="24"/>
          <w:kern w:val="0"/>
          <w:lang w:val="en-US" w:eastAsia="zh-CN"/>
          <w:rFonts w:ascii="宋体" w:eastAsia="宋体" w:hAnsi="宋体"/>
          <w:color w:val="000000"/>
        </w:rPr>
        <w:t xml:space="preserve">5.采购项目需要落实的政府采购政策：小型、微型企业，适用于（合同包一）。监狱企业，适用于（合同包一）。促进残疾人就业 ，适用于（合同包一）。信用记录，适用于（合同包一），按照下列规定执行：（1）投标人应在（填写</w:t>
      </w:r>
      <w:r>
        <w:rPr>
          <w:rStyle w:val="NormalCharacter"/>
          <w:szCs w:val="24"/>
          <w:sz w:val="24"/>
          <w:kern w:val="0"/>
          <w:lang w:val="en-US" w:eastAsia="zh-CN"/>
          <w:rFonts w:ascii="宋体" w:eastAsia="宋体" w:hAnsi="宋体"/>
          <w:color w:val="000000"/>
        </w:rPr>
        <w:t xml:space="preserve">磋商文件</w:t>
      </w:r>
      <w:r>
        <w:rPr>
          <w:rStyle w:val="NormalCharacter"/>
          <w:szCs w:val="24"/>
          <w:sz w:val="24"/>
          <w:kern w:val="0"/>
          <w:lang w:val="en-US" w:eastAsia="zh-CN"/>
          <w:rFonts w:ascii="宋体" w:eastAsia="宋体" w:hAnsi="宋体"/>
          <w:color w:val="000000"/>
        </w:rPr>
        <w:t xml:space="preserve">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360" w:after="0" w:before="0" w:lineRule="auto"/>
        <w:jc w:val="left"/>
        <w:textAlignment w:val="baseline"/>
      </w:pPr>
      <w:r>
        <w:rPr>
          <w:rStyle w:val="NormalCharacter"/>
          <w:szCs w:val="24"/>
          <w:sz w:val="24"/>
          <w:kern w:val="0"/>
          <w:lang w:val="en-US" w:eastAsia="zh-CN"/>
          <w:rFonts w:ascii="宋体" w:eastAsia="宋体" w:hAnsi="宋体"/>
          <w:color w:val="000000"/>
        </w:rPr>
        <w:t xml:space="preserve">6.供应商的资格要求：</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360" w:after="0" w:before="0" w:lineRule="auto"/>
        <w:jc w:val="left"/>
        <w:textAlignment w:val="baseline"/>
      </w:pPr>
      <w:r>
        <w:rPr>
          <w:rStyle w:val="NormalCharacter"/>
          <w:szCs w:val="24"/>
          <w:sz w:val="24"/>
          <w:kern w:val="0"/>
          <w:lang w:val="en-US" w:eastAsia="zh-CN"/>
          <w:rFonts w:ascii="宋体" w:eastAsia="宋体" w:hAnsi="宋体"/>
          <w:color w:val="000000"/>
        </w:rPr>
        <w:t xml:space="preserve">6.1法定条件：符合《中华人民共和国政府采购法》第二十二条第一款规定的条件。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360" w:after="0" w:before="0" w:lineRule="auto"/>
        <w:jc w:val="left"/>
        <w:textAlignment w:val="baseline"/>
      </w:pPr>
      <w:r>
        <w:rPr>
          <w:rStyle w:val="NormalCharacter"/>
          <w:szCs w:val="24"/>
          <w:sz w:val="24"/>
          <w:kern w:val="0"/>
          <w:lang w:val="en-US" w:eastAsia="zh-CN"/>
          <w:rFonts w:ascii="宋体" w:eastAsia="宋体" w:hAnsi="宋体"/>
          <w:color w:val="000000"/>
        </w:rPr>
        <w:t xml:space="preserve">6.2特定条件：</w:t>
      </w:r>
      <w:r>
        <w:rPr>
          <w:rStyle w:val="NormalCharacter"/>
          <w:szCs w:val="24"/>
          <w:sz w:val="24"/>
          <w:kern w:val="0"/>
          <w:lang w:val="en-US" w:eastAsia="zh-CN"/>
          <w:rFonts w:ascii="宋体" w:eastAsia="宋体" w:hAnsi="宋体"/>
          <w:color w:val="000000"/>
        </w:rPr>
        <w:t xml:space="preserve">详见第二章竞争性磋商须知“</w:t>
      </w:r>
      <w:r>
        <w:rPr>
          <w:rStyle w:val="NormalCharacter"/>
          <w:szCs w:val="24"/>
          <w:sz w:val="24"/>
          <w:kern w:val="0"/>
          <w:lang w:val="en-US" w:eastAsia="zh-CN"/>
          <w:rFonts w:ascii="宋体" w:eastAsia="宋体" w:hAnsi="宋体"/>
          <w:color w:val="000000"/>
        </w:rPr>
        <w:t xml:space="preserve">资格证明文件资料要求</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360" w:after="0" w:before="0" w:lineRule="auto"/>
        <w:jc w:val="left"/>
        <w:textAlignment w:val="baseline"/>
      </w:pPr>
      <w:r>
        <w:rPr>
          <w:rStyle w:val="NormalCharacter"/>
          <w:szCs w:val="24"/>
          <w:sz w:val="24"/>
          <w:kern w:val="0"/>
          <w:lang w:val="en-US" w:eastAsia="zh-CN"/>
          <w:rFonts w:ascii="宋体" w:eastAsia="宋体" w:hAnsi="宋体"/>
          <w:color w:val="000000"/>
        </w:rPr>
        <w:t xml:space="preserve">6.3是否接受联合体形式的响应磋商：不接受</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360" w:after="0" w:before="0" w:lineRule="auto"/>
        <w:jc w:val="left"/>
        <w:textAlignment w:val="baseline"/>
      </w:pPr>
      <w:r>
        <w:rPr>
          <w:rStyle w:val="Strong"/>
          <w:b/>
          <w:szCs w:val="24"/>
          <w:sz w:val="24"/>
          <w:kern w:val="0"/>
          <w:lang w:val="en-US" w:eastAsia="zh-CN"/>
          <w:rFonts w:ascii="宋体" w:eastAsia="宋体" w:hAnsi="宋体"/>
          <w:color w:val="000000"/>
        </w:rPr>
        <w:t xml:space="preserve">※根据上述资格要求，供应商响应文件中应提交的“资格证明文件”相关规定和资料要求，详见竞争性磋商须知前附表和磋商文件第五章。</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uto"/>
        <w:jc w:val="left"/>
        <w:textAlignment w:val="baseline"/>
      </w:pPr>
      <w:r>
        <w:rPr>
          <w:rStyle w:val="NormalCharacter"/>
          <w:szCs w:val="24"/>
          <w:sz w:val="24"/>
          <w:kern w:val="0"/>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7.供应商报名期限：详见磋商公告或更正公告（若有）</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uto"/>
        <w:jc w:val="left"/>
        <w:textAlignment w:val="baseline"/>
      </w:pPr>
      <w:r>
        <w:rPr>
          <w:rStyle w:val="NormalCharacter"/>
          <w:szCs w:val="24"/>
          <w:sz w:val="24"/>
          <w:kern w:val="0"/>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7.1如果采购过程中有发出更正公告，采购人将根据实际情况确定是否延长报名期限，则报名截止时间以更正公告中的约定为准。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uto"/>
        <w:jc w:val="left"/>
        <w:textAlignment w:val="baseline"/>
      </w:pPr>
      <w:r>
        <w:rPr>
          <w:rStyle w:val="NormalCharacter"/>
          <w:szCs w:val="24"/>
          <w:sz w:val="24"/>
          <w:kern w:val="0"/>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7.2报名期限内，供应商应通过</w:t>
      </w:r>
      <w:r>
        <w:rPr>
          <w:rStyle w:val="NormalCharacter"/>
          <w:szCs w:val="24"/>
          <w:sz w:val="24"/>
          <w:kern w:val="0"/>
          <w:lang w:val="en-US" w:eastAsia="zh-CN"/>
          <w:rFonts w:ascii="宋体" w:eastAsia="宋体" w:hAnsi="宋体"/>
          <w:color w:val="000000"/>
        </w:rPr>
        <w:t xml:space="preserve">福建省一十招标代理有限公司获取</w:t>
      </w:r>
      <w:r>
        <w:rPr>
          <w:rStyle w:val="NormalCharacter"/>
          <w:szCs w:val="24"/>
          <w:sz w:val="24"/>
          <w:kern w:val="0"/>
          <w:lang w:val="en-US" w:eastAsia="zh-CN"/>
          <w:rFonts w:ascii="宋体" w:eastAsia="宋体" w:hAnsi="宋体"/>
          <w:color w:val="000000"/>
        </w:rPr>
        <w:t xml:space="preserve">采购文件。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wordWrap/>
        <w:ind w:rightChars="0" w:firstLine="480" w:left="0" w:firstLineChars="200" w:right="0"/>
        <w:spacing w:line="360" w:after="0" w:before="0" w:lineRule="auto"/>
        <w:jc w:val="left"/>
        <w:textAlignment w:val="auto"/>
        <w:numPr>
          <w:ilvl w:val="0"/>
          <w:numId w:val="0"/>
        </w:numPr>
      </w:pPr>
      <w:r>
        <w:rPr>
          <w:rStyle w:val="NormalCharacter"/>
          <w:szCs w:val="24"/>
          <w:sz w:val="24"/>
          <w:kern w:val="0"/>
          <w:lang w:val="en-US" w:eastAsia="zh-CN"/>
          <w:rFonts w:ascii="宋体" w:eastAsia="宋体" w:hAnsi="宋体"/>
          <w:color w:val="000000"/>
        </w:rPr>
        <w:t xml:space="preserve">8.</w:t>
      </w:r>
      <w:r>
        <w:rPr>
          <w:rStyle w:val="NormalCharacter"/>
          <w:szCs w:val="24"/>
          <w:sz w:val="24"/>
          <w:kern w:val="0"/>
          <w:lang w:val="en-US" w:eastAsia="zh-CN"/>
          <w:rFonts w:ascii="宋体" w:eastAsia="宋体" w:hAnsi="宋体"/>
          <w:color w:val="000000"/>
        </w:rPr>
        <w:t xml:space="preserve">获取采购文件时间、地点、方式：</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wordWrap/>
        <w:ind w:rightChars="0" w:firstLine="480" w:left="0" w:firstLineChars="200" w:right="0"/>
        <w:spacing w:line="360" w:after="0" w:before="0" w:lineRule="auto"/>
        <w:jc w:val="left"/>
        <w:textAlignment w:val="auto"/>
        <w:numPr>
          <w:ilvl w:val="0"/>
          <w:numId w:val="0"/>
        </w:numPr>
      </w:pPr>
      <w:r>
        <w:rPr>
          <w:rStyle w:val="NormalCharacter"/>
          <w:szCs w:val="24"/>
          <w:sz w:val="24"/>
          <w:kern w:val="0"/>
          <w:lang w:val="en-US" w:eastAsia="zh-CN"/>
          <w:rFonts w:ascii="宋体" w:eastAsia="宋体" w:hAnsi="宋体"/>
          <w:color w:val="000000"/>
        </w:rPr>
        <w:t xml:space="preserve">8.1采购文件的提供期限：详见磋商公告或更正公告（若有），若不一致，以更正公告（若有）为准。采购文件的提供期限与磋商公告的公告期限保持一致。</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wordWrap/>
        <w:ind w:firstLine="480" w:left="0" w:firstLineChars="200" w:right="0"/>
        <w:spacing w:line="360" w:after="0" w:before="0" w:lineRule="auto"/>
        <w:jc w:val="left"/>
        <w:textAlignment w:val="auto"/>
      </w:pPr>
      <w:r>
        <w:rPr>
          <w:rStyle w:val="NormalCharacter"/>
          <w:szCs w:val="24"/>
          <w:sz w:val="24"/>
          <w:kern w:val="0"/>
          <w:lang w:val="en-US" w:eastAsia="zh-CN"/>
          <w:rFonts w:ascii="宋体" w:eastAsia="宋体" w:hAnsi="宋体"/>
          <w:color w:val="000000"/>
        </w:rPr>
        <w:t xml:space="preserve">8.2获取地点及方式：</w:t>
      </w:r>
      <w:r>
        <w:rPr>
          <w:rStyle w:val="NormalCharacter"/>
          <w:szCs w:val="24"/>
          <w:sz w:val="24"/>
          <w:kern w:val="0"/>
          <w:lang w:val="en-US" w:eastAsia="zh-CN"/>
          <w:rFonts w:ascii="宋体" w:eastAsia="宋体" w:hAnsi="宋体"/>
          <w:color w:val="000000"/>
        </w:rPr>
        <w:t xml:space="preserve">1）上门报名：即投标人直接到福建省一十招标代理有限公司购买磋商文件。（报名材料：营业执照复印件、授权委托书、法人及经办人身份证复印件加盖公章）。</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uto"/>
        <w:jc w:val="left"/>
        <w:textAlignment w:val="baseline"/>
      </w:pPr>
      <w:r>
        <w:rPr>
          <w:rStyle w:val="NormalCharacter"/>
          <w:szCs w:val="24"/>
          <w:sz w:val="24"/>
          <w:kern w:val="0"/>
          <w:lang w:val="en-US" w:eastAsia="zh-CN"/>
          <w:rFonts w:ascii="宋体" w:eastAsia="宋体" w:hAnsi="宋体"/>
          <w:color w:val="000000"/>
        </w:rPr>
        <w:t xml:space="preserve">　　2）邮箱或邮寄报名：即投标人用邮箱或邮寄方式购买磋商文件。（将报名材料：营业执照复印件、授权委托书、法人及经办人身份证复印件加盖公章等发送到我司邮箱fjys10@163.com），我司通过邮箱将电子文档标书发给投标人。</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240" w:left="0" w:firstLineChars="100" w:right="0"/>
        <w:spacing w:line="360" w:after="0" w:before="0" w:lineRule="auto"/>
        <w:jc w:val="left"/>
        <w:textAlignment w:val="baseline"/>
      </w:pPr>
      <w:r>
        <w:rPr>
          <w:rStyle w:val="NormalCharacter"/>
          <w:szCs w:val="24"/>
          <w:sz w:val="24"/>
          <w:kern w:val="0"/>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9.采购文件售价：</w:t>
      </w:r>
      <w:r>
        <w:rPr>
          <w:rStyle w:val="NormalCharacter"/>
          <w:szCs w:val="24"/>
          <w:sz w:val="24"/>
          <w:kern w:val="0"/>
          <w:lang w:val="en-US" w:eastAsia="zh-CN"/>
          <w:rFonts w:ascii="宋体" w:eastAsia="宋体" w:hAnsi="宋体"/>
          <w:color w:val="000000"/>
        </w:rPr>
        <w:t xml:space="preserve">0</w:t>
      </w:r>
      <w:r>
        <w:rPr>
          <w:rStyle w:val="NormalCharacter"/>
          <w:szCs w:val="24"/>
          <w:sz w:val="24"/>
          <w:kern w:val="0"/>
          <w:lang w:val="en-US" w:eastAsia="zh-CN"/>
          <w:rFonts w:ascii="宋体" w:eastAsia="宋体" w:hAnsi="宋体"/>
          <w:color w:val="000000"/>
        </w:rPr>
        <w:t xml:space="preserve">元。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360" w:after="0" w:before="0" w:lineRule="auto"/>
        <w:jc w:val="left"/>
        <w:textAlignment w:val="baseline"/>
      </w:pPr>
      <w:r>
        <w:rPr>
          <w:rStyle w:val="NormalCharacter"/>
          <w:szCs w:val="24"/>
          <w:sz w:val="24"/>
          <w:kern w:val="0"/>
          <w:lang w:val="en-US" w:eastAsia="zh-CN"/>
          <w:rFonts w:ascii="宋体" w:eastAsia="宋体" w:hAnsi="宋体"/>
          <w:color w:val="000000"/>
        </w:rPr>
        <w:t xml:space="preserve">10.首次响应文件递交截止时间及地点：详见磋商公告或更正公告（若有），若不一致，以更正公告（若有）为准。供应商应在此之前将密封的首次响应文件送达本章第11条载明的地点，逾期送达的或不符合规定的响应文件将被拒绝接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uto"/>
        <w:jc w:val="left"/>
        <w:textAlignment w:val="baseline"/>
      </w:pPr>
      <w:r>
        <w:rPr>
          <w:rStyle w:val="NormalCharacter"/>
          <w:szCs w:val="24"/>
          <w:sz w:val="24"/>
          <w:kern w:val="0"/>
          <w:lang w:val="en-US" w:eastAsia="zh-CN"/>
          <w:rFonts w:ascii="宋体" w:eastAsia="宋体" w:hAnsi="宋体"/>
          <w:color w:val="000000"/>
        </w:rPr>
        <w:t xml:space="preserve">  11.磋商时间及地点：详见磋商公告或更正公告（若有），若不一致，以更正公告（若有）为准。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wordWrap/>
        <w:ind w:firstLine="0" w:left="0" w:right="0"/>
        <w:spacing w:line="360" w:after="0" w:before="0" w:lineRule="auto"/>
        <w:jc w:val="left"/>
        <w:textAlignment w:val="auto"/>
      </w:pPr>
      <w:r>
        <w:rPr>
          <w:rStyle w:val="NormalCharacter"/>
          <w:szCs w:val="24"/>
          <w:sz w:val="24"/>
          <w:kern w:val="0"/>
          <w:lang w:val="en-US" w:eastAsia="zh-CN"/>
          <w:rFonts w:ascii="宋体" w:eastAsia="宋体" w:hAnsi="宋体"/>
          <w:color w:val="000000"/>
        </w:rPr>
        <w:t xml:space="preserve">  12.竞争性磋商公告期限：自</w:t>
      </w:r>
      <w:r>
        <w:rPr>
          <w:rStyle w:val="NormalCharacter"/>
          <w:szCs w:val="24"/>
          <w:sz w:val="24"/>
          <w:kern w:val="0"/>
          <w:lang w:val="en-US" w:eastAsia="zh-CN"/>
          <w:rFonts w:ascii="宋体" w:eastAsia="宋体" w:hAnsi="宋体"/>
          <w:color w:val="000000"/>
        </w:rPr>
        <w:t xml:space="preserve">中国政府采购网</w:t>
      </w:r>
      <w:r>
        <w:rPr>
          <w:rStyle w:val="NormalCharacter"/>
          <w:szCs w:val="24"/>
          <w:sz w:val="24"/>
          <w:kern w:val="0"/>
          <w:lang w:val="en-US" w:eastAsia="zh-CN"/>
          <w:rFonts w:ascii="宋体" w:eastAsia="宋体" w:hAnsi="宋体"/>
          <w:color w:val="000000"/>
        </w:rPr>
        <w:t xml:space="preserve">信息发布媒体最先发布公告之日起3个工作日。</w:t>
      </w:r>
      <w:r>
        <w:rPr>
          <w:rStyle w:val="NormalCharacter"/>
          <w:szCs w:val="24"/>
          <w:sz w:val="24"/>
          <w:kern w:val="0"/>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t xml:space="preserve">  13.采购人：</w:t>
      </w:r>
      <w:r>
        <w:rPr>
          <w:rStyle w:val="NormalCharacter"/>
          <w:szCs w:val="24"/>
          <w:sz w:val="24"/>
          <w:kern w:val="0"/>
          <w:u w:val="single"/>
          <w:lang w:val="en-US" w:eastAsia="zh-CN"/>
          <w:rFonts w:ascii="宋体" w:eastAsia="宋体" w:hAnsi="宋体"/>
          <w:color w:val="000000"/>
        </w:rPr>
        <w:t xml:space="preserve">湄洲湾职业技术学院</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wordWrap/>
        <w:ind w:firstLine="787" w:left="0" w:firstLineChars="328" w:right="0"/>
        <w:spacing w:line="360" w:after="0" w:before="0" w:lineRule="auto"/>
        <w:jc w:val="left"/>
        <w:textAlignment w:val="auto"/>
      </w:pPr>
      <w:r>
        <w:rPr>
          <w:rStyle w:val="NormalCharacter"/>
          <w:szCs w:val="24"/>
          <w:sz w:val="24"/>
          <w:kern w:val="0"/>
          <w:lang w:val="en-US" w:eastAsia="zh-CN"/>
          <w:rFonts w:ascii="宋体" w:eastAsia="宋体" w:hAnsi="宋体"/>
          <w:color w:val="000000"/>
        </w:rPr>
        <w:t xml:space="preserve">地址：</w:t>
      </w:r>
      <w:r>
        <w:rPr>
          <w:rStyle w:val="NormalCharacter"/>
          <w:szCs w:val="24"/>
          <w:sz w:val="24"/>
          <w:kern w:val="0"/>
          <w:u w:val="single"/>
          <w:lang w:val="en-US" w:eastAsia="zh-CN"/>
          <w:rFonts w:ascii="宋体" w:eastAsia="宋体" w:hAnsi="宋体"/>
          <w:color w:val="000000"/>
        </w:rPr>
        <w:t xml:space="preserve">福建省莆田市涵江区梧塘镇荔涵东大道1001号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wordWrap/>
        <w:ind w:firstLine="787" w:left="0" w:firstLineChars="328" w:right="0"/>
        <w:spacing w:line="360" w:after="0" w:before="0" w:lineRule="auto"/>
        <w:jc w:val="left"/>
        <w:textAlignment w:val="auto"/>
      </w:pPr>
      <w:r>
        <w:rPr>
          <w:rStyle w:val="NormalCharacter"/>
          <w:szCs w:val="24"/>
          <w:sz w:val="24"/>
          <w:kern w:val="0"/>
          <w:lang w:val="en-US" w:eastAsia="zh-CN"/>
          <w:rFonts w:ascii="宋体" w:eastAsia="宋体" w:hAnsi="宋体"/>
          <w:color w:val="000000"/>
        </w:rPr>
        <w:t xml:space="preserve">联系人：</w:t>
      </w:r>
      <w:r>
        <w:rPr>
          <w:rStyle w:val="NormalCharacter"/>
          <w:szCs w:val="24"/>
          <w:sz w:val="24"/>
          <w:kern w:val="0"/>
          <w:u w:val="single"/>
          <w:lang w:val="en-US" w:eastAsia="zh-CN"/>
          <w:rFonts w:ascii="宋体" w:eastAsia="宋体" w:hAnsi="宋体"/>
          <w:color w:val="000000"/>
        </w:rPr>
        <w:t xml:space="preserve">黄老师</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wordWrap/>
        <w:ind w:firstLine="787" w:left="0" w:firstLineChars="328" w:right="0"/>
        <w:spacing w:line="360" w:after="0" w:before="0" w:lineRule="auto"/>
        <w:jc w:val="left"/>
        <w:textAlignment w:val="auto"/>
      </w:pPr>
      <w:r>
        <w:rPr>
          <w:rStyle w:val="NormalCharacter"/>
          <w:szCs w:val="24"/>
          <w:sz w:val="24"/>
          <w:kern w:val="0"/>
          <w:lang w:val="en-US" w:eastAsia="zh-CN"/>
          <w:rFonts w:ascii="宋体" w:eastAsia="宋体" w:hAnsi="宋体"/>
          <w:color w:val="000000"/>
        </w:rPr>
        <w:t xml:space="preserve">联系方法：</w:t>
      </w:r>
      <w:r>
        <w:rPr>
          <w:rStyle w:val="NormalCharacter"/>
          <w:szCs w:val="24"/>
          <w:sz w:val="24"/>
          <w:kern w:val="0"/>
          <w:u w:val="single"/>
          <w:lang w:val="en-US" w:eastAsia="zh-CN"/>
          <w:rFonts w:ascii="宋体" w:eastAsia="宋体" w:hAnsi="宋体"/>
          <w:color w:val="000000"/>
        </w:rPr>
        <w:t xml:space="preserve">18750125557</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wordWrap/>
        <w:ind w:firstLine="480" w:left="0" w:right="0"/>
        <w:spacing w:line="360" w:after="0" w:before="0" w:lineRule="auto"/>
        <w:jc w:val="left"/>
        <w:textAlignment w:val="auto"/>
      </w:pPr>
      <w:r>
        <w:rPr>
          <w:rStyle w:val="NormalCharacter"/>
          <w:szCs w:val="24"/>
          <w:sz w:val="24"/>
          <w:kern w:val="0"/>
          <w:lang w:val="en-US" w:eastAsia="zh-CN"/>
          <w:rFonts w:ascii="宋体" w:eastAsia="宋体" w:hAnsi="宋体"/>
          <w:color w:val="000000"/>
        </w:rPr>
        <w:t xml:space="preserve">14.</w:t>
      </w:r>
      <w:r>
        <w:rPr>
          <w:rStyle w:val="NormalCharacter"/>
          <w:szCs w:val="24"/>
          <w:sz w:val="24"/>
          <w:kern w:val="0"/>
          <w:lang w:val="en-US" w:eastAsia="zh-CN"/>
          <w:rFonts w:ascii="宋体" w:eastAsia="宋体" w:hAnsi="宋体"/>
          <w:color w:val="000000"/>
        </w:rPr>
        <w:t xml:space="preserve">代理机构：</w:t>
      </w:r>
      <w:r>
        <w:rPr>
          <w:rStyle w:val="NormalCharacter"/>
          <w:szCs w:val="24"/>
          <w:sz w:val="24"/>
          <w:kern w:val="0"/>
          <w:u w:val="single"/>
          <w:lang w:val="en-US" w:eastAsia="zh-CN"/>
          <w:rFonts w:ascii="宋体" w:eastAsia="宋体" w:hAnsi="宋体"/>
          <w:color w:val="000000"/>
        </w:rPr>
        <w:t xml:space="preserve">福建省一十招标代理有限公司</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wordWrap/>
        <w:ind w:firstLine="787" w:left="0" w:firstLineChars="328" w:right="0"/>
        <w:spacing w:line="360" w:after="0" w:before="0" w:lineRule="auto"/>
        <w:jc w:val="left"/>
        <w:textAlignment w:val="auto"/>
      </w:pPr>
      <w:r>
        <w:rPr>
          <w:rStyle w:val="NormalCharacter"/>
          <w:szCs w:val="24"/>
          <w:sz w:val="24"/>
          <w:kern w:val="0"/>
          <w:lang w:val="en-US" w:eastAsia="zh-CN"/>
          <w:rFonts w:ascii="宋体" w:eastAsia="宋体" w:hAnsi="宋体"/>
          <w:color w:val="000000"/>
        </w:rPr>
        <w:t xml:space="preserve">地址：</w:t>
      </w:r>
      <w:r>
        <w:rPr>
          <w:rStyle w:val="NormalCharacter"/>
          <w:szCs w:val="24"/>
          <w:sz w:val="24"/>
          <w:kern w:val="0"/>
          <w:u w:val="single"/>
          <w:lang w:val="en-US" w:eastAsia="zh-CN"/>
          <w:rFonts w:ascii="宋体" w:eastAsia="宋体" w:hAnsi="宋体"/>
          <w:color w:val="000000"/>
        </w:rPr>
        <w:t xml:space="preserve">莆田市城厢区龙桥街道民心街249号1104室</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wordWrap/>
        <w:ind w:firstLine="787" w:left="0" w:firstLineChars="328" w:right="0"/>
        <w:spacing w:line="360" w:after="0" w:before="0" w:lineRule="auto"/>
        <w:jc w:val="left"/>
        <w:textAlignment w:val="auto"/>
      </w:pPr>
      <w:r>
        <w:rPr>
          <w:rStyle w:val="NormalCharacter"/>
          <w:szCs w:val="24"/>
          <w:sz w:val="24"/>
          <w:kern w:val="0"/>
          <w:lang w:val="en-US" w:eastAsia="zh-CN"/>
          <w:rFonts w:ascii="宋体" w:eastAsia="宋体" w:hAnsi="宋体"/>
          <w:color w:val="000000"/>
        </w:rPr>
        <w:t xml:space="preserve">联系人：</w:t>
      </w:r>
      <w:r>
        <w:rPr>
          <w:rStyle w:val="NormalCharacter"/>
          <w:szCs w:val="24"/>
          <w:sz w:val="24"/>
          <w:kern w:val="0"/>
          <w:u w:val="single"/>
          <w:lang w:val="en-US" w:eastAsia="zh-CN"/>
          <w:rFonts w:ascii="宋体" w:eastAsia="宋体" w:hAnsi="宋体"/>
          <w:color w:val="000000"/>
        </w:rPr>
        <w:t xml:space="preserve">陈</w:t>
      </w:r>
      <w:r>
        <w:rPr>
          <w:rStyle w:val="NormalCharacter"/>
          <w:szCs w:val="24"/>
          <w:sz w:val="24"/>
          <w:kern w:val="0"/>
          <w:u w:val="single"/>
          <w:lang w:val="en-US" w:eastAsia="zh-CN"/>
          <w:rFonts w:ascii="宋体" w:eastAsia="宋体" w:hAnsi="宋体"/>
          <w:color w:val="000000"/>
        </w:rPr>
        <w:t xml:space="preserve">女士</w:t>
      </w:r>
    </w:p>
    <w:p>
      <w:pPr>
        <w:pStyle w:val="HtmlNormal"/>
        <w:rPr>
          <w:rStyle w:val="NormalCharacter"/>
          <w:szCs w:val="24"/>
          <w:sz w:val="24"/>
          <w:kern w:val="0"/>
          <w:u w:val="single"/>
          <w:lang w:val="en-US" w:eastAsia="zh-CN"/>
          <w:rFonts w:ascii="宋体" w:eastAsia="宋体" w:hAnsi="宋体"/>
          <w:color w:val="000000"/>
        </w:rPr>
        <w:autoSpaceDE/>
        <w:autoSpaceDN/>
        <w:bidi w:val="off"/>
        <w:kinsoku/>
        <w:kinsoku/>
        <w:overflowPunct/>
        <w:widowControl/>
        <w:wordWrap/>
        <w:ind w:firstLine="787" w:left="0" w:firstLineChars="328" w:right="0"/>
        <w:spacing w:line="360" w:after="0" w:before="0" w:lineRule="auto"/>
        <w:jc w:val="left"/>
        <w:textAlignment w:val="auto"/>
      </w:pPr>
      <w:r>
        <w:rPr>
          <w:rStyle w:val="NormalCharacter"/>
          <w:szCs w:val="24"/>
          <w:sz w:val="24"/>
          <w:kern w:val="0"/>
          <w:lang w:val="en-US" w:eastAsia="zh-CN"/>
          <w:rFonts w:ascii="宋体" w:eastAsia="宋体" w:hAnsi="宋体"/>
          <w:color w:val="000000"/>
        </w:rPr>
        <w:t xml:space="preserve">联系方法：</w:t>
      </w:r>
      <w:r>
        <w:rPr>
          <w:rStyle w:val="NormalCharacter"/>
          <w:szCs w:val="24"/>
          <w:sz w:val="24"/>
          <w:kern w:val="0"/>
          <w:u w:val="single"/>
          <w:lang w:val="en-US" w:eastAsia="zh-CN"/>
          <w:rFonts w:ascii="宋体" w:eastAsia="宋体" w:hAnsi="宋体"/>
          <w:color w:val="000000"/>
        </w:rPr>
        <w:t xml:space="preserve">0594-2278989/18505940002</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wordWrap/>
        <w:ind w:firstLine="787" w:left="0" w:firstLineChars="328" w:right="0"/>
        <w:spacing w:line="360" w:after="0" w:before="0" w:lineRule="auto"/>
        <w:jc w:val="left"/>
        <w:textAlignment w:val="auto"/>
      </w:pPr>
      <w:r>
        <w:rPr>
          <w:rStyle w:val="NormalCharacter"/>
          <w:szCs w:val="24"/>
          <w:sz w:val="24"/>
          <w:kern w:val="0"/>
          <w:lang w:val="en-US" w:eastAsia="zh-CN"/>
          <w:rFonts w:ascii="宋体" w:eastAsia="宋体" w:hAnsi="宋体"/>
          <w:color w:val="000000"/>
        </w:rPr>
        <w:t xml:space="preserve">邮箱：</w:t>
      </w:r>
      <w:r>
        <w:rPr>
          <w:rStyle w:val="NormalCharacter"/>
          <w:szCs w:val="24"/>
          <w:sz w:val="24"/>
          <w:kern w:val="0"/>
          <w:u w:val="single"/>
          <w:lang w:val="en-US" w:eastAsia="zh-CN"/>
          <w:rFonts w:ascii="宋体" w:eastAsia="宋体" w:hAnsi="宋体"/>
          <w:color w:val="000000"/>
        </w:rPr>
        <w:t xml:space="preserve">fjys10@163.com</w:t>
      </w:r>
    </w:p>
    <w:p>
      <w:pPr>
        <w:pStyle w:val="HtmlNormal"/>
        <w:rPr>
          <w:rStyle w:val="NormalCharacter"/>
          <w:caps w:val="off"/>
          <w:i w:val="off"/>
          <w:iCs w:val="off"/>
          <w:szCs w:val="24"/>
          <w:sz w:val="24"/>
          <w:kern w:val="0"/>
          <w:lang w:val="en-US" w:eastAsia="zh-CN"/>
          <w:rFonts w:ascii="宋体" w:eastAsia="宋体" w:hAnsi="宋体"/>
          <w:color w:val="000000"/>
        </w:rPr>
        <w:autoSpaceDE/>
        <w:autoSpaceDN/>
        <w:bidi w:val="off"/>
        <w:kinsoku/>
        <w:kinsoku/>
        <w:overflowPunct/>
        <w:widowControl/>
        <w:wordWrap/>
        <w:shd w:color="auto" w:val="clear" w:fill="FFFFFF"/>
        <w:ind w:firstLine="960" w:left="0" w:firstLineChars="400" w:right="0"/>
        <w:spacing w:line="360" w:after="0" w:before="0" w:lineRule="auto"/>
        <w:jc w:val="left"/>
        <w:textAlignment w:val="auto"/>
        <w:pBdr>
          <w:top w:val="nil"/>
          <w:left w:val="nil"/>
          <w:bottom w:val="nil"/>
          <w:right w:val="nil"/>
        </w:pBdr>
      </w:pPr>
      <w:r>
        <w:rPr>
          <w:rStyle w:val="NormalCharacter"/>
          <w:caps w:val="off"/>
          <w:i w:val="off"/>
          <w:iCs w:val="off"/>
          <w:szCs w:val="24"/>
          <w:sz w:val="24"/>
          <w:kern w:val="0"/>
          <w:lang w:val="en-US" w:eastAsia="zh-CN"/>
          <w:rFonts w:ascii="宋体" w:eastAsia="宋体" w:hAnsi="宋体"/>
          <w:color w:val="000000"/>
        </w:rPr>
        <w:t xml:space="preserve">报名联系电话：</w:t>
      </w:r>
      <w:r>
        <w:rPr>
          <w:rStyle w:val="NormalCharacter"/>
          <w:caps w:val="off"/>
          <w:i w:val="off"/>
          <w:iCs w:val="off"/>
          <w:szCs w:val="24"/>
          <w:sz w:val="24"/>
          <w:kern w:val="0"/>
          <w:lang w:val="en-US" w:eastAsia="zh-CN"/>
          <w:rFonts w:ascii="宋体" w:eastAsia="宋体" w:hAnsi="宋体"/>
          <w:color w:val="000000"/>
        </w:rPr>
        <w:t xml:space="preserve">18505940003（微信同号）</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wordWrap/>
        <w:ind w:firstLine="480" w:left="0" w:right="0"/>
        <w:spacing w:line="360" w:after="0" w:before="0" w:lineRule="auto"/>
        <w:jc w:val="left"/>
        <w:textAlignment w:val="auto"/>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wordWrap/>
        <w:ind w:firstLine="480" w:left="0" w:right="0"/>
        <w:spacing w:line="360" w:after="0" w:before="0" w:lineRule="auto"/>
        <w:jc w:val="left"/>
        <w:textAlignment w:val="auto"/>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uto"/>
        <w:jc w:val="left"/>
        <w:textAlignment w:val="baseline"/>
      </w:pPr>
      <w:r>
        <w:rPr>
          <w:rStyle w:val="NormalCharacter"/>
          <w:szCs w:val="24"/>
          <w:sz w:val="24"/>
          <w:kern w:val="0"/>
          <w:lang w:val="en-US" w:eastAsia="zh-CN"/>
          <w:rFonts w:ascii="宋体" w:eastAsia="宋体" w:hAnsi="宋体"/>
          <w:color w:val="000000"/>
        </w:rPr>
        <w:t xml:space="preserve">附1：购买采购文件和提交磋商保证金的银行账户信息</w:t>
      </w:r>
    </w:p>
    <w:tbl>
      <w:tblPr>
        <w:tblW w:type="dxa" w:w="9652"/>
        <w:tblLook w:val="ffff"/>
        <w:tblInd w:w="4"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9652"/>
      </w:tblGrid>
      <w:tr>
        <w:tc>
          <w:tcPr>
            <w:textDirection w:val="lrTb"/>
            <w:vAlign w:val="center"/>
            <w:tcW w:type="dxa" w:w="9652"/>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360" w:after="0" w:before="0" w:lineRule="auto"/>
              <w:jc w:val="center"/>
              <w:textAlignment w:val="baseline"/>
            </w:pPr>
            <w:r>
              <w:rPr>
                <w:rStyle w:val="Strong"/>
                <w:b/>
                <w:szCs w:val="24"/>
                <w:sz w:val="24"/>
                <w:kern w:val="0"/>
                <w:lang w:val="en-US" w:eastAsia="zh-CN"/>
                <w:rFonts w:ascii="宋体" w:eastAsia="宋体" w:hAnsi="宋体"/>
                <w:color w:val="000000"/>
              </w:rPr>
              <w:t xml:space="preserve">银行账户</w:t>
            </w:r>
          </w:p>
        </w:tc>
      </w:tr>
      <w:tr>
        <w:tc>
          <w:tcPr>
            <w:textDirection w:val="lrTb"/>
            <w:vAlign w:val="top"/>
            <w:tcW w:type="dxa" w:w="9652"/>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widowControl/>
              <w:ind w:leftChars="0" w:rightChars="0" w:left="0" w:right="0"/>
              <w:spacing w:line="360" w:after="100" w:before="100" w:lineRule="auto"/>
              <w:jc w:val="left"/>
              <w:textAlignment w:val="baseline"/>
            </w:pPr>
            <w:r>
              <w:rPr>
                <w:rStyle w:val="NormalCharacter"/>
                <w:szCs w:val="24"/>
                <w:sz w:val="24"/>
                <w:kern w:val="0"/>
                <w:lang w:val="en-US" w:eastAsia="zh-CN"/>
                <w:rFonts w:ascii="宋体" w:eastAsia="宋体" w:hAnsi="宋体"/>
                <w:color w:val="000000"/>
              </w:rPr>
              <w:t xml:space="preserve">开户名称：福建省一十招标代理有限公司</w:t>
            </w:r>
          </w:p>
        </w:tc>
      </w:tr>
      <w:tr>
        <w:tc>
          <w:tcPr>
            <w:textDirection w:val="lrTb"/>
            <w:vAlign w:val="top"/>
            <w:tcW w:type="dxa" w:w="9652"/>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widowControl/>
              <w:ind w:leftChars="0" w:rightChars="0" w:left="0" w:right="0"/>
              <w:spacing w:line="360" w:after="100" w:before="100" w:lineRule="auto"/>
              <w:jc w:val="left"/>
              <w:textAlignment w:val="baseline"/>
            </w:pPr>
            <w:r>
              <w:rPr>
                <w:rStyle w:val="NormalCharacter"/>
                <w:szCs w:val="24"/>
                <w:sz w:val="24"/>
                <w:kern w:val="0"/>
                <w:lang w:val="en-US" w:eastAsia="zh-CN"/>
                <w:rFonts w:ascii="宋体" w:eastAsia="宋体" w:hAnsi="宋体"/>
                <w:color w:val="000000"/>
              </w:rPr>
              <w:t xml:space="preserve">开户银行：福建莆田农村商业银行股份有限公司行政服务中心支行</w:t>
            </w:r>
          </w:p>
        </w:tc>
      </w:tr>
      <w:tr>
        <w:tc>
          <w:tcPr>
            <w:textDirection w:val="lrTb"/>
            <w:vAlign w:val="top"/>
            <w:tcW w:type="dxa" w:w="9652"/>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widowControl/>
              <w:ind w:leftChars="0" w:rightChars="0" w:left="0" w:right="0"/>
              <w:spacing w:line="360" w:after="100" w:before="100" w:lineRule="auto"/>
              <w:jc w:val="left"/>
              <w:textAlignment w:val="baseline"/>
            </w:pPr>
            <w:r>
              <w:rPr>
                <w:rStyle w:val="NormalCharacter"/>
                <w:szCs w:val="24"/>
                <w:sz w:val="24"/>
                <w:kern w:val="0"/>
                <w:lang w:val="en-US" w:eastAsia="zh-CN"/>
                <w:rFonts w:ascii="宋体" w:eastAsia="宋体" w:hAnsi="宋体"/>
                <w:color w:val="000000"/>
              </w:rPr>
              <w:t xml:space="preserve">银行账号：9040210030010000001362</w:t>
            </w:r>
          </w:p>
        </w:tc>
      </w:tr>
      <w:tr>
        <w:tc>
          <w:tcPr>
            <w:textDirection w:val="lrTb"/>
            <w:vAlign w:val="center"/>
            <w:tcW w:type="dxa" w:w="9652"/>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360" w:after="0" w:before="0" w:lineRule="auto"/>
              <w:jc w:val="center"/>
              <w:textAlignment w:val="baseline"/>
            </w:pPr>
            <w:r>
              <w:rPr>
                <w:rStyle w:val="Strong"/>
                <w:b/>
                <w:szCs w:val="24"/>
                <w:sz w:val="24"/>
                <w:kern w:val="0"/>
                <w:lang w:val="en-US" w:eastAsia="zh-CN"/>
                <w:rFonts w:ascii="宋体" w:eastAsia="宋体" w:hAnsi="宋体"/>
                <w:color w:val="000000"/>
              </w:rPr>
              <w:t xml:space="preserve">特别提示</w:t>
            </w:r>
          </w:p>
        </w:tc>
      </w:tr>
      <w:tr>
        <w:tc>
          <w:tcPr>
            <w:textDirection w:val="lrTb"/>
            <w:vAlign w:val="top"/>
            <w:tcW w:type="dxa" w:w="9652"/>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360" w:after="0" w:before="0" w:lineRule="auto"/>
              <w:jc w:val="left"/>
              <w:textAlignment w:val="baseline"/>
            </w:pPr>
            <w:r>
              <w:rPr>
                <w:rStyle w:val="NormalCharacter"/>
                <w:szCs w:val="24"/>
                <w:sz w:val="24"/>
                <w:kern w:val="0"/>
                <w:lang w:val="en-US" w:eastAsia="zh-CN"/>
                <w:rFonts w:ascii="宋体" w:eastAsia="宋体" w:hAnsi="宋体"/>
                <w:color w:val="000000"/>
              </w:rPr>
              <w:t xml:space="preserve">1、请供应商务必认真核对账户信息，将磋商保证金款项汇入对应账户，并自行承担因款项汇错而产生的一切后果。</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360" w:after="0" w:before="0" w:lineRule="auto"/>
              <w:jc w:val="left"/>
              <w:textAlignment w:val="baseline"/>
            </w:pPr>
            <w:r>
              <w:rPr>
                <w:rStyle w:val="NormalCharacter"/>
                <w:szCs w:val="24"/>
                <w:sz w:val="24"/>
                <w:kern w:val="0"/>
                <w:lang w:val="en-US" w:eastAsia="zh-CN"/>
                <w:rFonts w:ascii="宋体" w:eastAsia="宋体" w:hAnsi="宋体"/>
                <w:color w:val="000000"/>
              </w:rPr>
              <w:t xml:space="preserve">2、请供应商在转账或电汇的凭证上务必按照以下格式注明，以便核对：“（项目编号：***、合同包：***）的磋商保证金”。</w:t>
            </w:r>
          </w:p>
        </w:tc>
      </w:tr>
    </w:tbl>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w:t>
      </w:r>
    </w:p>
    <w:p>
      <w:pPr>
        <w:pStyle w:val="Normal"/>
        <w:rPr>
          <w:rStyle w:val="NormalCharacter"/>
          <w:szCs w:val="24"/>
          <w:sz w:val="24"/>
          <w:kern w:val="2"/>
          <w:lang w:val="en-US" w:eastAsia="zh-CN" w:bidi="ar-SA"/>
          <w:rFonts w:ascii="宋体" w:eastAsia="宋体" w:hAnsi="宋体"/>
          <w:color w:val="000000"/>
        </w:rPr>
        <w:jc w:val="both"/>
        <w:textAlignment w:val="baseline"/>
      </w:pPr>
    </w:p>
    <w:p>
      <w:pPr>
        <w:pStyle w:val="UserStyle_0"/>
        <w:rPr>
          <w:rStyle w:val="NormalCharacter"/>
          <w:szCs w:val="24"/>
          <w:sz w:val="24"/>
          <w:kern w:val="28"/>
          <w:lang w:val="en-US" w:eastAsia="zh-CN" w:bidi="ar-SA"/>
          <w:rFonts w:ascii="宋体" w:eastAsia="宋体" w:hAnsi="宋体"/>
          <w:color w:val="000000"/>
        </w:rPr>
        <w:widowControl/>
        <w:textAlignment w:val="baseline"/>
      </w:pPr>
    </w:p>
    <w:p>
      <w:pPr>
        <w:pStyle w:val="UserStyle_0"/>
        <w:rPr>
          <w:rStyle w:val="NormalCharacter"/>
          <w:szCs w:val="24"/>
          <w:sz w:val="24"/>
          <w:kern w:val="28"/>
          <w:lang w:val="en-US" w:eastAsia="zh-CN" w:bidi="ar-SA"/>
          <w:rFonts w:ascii="宋体" w:eastAsia="宋体" w:hAnsi="宋体"/>
          <w:color w:val="000000"/>
        </w:rPr>
        <w:widowControl/>
        <w:textAlignment w:val="baseline"/>
      </w:pPr>
    </w:p>
    <w:p>
      <w:pPr>
        <w:pStyle w:val="UserStyle_0"/>
        <w:rPr>
          <w:rStyle w:val="NormalCharacter"/>
          <w:szCs w:val="24"/>
          <w:sz w:val="24"/>
          <w:kern w:val="28"/>
          <w:lang w:val="en-US" w:eastAsia="zh-CN" w:bidi="ar-SA"/>
          <w:rFonts w:ascii="宋体" w:eastAsia="宋体" w:hAnsi="宋体"/>
          <w:color w:val="000000"/>
        </w:rPr>
        <w:widowControl/>
        <w:textAlignment w:val="baseline"/>
      </w:pPr>
    </w:p>
    <w:p>
      <w:pPr>
        <w:pStyle w:val="UserStyle_0"/>
        <w:rPr>
          <w:rStyle w:val="NormalCharacter"/>
          <w:szCs w:val="24"/>
          <w:sz w:val="24"/>
          <w:kern w:val="28"/>
          <w:lang w:val="en-US" w:eastAsia="zh-CN" w:bidi="ar-SA"/>
          <w:rFonts w:ascii="宋体" w:eastAsia="宋体" w:hAnsi="宋体"/>
          <w:color w:val="000000"/>
        </w:rPr>
        <w:widowControl/>
        <w:textAlignment w:val="baseline"/>
      </w:pPr>
    </w:p>
    <w:p>
      <w:pPr>
        <w:pStyle w:val="UserStyle_0"/>
        <w:rPr>
          <w:rStyle w:val="NormalCharacter"/>
          <w:szCs w:val="24"/>
          <w:sz w:val="24"/>
          <w:kern w:val="28"/>
          <w:lang w:val="en-US" w:eastAsia="zh-CN" w:bidi="ar-SA"/>
          <w:rFonts w:ascii="宋体" w:eastAsia="宋体" w:hAnsi="宋体"/>
          <w:color w:val="000000"/>
        </w:rPr>
        <w:widowControl/>
        <w:textAlignment w:val="baseline"/>
      </w:pPr>
    </w:p>
    <w:p>
      <w:pPr>
        <w:pStyle w:val="UserStyle_0"/>
        <w:rPr>
          <w:rStyle w:val="NormalCharacter"/>
          <w:szCs w:val="24"/>
          <w:sz w:val="24"/>
          <w:kern w:val="28"/>
          <w:lang w:val="en-US" w:eastAsia="zh-CN" w:bidi="ar-SA"/>
          <w:rFonts w:ascii="宋体" w:eastAsia="宋体" w:hAnsi="宋体"/>
          <w:color w:val="000000"/>
        </w:rPr>
        <w:widowControl/>
        <w:textAlignment w:val="baseline"/>
      </w:pPr>
    </w:p>
    <w:p>
      <w:pPr>
        <w:pStyle w:val="UserStyle_0"/>
        <w:rPr>
          <w:rStyle w:val="NormalCharacter"/>
          <w:szCs w:val="24"/>
          <w:sz w:val="24"/>
          <w:kern w:val="28"/>
          <w:lang w:val="en-US" w:eastAsia="zh-CN" w:bidi="ar-SA"/>
          <w:rFonts w:ascii="宋体" w:eastAsia="宋体" w:hAnsi="宋体"/>
          <w:color w:val="000000"/>
        </w:rPr>
        <w:widowControl/>
        <w:textAlignment w:val="baseline"/>
      </w:pPr>
    </w:p>
    <w:p>
      <w:pPr>
        <w:pStyle w:val="UserStyle_0"/>
        <w:rPr>
          <w:rStyle w:val="NormalCharacter"/>
          <w:szCs w:val="24"/>
          <w:sz w:val="24"/>
          <w:kern w:val="28"/>
          <w:lang w:val="en-US" w:eastAsia="zh-CN" w:bidi="ar-SA"/>
          <w:rFonts w:ascii="宋体" w:eastAsia="宋体" w:hAnsi="宋体"/>
          <w:color w:val="000000"/>
        </w:rPr>
        <w:widowControl/>
        <w:textAlignment w:val="baseline"/>
      </w:pPr>
    </w:p>
    <w:p>
      <w:pPr>
        <w:pStyle w:val="UserStyle_0"/>
        <w:rPr>
          <w:rStyle w:val="NormalCharacter"/>
          <w:szCs w:val="24"/>
          <w:sz w:val="24"/>
          <w:kern w:val="28"/>
          <w:lang w:val="en-US" w:eastAsia="zh-CN" w:bidi="ar-SA"/>
          <w:rFonts w:ascii="宋体" w:eastAsia="宋体" w:hAnsi="宋体"/>
          <w:color w:val="000000"/>
        </w:rPr>
        <w:widowControl/>
        <w:textAlignment w:val="baseline"/>
      </w:pPr>
    </w:p>
    <w:p>
      <w:pPr>
        <w:pStyle w:val="HtmlNormal"/>
        <w:rPr>
          <w:rStyle w:val="NormalCharacter"/>
          <w:szCs w:val="44"/>
          <w:sz w:val="4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uto"/>
        <w:jc w:val="center"/>
        <w:textAlignment w:val="baseline"/>
      </w:pPr>
      <w:r>
        <w:rPr>
          <w:rStyle w:val="Strong"/>
          <w:b/>
          <w:szCs w:val="44"/>
          <w:sz w:val="44"/>
          <w:kern w:val="0"/>
          <w:lang w:val="en-US" w:eastAsia="zh-CN"/>
          <w:rFonts w:ascii="宋体" w:eastAsia="宋体" w:hAnsi="宋体"/>
          <w:color w:val="000000"/>
        </w:rPr>
        <w:t xml:space="preserve">第二章</w:t>
      </w:r>
      <w:r>
        <w:rPr>
          <w:rStyle w:val="Strong"/>
          <w:b/>
          <w:szCs w:val="44"/>
          <w:sz w:val="44"/>
          <w:kern w:val="0"/>
          <w:lang w:val="en-US" w:eastAsia="zh-CN"/>
          <w:rFonts w:ascii="宋体" w:eastAsia="宋体" w:hAnsi="宋体"/>
          <w:color w:val="000000"/>
        </w:rPr>
        <w:t xml:space="preserve"> </w:t>
      </w:r>
      <w:r>
        <w:rPr>
          <w:rStyle w:val="Strong"/>
          <w:b/>
          <w:szCs w:val="44"/>
          <w:sz w:val="44"/>
          <w:kern w:val="0"/>
          <w:lang w:val="en-US" w:eastAsia="zh-CN"/>
          <w:rFonts w:ascii="宋体" w:eastAsia="宋体" w:hAnsi="宋体"/>
          <w:color w:val="000000"/>
        </w:rPr>
        <w:t xml:space="preserve">竞争性磋商须知</w:t>
      </w:r>
    </w:p>
    <w:p>
      <w:pPr>
        <w:pStyle w:val="HtmlNormal"/>
        <w:rPr>
          <w:rStyle w:val="NormalCharacter"/>
          <w:szCs w:val="32"/>
          <w:sz w:val="32"/>
          <w:kern w:val="0"/>
          <w:lang w:val="en-US" w:eastAsia="zh-CN"/>
          <w:rFonts w:ascii="宋体" w:eastAsia="宋体" w:hAnsi="宋体"/>
          <w:color w:val="000000"/>
        </w:rPr>
        <w:autoSpaceDE/>
        <w:autoSpaceDN/>
        <w:bidi w:val="off"/>
        <w:kinsoku/>
        <w:kinsoku/>
        <w:overflowPunct/>
        <w:widowControl/>
        <w:ind w:firstLine="0" w:left="0" w:right="0"/>
        <w:spacing w:line="360" w:after="0" w:before="0" w:lineRule="auto"/>
        <w:jc w:val="center"/>
        <w:textAlignment w:val="baseline"/>
      </w:pPr>
      <w:r>
        <w:rPr>
          <w:rStyle w:val="Strong"/>
          <w:b/>
          <w:szCs w:val="32"/>
          <w:sz w:val="32"/>
          <w:kern w:val="0"/>
          <w:lang w:val="en-US" w:eastAsia="zh-CN"/>
          <w:rFonts w:ascii="宋体" w:eastAsia="宋体" w:hAnsi="宋体"/>
          <w:color w:val="000000"/>
        </w:rPr>
        <w:t xml:space="preserve">第1节  竞争性磋商须知前附表</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竞争性磋商须知前附表是对竞争性磋商须知的补充和细化，二者如有矛盾，以前附表中的要求和规定为准</w:t>
      </w:r>
    </w:p>
    <w:tbl>
      <w:tblPr>
        <w:tblW w:type="dxa" w:w="9943"/>
        <w:tblLook w:val="ffff"/>
        <w:tblInd w:w="-155" w:type="dxa"/>
        <w:tblBorders>
          <w:top w:space="0" w:color="000000" w:val="single" w:sz="2"/>
          <w:left w:space="0" w:color="000000" w:val="single" w:sz="2"/>
          <w:bottom w:space="0" w:color="000000" w:val="single" w:sz="2"/>
          <w:right w:space="0" w:color="000000" w:val="single" w:sz="2"/>
          <w:insideH w:space="0" w:color="000000" w:val="single" w:sz="2"/>
          <w:insideV w:space="0" w:color="000000" w:val="single" w:sz="2"/>
        </w:tblBorders>
        <w:tblLayout w:type="fixed"/>
        <w:tblCellMar>
          <w:left w:w="0" w:type="dxa"/>
          <w:right w:w="0" w:type="dxa"/>
        </w:tblCellMar>
      </w:tblPr>
      <w:tblGrid>
        <w:gridCol w:w="650"/>
        <w:gridCol w:w="980"/>
        <w:gridCol w:w="8313"/>
      </w:tblGrid>
      <w:tr>
        <w:trPr>
          <w:trHeight w:val="1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center"/>
              <w:textAlignment w:val="baseline"/>
            </w:pPr>
            <w:r>
              <w:rPr>
                <w:rStyle w:val="Strong"/>
                <w:b/>
                <w:szCs w:val="24"/>
                <w:sz w:val="24"/>
                <w:kern w:val="0"/>
                <w:lang w:val="en-US" w:eastAsia="zh-CN"/>
                <w:rFonts w:ascii="宋体" w:eastAsia="宋体" w:hAnsi="宋体"/>
                <w:color w:val="000000"/>
              </w:rPr>
              <w:t xml:space="preserve">项号</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center"/>
              <w:textAlignment w:val="baseline"/>
            </w:pPr>
            <w:r>
              <w:rPr>
                <w:rStyle w:val="Strong"/>
                <w:b/>
                <w:szCs w:val="24"/>
                <w:sz w:val="24"/>
                <w:kern w:val="0"/>
                <w:lang w:val="en-US" w:eastAsia="zh-CN"/>
                <w:rFonts w:ascii="宋体" w:eastAsia="宋体" w:hAnsi="宋体"/>
                <w:color w:val="000000"/>
              </w:rPr>
              <w:t xml:space="preserve">条款号</w:t>
            </w: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center"/>
              <w:textAlignment w:val="baseline"/>
            </w:pPr>
            <w:r>
              <w:rPr>
                <w:rStyle w:val="Strong"/>
                <w:b/>
                <w:szCs w:val="24"/>
                <w:sz w:val="24"/>
                <w:kern w:val="0"/>
                <w:lang w:val="en-US" w:eastAsia="zh-CN"/>
                <w:rFonts w:ascii="宋体" w:eastAsia="宋体" w:hAnsi="宋体"/>
                <w:color w:val="000000"/>
              </w:rPr>
              <w:t xml:space="preserve">编列内容</w:t>
            </w:r>
          </w:p>
        </w:tc>
      </w:tr>
      <w:tr>
        <w:trPr>
          <w:trHeight w:val="7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center"/>
              <w:textAlignment w:val="baseline"/>
            </w:pPr>
            <w:r>
              <w:rPr>
                <w:rStyle w:val="NormalCharacter"/>
                <w:szCs w:val="24"/>
                <w:sz w:val="24"/>
                <w:kern w:val="0"/>
                <w:lang w:val="en-US" w:eastAsia="zh-CN"/>
                <w:rFonts w:ascii="宋体" w:eastAsia="宋体" w:hAnsi="宋体"/>
                <w:color w:val="000000"/>
              </w:rPr>
              <w:t xml:space="preserve">1</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3.2.1</w:t>
            </w: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供应商的资格要求</w:t>
            </w:r>
            <w:r>
              <w:rPr>
                <w:rStyle w:val="NormalCharacter"/>
                <w:szCs w:val="24"/>
                <w:sz w:val="24"/>
                <w:kern w:val="0"/>
                <w:lang w:val="en-US" w:eastAsia="zh-CN"/>
                <w:rFonts w:ascii="宋体" w:eastAsia="宋体" w:hAnsi="宋体"/>
                <w:color w:val="000000"/>
              </w:rPr>
              <w:t xml:space="preserve">：见磋商文件第一章“采购公告/采购邀请书”</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资格证明文件资料要求：</w:t>
            </w:r>
          </w:p>
          <w:tbl>
            <w:tblPr>
              <w:tblW w:type="dxa" w:w="8028"/>
              <w:tblLook w:val="ffff"/>
              <w:tblInd w:w="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516"/>
              <w:gridCol w:w="6512"/>
            </w:tblGrid>
            <w:tr>
              <w:trPr>
                <w:tblHeader/>
              </w:trP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4"/>
                      <w:sz w:val="21"/>
                      <w:kern w:val="2"/>
                      <w:lang w:val="en-US" w:eastAsia="zh-CN" w:bidi="ar-SA"/>
                      <w:rFonts w:ascii="宋体" w:cs="宋体" w:eastAsia="宋体" w:hAnsi="宋体"/>
                      <w:color w:val="000000"/>
                    </w:rPr>
                    <w:autoSpaceDE/>
                    <w:autoSpaceDN/>
                    <w:bidi w:val="off"/>
                    <w:kinsoku/>
                    <w:kinsoku/>
                    <w:overflowPunct/>
                    <w:widowControl/>
                    <w:jc w:val="center"/>
                    <w:textAlignment w:val="baseline"/>
                  </w:pPr>
                  <w:r>
                    <w:rPr>
                      <w:rStyle w:val="NormalCharacter"/>
                      <w:b/>
                      <w:bCs/>
                      <w:szCs w:val="24"/>
                      <w:sz w:val="24"/>
                      <w:kern w:val="0"/>
                      <w:lang w:val="en-US" w:eastAsia="zh-CN"/>
                      <w:rFonts w:ascii="宋体" w:cs="宋体" w:eastAsia="宋体" w:hAnsi="宋体"/>
                      <w:color w:val="000000"/>
                    </w:rPr>
                    <w:t xml:space="preserve">明细</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4"/>
                      <w:sz w:val="21"/>
                      <w:kern w:val="2"/>
                      <w:lang w:val="en-US" w:eastAsia="zh-CN" w:bidi="ar-SA"/>
                      <w:rFonts w:ascii="宋体" w:cs="宋体" w:eastAsia="宋体" w:hAnsi="宋体"/>
                      <w:color w:val="000000"/>
                    </w:rPr>
                    <w:autoSpaceDE/>
                    <w:autoSpaceDN/>
                    <w:bidi w:val="off"/>
                    <w:kinsoku/>
                    <w:kinsoku/>
                    <w:overflowPunct/>
                    <w:widowControl/>
                    <w:jc w:val="center"/>
                    <w:textAlignment w:val="baseline"/>
                  </w:pPr>
                  <w:r>
                    <w:rPr>
                      <w:rStyle w:val="NormalCharacter"/>
                      <w:b/>
                      <w:bCs/>
                      <w:szCs w:val="24"/>
                      <w:sz w:val="24"/>
                      <w:kern w:val="0"/>
                      <w:lang w:val="en-US" w:eastAsia="zh-CN"/>
                      <w:rFonts w:ascii="宋体" w:cs="宋体" w:eastAsia="宋体" w:hAnsi="宋体"/>
                      <w:color w:val="000000"/>
                    </w:rPr>
                    <w:t xml:space="preserve">描述</w:t>
                  </w:r>
                </w:p>
              </w:tc>
            </w:tr>
            <w:t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a1投标函</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autoSpaceDE/>
                    <w:autoSpaceDN/>
                    <w:bidi w:val="off"/>
                    <w:kinsoku/>
                    <w:kinsoku/>
                    <w:overflowPunct/>
                    <w:spacing w:after="0" w:before="0"/>
                    <w:jc w:val="both"/>
                    <w:textAlignment w:val="baseline"/>
                  </w:pPr>
                </w:p>
              </w:tc>
            </w:tr>
            <w:t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a2单位负责人授权书</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w:t>
                  </w:r>
                </w:p>
              </w:tc>
            </w:tr>
            <w:t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a3法人或者其他组织的营业执照等证明文件，自然人的身份证明</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a4财务状况报告</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a5依法缴纳税收的相关材料</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提供投标截止时间前六个月任一个月的依法缴纳税收的凭据；或者提供依法免税的相应证明文件</w:t>
                  </w:r>
                </w:p>
              </w:tc>
            </w:tr>
            <w:t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a6依法缴纳社会保障资金的相关材料</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提供投标截止时间前六个月任一个月的依法缴纳社会保障资金的凭据；或者提供依法不需要缴纳社会保障资金的相应证明文件</w:t>
                  </w:r>
                </w:p>
              </w:tc>
            </w:tr>
            <w:t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a7具备履行合同所必需的设备和专业技术能力的材料</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由采购人根据采购需求在第一章“资格要求特定条件”中详细列明</w:t>
                  </w:r>
                </w:p>
              </w:tc>
            </w:tr>
            <w:t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a8参加政府采购活动前3年内在经营活动中没有重大违法记录的书面声明</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1、“重大违法记录”指竞争性磋商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磋商供应商应按照磋商文件第五章规定提供。</w:t>
                  </w:r>
                </w:p>
              </w:tc>
            </w:tr>
            <w:t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a9检察机关行贿犯罪档案查询结果告知函(若有)</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1、未提供行贿犯罪档案查询结果或查询结果表明竞争性磋商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磋商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磋商供应商应按照磋商文件第五章规定提供。</w:t>
                  </w:r>
                </w:p>
              </w:tc>
            </w:tr>
            <w:t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a10信用信息查询结果</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autoSpaceDE/>
                    <w:autoSpaceDN/>
                    <w:bidi w:val="off"/>
                    <w:kinsoku/>
                    <w:kinsoku/>
                    <w:overflowPunct/>
                    <w:spacing w:after="0" w:before="0"/>
                    <w:jc w:val="both"/>
                    <w:textAlignment w:val="baseline"/>
                  </w:pPr>
                </w:p>
              </w:tc>
            </w:tr>
            <w:tr>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a11投标保证金</w:t>
                  </w:r>
                </w:p>
              </w:tc>
              <w:tc>
                <w:tcPr>
                  <w:textDirection w:val="lrTb"/>
                  <w:vAlign w:val="center"/>
                  <w:tcW w:type="dxa" w:w="651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autoSpaceDE/>
                    <w:autoSpaceDN/>
                    <w:bidi w:val="off"/>
                    <w:kinsoku/>
                    <w:kinsoku/>
                    <w:overflowPunct/>
                    <w:spacing w:after="0" w:before="0"/>
                    <w:jc w:val="both"/>
                    <w:textAlignment w:val="baseline"/>
                  </w:pPr>
                </w:p>
              </w:tc>
            </w:tr>
          </w:tbl>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特定资格条件：</w:t>
            </w:r>
            <w:r>
              <w:rPr>
                <w:rStyle w:val="Strong"/>
                <w:b/>
                <w:szCs w:val="24"/>
                <w:sz w:val="24"/>
                <w:kern w:val="0"/>
                <w:lang w:val="en-US" w:eastAsia="zh-CN"/>
                <w:rFonts w:ascii="宋体" w:eastAsia="宋体" w:hAnsi="宋体"/>
                <w:color w:val="000000"/>
              </w:rPr>
              <w:t xml:space="preserve">无</w:t>
            </w:r>
          </w:p>
        </w:tc>
      </w:tr>
      <w:tr>
        <w:trPr>
          <w:trHeight w:val="7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center"/>
              <w:textAlignment w:val="baseline"/>
            </w:pPr>
            <w:r>
              <w:rPr>
                <w:rStyle w:val="NormalCharacter"/>
                <w:szCs w:val="24"/>
                <w:sz w:val="24"/>
                <w:kern w:val="0"/>
                <w:lang w:val="en-US" w:eastAsia="zh-CN"/>
                <w:rFonts w:ascii="宋体" w:eastAsia="宋体" w:hAnsi="宋体"/>
                <w:color w:val="000000"/>
              </w:rPr>
              <w:t xml:space="preserve">2</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3.2.2</w:t>
            </w: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是否接受联合体形式的响应磋商：</w:t>
            </w:r>
            <w:r>
              <w:rPr>
                <w:rStyle w:val="NormalCharacter"/>
                <w:szCs w:val="24"/>
                <w:sz w:val="24"/>
                <w:kern w:val="0"/>
                <w:lang w:val="en-US" w:eastAsia="zh-CN"/>
                <w:rFonts w:ascii="宋体" w:eastAsia="宋体" w:hAnsi="宋体"/>
                <w:color w:val="000000"/>
              </w:rPr>
              <w:t xml:space="preserve">不接受</w:t>
            </w:r>
          </w:p>
        </w:tc>
      </w:tr>
      <w:tr>
        <w:trPr>
          <w:trHeight w:val="52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center"/>
              <w:textAlignment w:val="baseline"/>
            </w:pPr>
            <w:r>
              <w:rPr>
                <w:rStyle w:val="NormalCharacter"/>
                <w:szCs w:val="24"/>
                <w:sz w:val="24"/>
                <w:kern w:val="0"/>
                <w:lang w:val="en-US" w:eastAsia="zh-CN"/>
                <w:rFonts w:ascii="宋体" w:eastAsia="宋体" w:hAnsi="宋体"/>
                <w:color w:val="000000"/>
              </w:rPr>
              <w:t xml:space="preserve">3</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6.3</w:t>
            </w: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是否组织现场考察或召开磋商前答疑会：</w:t>
            </w:r>
            <w:r>
              <w:rPr>
                <w:rStyle w:val="NormalCharacter"/>
                <w:szCs w:val="24"/>
                <w:sz w:val="24"/>
                <w:kern w:val="0"/>
                <w:lang w:val="en-US" w:eastAsia="zh-CN"/>
                <w:rFonts w:ascii="宋体" w:eastAsia="宋体" w:hAnsi="宋体"/>
                <w:color w:val="000000"/>
              </w:rPr>
              <w:t xml:space="preserve">否</w:t>
            </w:r>
          </w:p>
        </w:tc>
      </w:tr>
      <w:tr>
        <w:trPr>
          <w:trHeight w:val="450"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center"/>
              <w:textAlignment w:val="baseline"/>
            </w:pPr>
            <w:r>
              <w:rPr>
                <w:rStyle w:val="NormalCharacter"/>
                <w:szCs w:val="24"/>
                <w:sz w:val="24"/>
                <w:kern w:val="0"/>
                <w:lang w:val="en-US" w:eastAsia="zh-CN"/>
                <w:rFonts w:ascii="宋体" w:eastAsia="宋体" w:hAnsi="宋体"/>
                <w:color w:val="000000"/>
              </w:rPr>
              <w:t xml:space="preserve">4</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9.1</w:t>
            </w: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left"/>
              <w:textAlignment w:val="baseline"/>
            </w:pPr>
            <w:r>
              <w:rPr>
                <w:rStyle w:val="Strong"/>
                <w:b/>
                <w:szCs w:val="24"/>
                <w:sz w:val="24"/>
                <w:kern w:val="0"/>
                <w:lang w:val="en-US" w:eastAsia="zh-CN"/>
                <w:rFonts w:ascii="宋体" w:eastAsia="宋体" w:hAnsi="宋体"/>
                <w:color w:val="000000"/>
              </w:rPr>
              <w:t xml:space="preserve">响应文件有效期：</w:t>
            </w:r>
            <w:r>
              <w:rPr>
                <w:rStyle w:val="NormalCharacter"/>
                <w:szCs w:val="24"/>
                <w:sz w:val="24"/>
                <w:kern w:val="0"/>
                <w:lang w:val="en-US" w:eastAsia="zh-CN"/>
                <w:rFonts w:ascii="宋体" w:eastAsia="宋体" w:hAnsi="宋体"/>
                <w:color w:val="000000"/>
              </w:rPr>
              <w:t xml:space="preserve">首次响应文件提交截止时间起90个日历日。</w:t>
            </w:r>
          </w:p>
        </w:tc>
      </w:tr>
      <w:tr>
        <w:trPr>
          <w:trHeight w:val="7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center"/>
              <w:textAlignment w:val="baseline"/>
            </w:pPr>
            <w:r>
              <w:rPr>
                <w:rStyle w:val="NormalCharacter"/>
                <w:szCs w:val="24"/>
                <w:sz w:val="24"/>
                <w:kern w:val="0"/>
                <w:lang w:val="en-US" w:eastAsia="zh-CN"/>
                <w:rFonts w:ascii="宋体" w:eastAsia="宋体" w:hAnsi="宋体"/>
                <w:color w:val="000000"/>
              </w:rPr>
              <w:t xml:space="preserve">5</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10.1</w:t>
            </w:r>
          </w:p>
        </w:tc>
        <w:tc>
          <w:tcPr>
            <w:textDirection w:val="lrTb"/>
            <w:vAlign w:val="top"/>
            <w:tcW w:type="dxa" w:w="8313"/>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提交磋商保证金：</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本项目的磋商保证金详见《采购标的一览表》，数额不得超过采购项目预算金额的2%，提交方式为</w:t>
            </w:r>
            <w:r>
              <w:rPr>
                <w:rStyle w:val="NormalCharacter"/>
                <w:szCs w:val="24"/>
                <w:sz w:val="24"/>
                <w:kern w:val="0"/>
                <w:u w:val="single"/>
                <w:lang w:val="en-US" w:eastAsia="zh-CN"/>
                <w:rFonts w:ascii="宋体" w:eastAsia="宋体" w:hAnsi="宋体"/>
                <w:color w:val="000000"/>
              </w:rPr>
              <w:t xml:space="preserve">银行公对公</w:t>
            </w:r>
            <w:r>
              <w:rPr>
                <w:rStyle w:val="NormalCharacter"/>
                <w:szCs w:val="24"/>
                <w:sz w:val="24"/>
                <w:kern w:val="0"/>
                <w:lang w:val="en-US" w:eastAsia="zh-CN"/>
                <w:rFonts w:ascii="宋体" w:eastAsia="宋体" w:hAnsi="宋体"/>
                <w:color w:val="000000"/>
              </w:rPr>
              <w:t xml:space="preserve">，须于提交响应文件截止时间前到达指定账户为准，是否到达以</w:t>
            </w:r>
            <w:r>
              <w:rPr>
                <w:rStyle w:val="NormalCharacter"/>
                <w:szCs w:val="24"/>
                <w:sz w:val="24"/>
                <w:kern w:val="0"/>
                <w:u w:val="single"/>
                <w:lang w:val="en-US" w:eastAsia="zh-CN"/>
                <w:rFonts w:ascii="宋体" w:eastAsia="宋体" w:hAnsi="宋体"/>
                <w:color w:val="000000"/>
              </w:rPr>
              <w:t xml:space="preserve">投标截止时间</w:t>
            </w:r>
            <w:r>
              <w:rPr>
                <w:rStyle w:val="NormalCharacter"/>
                <w:szCs w:val="24"/>
                <w:sz w:val="24"/>
                <w:kern w:val="0"/>
                <w:u w:val="single"/>
                <w:lang w:val="en-US" w:eastAsia="zh-CN"/>
                <w:rFonts w:ascii="宋体" w:eastAsia="宋体" w:hAnsi="宋体"/>
                <w:color w:val="000000"/>
              </w:rPr>
              <w:t xml:space="preserve">银行</w:t>
            </w:r>
            <w:r>
              <w:rPr>
                <w:rStyle w:val="NormalCharacter"/>
                <w:szCs w:val="24"/>
                <w:sz w:val="24"/>
                <w:kern w:val="0"/>
                <w:u w:val="single"/>
                <w:lang w:val="en-US" w:eastAsia="zh-CN"/>
                <w:rFonts w:ascii="宋体" w:eastAsia="宋体" w:hAnsi="宋体"/>
                <w:color w:val="000000"/>
              </w:rPr>
              <w:t xml:space="preserve">查询结果</w:t>
            </w:r>
            <w:r>
              <w:rPr>
                <w:rStyle w:val="NormalCharacter"/>
                <w:szCs w:val="24"/>
                <w:sz w:val="24"/>
                <w:kern w:val="0"/>
                <w:lang w:val="en-US" w:eastAsia="zh-CN"/>
                <w:rFonts w:ascii="宋体" w:eastAsia="宋体" w:hAnsi="宋体"/>
                <w:color w:val="000000"/>
              </w:rPr>
              <w:t xml:space="preserve">为准；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其他：无。</w:t>
            </w:r>
          </w:p>
        </w:tc>
      </w:tr>
      <w:tr>
        <w:trPr>
          <w:trHeight w:val="7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center"/>
              <w:textAlignment w:val="baseline"/>
            </w:pPr>
            <w:r>
              <w:rPr>
                <w:rStyle w:val="NormalCharacter"/>
                <w:szCs w:val="24"/>
                <w:sz w:val="24"/>
                <w:kern w:val="0"/>
                <w:lang w:val="en-US" w:eastAsia="zh-CN"/>
                <w:rFonts w:ascii="宋体" w:eastAsia="宋体" w:hAnsi="宋体"/>
                <w:color w:val="000000"/>
              </w:rPr>
              <w:t xml:space="preserve">6</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10.3.1</w:t>
            </w: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磋商保证金退还的其它要求：</w:t>
            </w:r>
            <w:r>
              <w:rPr>
                <w:rStyle w:val="NormalCharacter"/>
                <w:szCs w:val="24"/>
                <w:sz w:val="24"/>
                <w:kern w:val="0"/>
                <w:lang w:val="en-US" w:eastAsia="zh-CN"/>
                <w:rFonts w:ascii="宋体" w:eastAsia="宋体" w:hAnsi="宋体"/>
                <w:color w:val="000000"/>
              </w:rPr>
              <w:t xml:space="preserve">无。</w:t>
            </w:r>
          </w:p>
        </w:tc>
      </w:tr>
      <w:tr>
        <w:trPr>
          <w:trHeight w:val="7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center"/>
              <w:textAlignment w:val="baseline"/>
            </w:pPr>
            <w:r>
              <w:rPr>
                <w:rStyle w:val="NormalCharacter"/>
                <w:szCs w:val="24"/>
                <w:sz w:val="24"/>
                <w:kern w:val="0"/>
                <w:lang w:val="en-US" w:eastAsia="zh-CN"/>
                <w:rFonts w:ascii="宋体" w:eastAsia="宋体" w:hAnsi="宋体"/>
                <w:color w:val="000000"/>
              </w:rPr>
              <w:t xml:space="preserve">7</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11.1</w:t>
            </w: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响应文件的份数</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（1）纸质响应文件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①响应文件正本</w:t>
            </w:r>
            <w:r>
              <w:rPr>
                <w:rStyle w:val="NormalCharacter"/>
                <w:szCs w:val="24"/>
                <w:sz w:val="24"/>
                <w:kern w:val="0"/>
                <w:u w:val="single"/>
                <w:lang w:val="en-US" w:eastAsia="zh-CN"/>
                <w:rFonts w:ascii="宋体" w:eastAsia="宋体" w:hAnsi="宋体"/>
                <w:color w:val="000000"/>
              </w:rPr>
              <w:t xml:space="preserve">1</w:t>
            </w:r>
            <w:r>
              <w:rPr>
                <w:rStyle w:val="NormalCharacter"/>
                <w:szCs w:val="24"/>
                <w:sz w:val="24"/>
                <w:kern w:val="0"/>
                <w:lang w:val="en-US" w:eastAsia="zh-CN"/>
                <w:rFonts w:ascii="宋体" w:eastAsia="宋体" w:hAnsi="宋体"/>
                <w:color w:val="000000"/>
              </w:rPr>
              <w:t xml:space="preserve">份、副本</w:t>
            </w:r>
            <w:r>
              <w:rPr>
                <w:rStyle w:val="NormalCharacter"/>
                <w:szCs w:val="24"/>
                <w:sz w:val="24"/>
                <w:kern w:val="0"/>
                <w:u w:val="single"/>
                <w:lang w:val="en-US" w:eastAsia="zh-CN"/>
                <w:rFonts w:ascii="宋体" w:eastAsia="宋体" w:hAnsi="宋体"/>
                <w:color w:val="000000"/>
              </w:rPr>
              <w:t xml:space="preserve">2</w:t>
            </w:r>
            <w:r>
              <w:rPr>
                <w:rStyle w:val="NormalCharacter"/>
                <w:szCs w:val="24"/>
                <w:sz w:val="24"/>
                <w:kern w:val="0"/>
                <w:lang w:val="en-US" w:eastAsia="zh-CN"/>
                <w:rFonts w:ascii="宋体" w:eastAsia="宋体" w:hAnsi="宋体"/>
                <w:color w:val="000000"/>
              </w:rPr>
              <w:t xml:space="preserve">份。</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②可读介质（光盘或U盘）</w:t>
            </w:r>
            <w:r>
              <w:rPr>
                <w:rStyle w:val="NormalCharacter"/>
                <w:szCs w:val="24"/>
                <w:sz w:val="24"/>
                <w:kern w:val="0"/>
                <w:u w:val="single"/>
                <w:lang w:val="en-US" w:eastAsia="zh-CN"/>
                <w:rFonts w:ascii="宋体" w:eastAsia="宋体" w:hAnsi="宋体"/>
                <w:color w:val="000000"/>
              </w:rPr>
              <w:t xml:space="preserve">1</w:t>
            </w:r>
            <w:r>
              <w:rPr>
                <w:rStyle w:val="NormalCharacter"/>
                <w:szCs w:val="24"/>
                <w:sz w:val="24"/>
                <w:kern w:val="0"/>
                <w:lang w:val="en-US" w:eastAsia="zh-CN"/>
                <w:rFonts w:ascii="宋体" w:eastAsia="宋体" w:hAnsi="宋体"/>
                <w:color w:val="000000"/>
              </w:rPr>
              <w:t xml:space="preserve">份：将响应文件在可读介质中另存</w:t>
            </w:r>
            <w:r>
              <w:rPr>
                <w:rStyle w:val="NormalCharacter"/>
                <w:szCs w:val="24"/>
                <w:sz w:val="24"/>
                <w:kern w:val="0"/>
                <w:u w:val="single"/>
                <w:lang w:val="en-US" w:eastAsia="zh-CN"/>
                <w:rFonts w:ascii="宋体" w:eastAsia="宋体" w:hAnsi="宋体"/>
                <w:color w:val="000000"/>
              </w:rPr>
              <w:t xml:space="preserve">1</w:t>
            </w:r>
            <w:r>
              <w:rPr>
                <w:rStyle w:val="NormalCharacter"/>
                <w:szCs w:val="24"/>
                <w:sz w:val="24"/>
                <w:kern w:val="0"/>
                <w:lang w:val="en-US" w:eastAsia="zh-CN"/>
                <w:rFonts w:ascii="宋体" w:eastAsia="宋体" w:hAnsi="宋体"/>
                <w:color w:val="000000"/>
              </w:rPr>
              <w:t xml:space="preserve">份。</w:t>
            </w:r>
          </w:p>
        </w:tc>
      </w:tr>
      <w:tr>
        <w:trPr>
          <w:trHeight w:val="7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center"/>
              <w:textAlignment w:val="baseline"/>
            </w:pPr>
            <w:r>
              <w:rPr>
                <w:rStyle w:val="NormalCharacter"/>
                <w:szCs w:val="24"/>
                <w:sz w:val="24"/>
                <w:kern w:val="0"/>
                <w:lang w:val="en-US" w:eastAsia="zh-CN"/>
                <w:rFonts w:ascii="宋体" w:eastAsia="宋体" w:hAnsi="宋体"/>
                <w:color w:val="000000"/>
              </w:rPr>
              <w:t xml:space="preserve">8</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14.4</w:t>
            </w:r>
          </w:p>
        </w:tc>
        <w:tc>
          <w:tcPr>
            <w:textDirection w:val="lrTb"/>
            <w:vAlign w:val="top"/>
            <w:tcW w:type="dxa" w:w="8313"/>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磋商过程中可能发生实质性变动的内容：</w:t>
            </w:r>
            <w:r>
              <w:rPr>
                <w:rStyle w:val="NormalCharacter"/>
                <w:szCs w:val="24"/>
                <w:sz w:val="24"/>
                <w:kern w:val="0"/>
                <w:lang w:val="en-US" w:eastAsia="zh-CN"/>
                <w:rFonts w:ascii="宋体" w:eastAsia="宋体" w:hAnsi="宋体"/>
                <w:color w:val="000000"/>
              </w:rPr>
              <w:t xml:space="preserve">无。</w:t>
            </w:r>
          </w:p>
        </w:tc>
      </w:tr>
      <w:tr>
        <w:trPr>
          <w:trHeight w:val="7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center"/>
              <w:textAlignment w:val="baseline"/>
            </w:pPr>
            <w:r>
              <w:rPr>
                <w:rStyle w:val="NormalCharacter"/>
                <w:szCs w:val="24"/>
                <w:sz w:val="24"/>
                <w:kern w:val="0"/>
                <w:lang w:val="en-US" w:eastAsia="zh-CN"/>
                <w:rFonts w:ascii="宋体" w:eastAsia="宋体" w:hAnsi="宋体"/>
                <w:color w:val="000000"/>
              </w:rPr>
              <w:t xml:space="preserve">9</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14.9</w:t>
            </w: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评审的标准和方法：具体内容详见竞争性磋商须知前附表专项附件“评审的标准和方法”。</w:t>
            </w:r>
          </w:p>
        </w:tc>
      </w:tr>
      <w:tr>
        <w:trPr>
          <w:trHeight w:val="7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center"/>
              <w:textAlignment w:val="baseline"/>
            </w:pPr>
            <w:r>
              <w:rPr>
                <w:rStyle w:val="NormalCharacter"/>
                <w:szCs w:val="24"/>
                <w:sz w:val="24"/>
                <w:kern w:val="0"/>
                <w:lang w:val="en-US" w:eastAsia="zh-CN"/>
                <w:rFonts w:ascii="宋体" w:eastAsia="宋体" w:hAnsi="宋体"/>
                <w:color w:val="000000"/>
              </w:rPr>
              <w:t xml:space="preserve">10</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根据采购项目的特点和需要，需要加以详细说明的其他磋商程序规定、要求等内容</w:t>
            </w:r>
            <w:r>
              <w:rPr>
                <w:rStyle w:val="NormalCharacter"/>
                <w:szCs w:val="24"/>
                <w:sz w:val="24"/>
                <w:kern w:val="0"/>
                <w:lang w:val="en-US" w:eastAsia="zh-CN"/>
                <w:rFonts w:ascii="宋体" w:eastAsia="宋体" w:hAnsi="宋体"/>
                <w:color w:val="000000"/>
              </w:rPr>
              <w:t xml:space="preserve">：无。</w:t>
            </w:r>
          </w:p>
        </w:tc>
      </w:tr>
      <w:tr>
        <w:trPr>
          <w:trHeight w:val="7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center"/>
              <w:textAlignment w:val="baseline"/>
            </w:pPr>
            <w:r>
              <w:rPr>
                <w:rStyle w:val="NormalCharacter"/>
                <w:szCs w:val="24"/>
                <w:sz w:val="24"/>
                <w:kern w:val="0"/>
                <w:lang w:val="en-US" w:eastAsia="zh-CN"/>
                <w:rFonts w:ascii="宋体" w:eastAsia="宋体" w:hAnsi="宋体"/>
                <w:color w:val="000000"/>
              </w:rPr>
              <w:t xml:space="preserve">11</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22.2</w:t>
            </w:r>
          </w:p>
        </w:tc>
        <w:tc>
          <w:tcPr>
            <w:textDirection w:val="lrTb"/>
            <w:vAlign w:val="top"/>
            <w:tcW w:type="dxa" w:w="8313"/>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信息公告指定媒体（以下简称：“指定媒体”）：</w:t>
            </w:r>
          </w:p>
          <w:p>
            <w:pPr>
              <w:pStyle w:val="HtmlNormal"/>
              <w:rPr>
                <w:rStyle w:val="NormalCharacter"/>
                <w:szCs w:val="24"/>
                <w:sz w:val="24"/>
                <w:kern w:val="0"/>
                <w:lang w:val="en-US" w:eastAsia="zh-CN"/>
                <w:rFonts w:ascii="宋体" w:eastAsia="宋体" w:hAnsi="宋体"/>
                <w:color w:val="000000"/>
              </w:rPr>
              <w:widowControl/>
              <w:tabs>
                <w:tab w:leader="none" w:val="left" w:pos="312"/>
              </w:tabs>
              <w:ind w:left="0" w:right="0"/>
              <w:spacing w:line="435" w:after="100" w:before="100" w:lineRule="atLeast"/>
              <w:jc w:val="left"/>
              <w:textAlignment w:val="baseline"/>
              <w:numPr>
                <w:ilvl w:val="0"/>
                <w:numId w:val="2"/>
              </w:numPr>
            </w:pPr>
            <w:r>
              <w:rPr>
                <w:rStyle w:val="NormalCharacter"/>
                <w:szCs w:val="24"/>
                <w:sz w:val="24"/>
                <w:kern w:val="0"/>
                <w:lang w:val="en-US" w:eastAsia="zh-CN"/>
                <w:rFonts w:ascii="宋体" w:eastAsia="宋体" w:hAnsi="宋体"/>
                <w:color w:val="000000"/>
              </w:rPr>
              <w:t xml:space="preserve">中国政府采购网，网址</w:t>
            </w:r>
            <w:r>
              <w:rPr>
                <w:rStyle w:val="NormalCharacter"/>
                <w:szCs w:val="24"/>
                <w:sz w:val="24"/>
                <w:kern w:val="0"/>
                <w:lang w:val="en-US" w:eastAsia="zh-CN"/>
                <w:rFonts w:ascii="宋体" w:eastAsia="宋体" w:hAnsi="宋体"/>
                <w:color w:val="000000"/>
              </w:rPr>
              <w:t xml:space="preserve">http://www.ccgp.gov.cn</w:t>
            </w:r>
          </w:p>
          <w:p>
            <w:pPr>
              <w:pStyle w:val="HtmlNormal"/>
              <w:rPr>
                <w:rStyle w:val="NormalCharacter"/>
                <w:szCs w:val="24"/>
                <w:sz w:val="24"/>
                <w:kern w:val="0"/>
                <w:lang w:val="en-US" w:eastAsia="zh-CN"/>
                <w:rFonts w:ascii="宋体" w:eastAsia="宋体" w:hAnsi="宋体"/>
                <w:color w:val="000000"/>
              </w:rPr>
              <w:widowControl/>
              <w:tabs>
                <w:tab w:leader="none" w:val="left" w:pos="312"/>
              </w:tabs>
              <w:ind w:left="0" w:right="0"/>
              <w:spacing w:line="435" w:after="100" w:before="100" w:lineRule="atLeast"/>
              <w:jc w:val="left"/>
              <w:textAlignment w:val="baseline"/>
              <w:numPr>
                <w:ilvl w:val="0"/>
                <w:numId w:val="2"/>
              </w:numPr>
            </w:pPr>
            <w:r>
              <w:rPr>
                <w:rStyle w:val="NormalCharacter"/>
                <w:szCs w:val="24"/>
                <w:sz w:val="24"/>
                <w:kern w:val="0"/>
                <w:lang w:val="en-US" w:eastAsia="zh-CN"/>
                <w:rFonts w:ascii="宋体" w:eastAsia="宋体" w:hAnsi="宋体"/>
                <w:color w:val="000000"/>
              </w:rPr>
              <w:t xml:space="preserve">湄洲湾职业技术学院网</w:t>
            </w:r>
          </w:p>
          <w:p>
            <w:pPr>
              <w:pStyle w:val="HtmlNormal"/>
              <w:rPr>
                <w:rStyle w:val="NormalCharacter"/>
                <w:szCs w:val="24"/>
                <w:sz w:val="24"/>
                <w:kern w:val="0"/>
                <w:lang w:val="en-US" w:eastAsia="zh-CN"/>
                <w:rFonts w:ascii="宋体" w:eastAsia="宋体" w:hAnsi="宋体"/>
                <w:color w:val="000000"/>
              </w:rPr>
              <w:widowControl/>
              <w:ind w:left="0" w:right="0"/>
              <w:spacing w:line="435" w:after="100" w:before="100" w:lineRule="atLeast"/>
              <w:jc w:val="left"/>
              <w:textAlignment w:val="baseline"/>
            </w:pPr>
            <w:r>
              <w:rPr>
                <w:rStyle w:val="NormalCharacter"/>
                <w:szCs w:val="24"/>
                <w:sz w:val="24"/>
                <w:kern w:val="0"/>
                <w:lang w:val="en-US" w:eastAsia="zh-CN"/>
                <w:rFonts w:ascii="宋体" w:eastAsia="宋体" w:hAnsi="宋体"/>
                <w:color w:val="000000"/>
              </w:rPr>
              <w:t xml:space="preserve">(3)福建招标网，网址http://fujian.bidchance.com/</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※上述指定媒体的有关信息若不一致，应以中国政府采购网发布的为准。</w:t>
            </w:r>
          </w:p>
        </w:tc>
      </w:tr>
      <w:tr>
        <w:trPr>
          <w:trHeight w:val="7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center"/>
              <w:textAlignment w:val="baseline"/>
            </w:pPr>
            <w:r>
              <w:rPr>
                <w:rStyle w:val="NormalCharacter"/>
                <w:szCs w:val="24"/>
                <w:sz w:val="24"/>
                <w:kern w:val="0"/>
                <w:lang w:val="en-US" w:eastAsia="zh-CN"/>
                <w:rFonts w:ascii="宋体" w:eastAsia="宋体" w:hAnsi="宋体"/>
                <w:color w:val="000000"/>
              </w:rPr>
              <w:t xml:space="preserve">12</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23.1</w:t>
            </w: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本项目监督管理部门：湄洲湾职业技术学院</w:t>
            </w:r>
            <w:r>
              <w:rPr>
                <w:rStyle w:val="NormalCharacter"/>
                <w:szCs w:val="24"/>
                <w:sz w:val="24"/>
                <w:kern w:val="0"/>
                <w:lang w:val="en-US" w:eastAsia="zh-CN"/>
                <w:rFonts w:ascii="宋体" w:eastAsia="宋体" w:hAnsi="宋体"/>
                <w:color w:val="000000"/>
              </w:rPr>
              <w:t xml:space="preserve">。</w:t>
            </w:r>
          </w:p>
        </w:tc>
      </w:tr>
      <w:tr>
        <w:trPr>
          <w:trHeight w:val="10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center"/>
              <w:textAlignment w:val="baseline"/>
            </w:pPr>
            <w:r>
              <w:rPr>
                <w:rStyle w:val="NormalCharacter"/>
                <w:szCs w:val="24"/>
                <w:sz w:val="24"/>
                <w:kern w:val="0"/>
                <w:lang w:val="en-US" w:eastAsia="zh-CN"/>
                <w:rFonts w:ascii="宋体" w:eastAsia="宋体" w:hAnsi="宋体"/>
                <w:color w:val="000000"/>
              </w:rPr>
              <w:t xml:space="preserve">13</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24.1</w:t>
            </w: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履约保证金：</w:t>
            </w:r>
            <w:r>
              <w:rPr>
                <w:rStyle w:val="NormalCharacter"/>
                <w:szCs w:val="24"/>
                <w:sz w:val="24"/>
                <w:kern w:val="0"/>
                <w:lang w:val="en-US" w:eastAsia="zh-CN"/>
                <w:rFonts w:ascii="宋体" w:eastAsia="宋体" w:hAnsi="宋体"/>
                <w:color w:val="000000"/>
              </w:rPr>
              <w:t xml:space="preserve">不收取履约保证金</w:t>
            </w:r>
          </w:p>
        </w:tc>
      </w:tr>
      <w:tr>
        <w:trPr>
          <w:trHeight w:val="105" w:hRule="atLeast"/>
        </w:trPr>
        <w:tc>
          <w:tcPr>
            <w:textDirection w:val="lrTb"/>
            <w:vAlign w:val="center"/>
            <w:tcW w:type="dxa" w:w="65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center"/>
              <w:textAlignment w:val="baseline"/>
            </w:pPr>
            <w:r>
              <w:rPr>
                <w:rStyle w:val="NormalCharacter"/>
                <w:szCs w:val="24"/>
                <w:sz w:val="24"/>
                <w:kern w:val="0"/>
                <w:lang w:val="en-US" w:eastAsia="zh-CN"/>
                <w:rFonts w:ascii="宋体" w:eastAsia="宋体" w:hAnsi="宋体"/>
                <w:color w:val="000000"/>
              </w:rPr>
              <w:t xml:space="preserve">14</w:t>
            </w:r>
          </w:p>
        </w:tc>
        <w:tc>
          <w:tcPr>
            <w:textDirection w:val="lrTb"/>
            <w:vAlign w:val="center"/>
            <w:tcW w:type="dxa" w:w="980"/>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25</w:t>
            </w:r>
          </w:p>
        </w:tc>
        <w:tc>
          <w:tcPr>
            <w:textDirection w:val="lrTb"/>
            <w:vAlign w:val="center"/>
            <w:tcW w:type="dxa" w:w="8313"/>
            <w:tcBorders>
              <w:top w:space="0" w:color="000000" w:val="single" w:sz="2"/>
              <w:left w:space="0" w:color="000000" w:val="single" w:sz="2"/>
              <w:bottom w:space="0" w:color="000000" w:val="single" w:sz="2"/>
              <w:right w:space="0" w:color="000000" w:val="single" w:sz="2"/>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根据采购项目特点或政策需要补充的其他新增内容：</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1、本项目由</w:t>
            </w:r>
            <w:r>
              <w:rPr>
                <w:rStyle w:val="NormalCharacter"/>
                <w:b/>
                <w:bCs/>
                <w:szCs w:val="24"/>
                <w:sz w:val="24"/>
                <w:kern w:val="0"/>
                <w:u w:val="single"/>
                <w:lang w:val="en-US" w:eastAsia="zh-CN"/>
                <w:rFonts w:ascii="宋体" w:cs="宋体" w:eastAsia="宋体" w:hAnsi="宋体"/>
                <w:color w:val="000000"/>
              </w:rPr>
              <w:t xml:space="preserve">成交供应商</w:t>
            </w:r>
            <w:r>
              <w:rPr>
                <w:rStyle w:val="NormalCharacter"/>
                <w:szCs w:val="24"/>
                <w:sz w:val="24"/>
                <w:kern w:val="0"/>
                <w:lang w:val="en-US" w:eastAsia="zh-CN"/>
                <w:rFonts w:ascii="宋体" w:eastAsia="宋体" w:hAnsi="宋体"/>
                <w:color w:val="000000"/>
              </w:rPr>
              <w:t xml:space="preserve">支付代理服务费。</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2、其他：</w:t>
            </w:r>
            <w:r>
              <w:rPr>
                <w:rStyle w:val="NormalCharacter"/>
                <w:szCs w:val="24"/>
                <w:sz w:val="24"/>
                <w:kern w:val="0"/>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t xml:space="preserve">2.1代理服务费按照成交总金额，以差额定率累进法收取代理费用。标准如下：100万元以下按1.5%，100-500万元按按0.8%收取，成交供应商在领取成交通知书同时缴纳代理服务费。</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2.2代理服务费缴纳账户：开户名—福建省一十招标代理有限公司；开户行—福建莆田农村商业银行股份有限公司行政服务中心支行；账号—9040210030010000001362。 </w:t>
            </w:r>
          </w:p>
        </w:tc>
      </w:tr>
    </w:tbl>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专项附件：            </w:t>
      </w:r>
      <w:r>
        <w:rPr>
          <w:rStyle w:val="Strong"/>
          <w:b/>
          <w:szCs w:val="31"/>
          <w:sz w:val="31"/>
          <w:kern w:val="0"/>
          <w:lang w:val="en-US" w:eastAsia="zh-CN"/>
          <w:rFonts w:ascii="宋体" w:eastAsia="宋体" w:hAnsi="宋体"/>
          <w:color w:val="000000"/>
        </w:rPr>
        <w:t xml:space="preserve"> 评审的标准和方法</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Strong"/>
          <w:b/>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center"/>
        <w:textAlignment w:val="baseline"/>
      </w:pPr>
      <w:r>
        <w:rPr>
          <w:rStyle w:val="Strong"/>
          <w:b/>
          <w:szCs w:val="24"/>
          <w:sz w:val="24"/>
          <w:kern w:val="0"/>
          <w:lang w:val="en-US" w:eastAsia="zh-CN"/>
          <w:rFonts w:ascii="宋体" w:eastAsia="宋体" w:hAnsi="宋体"/>
          <w:color w:val="000000"/>
        </w:rPr>
        <w:t xml:space="preserve">一、磋商小组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24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1.1采购人根据项目的特点依法组建磋商小组。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24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1.2磋商小组由采购人代表和评审专家两部分（以下简称“评委”）共</w:t>
      </w:r>
      <w:r>
        <w:rPr>
          <w:rStyle w:val="NormalCharacter"/>
          <w:szCs w:val="24"/>
          <w:sz w:val="24"/>
          <w:kern w:val="0"/>
          <w:u w:val="single"/>
          <w:lang w:val="en-US" w:eastAsia="zh-CN"/>
          <w:rFonts w:ascii="宋体" w:eastAsia="宋体" w:hAnsi="宋体"/>
          <w:color w:val="000000"/>
        </w:rPr>
        <w:t xml:space="preserve">3</w:t>
      </w:r>
      <w:r>
        <w:rPr>
          <w:rStyle w:val="NormalCharacter"/>
          <w:szCs w:val="24"/>
          <w:sz w:val="24"/>
          <w:kern w:val="0"/>
          <w:lang w:val="en-US" w:eastAsia="zh-CN"/>
          <w:rFonts w:ascii="宋体" w:eastAsia="宋体" w:hAnsi="宋体"/>
          <w:color w:val="000000"/>
        </w:rPr>
        <w:t xml:space="preserve">人组成，其中：采购人代表</w:t>
      </w:r>
      <w:r>
        <w:rPr>
          <w:rStyle w:val="NormalCharacter"/>
          <w:szCs w:val="24"/>
          <w:sz w:val="24"/>
          <w:kern w:val="0"/>
          <w:u w:val="single"/>
          <w:lang w:val="en-US" w:eastAsia="zh-CN"/>
          <w:rFonts w:ascii="宋体" w:eastAsia="宋体" w:hAnsi="宋体"/>
          <w:color w:val="000000"/>
        </w:rPr>
        <w:t xml:space="preserve">1</w:t>
      </w:r>
      <w:r>
        <w:rPr>
          <w:rStyle w:val="NormalCharacter"/>
          <w:szCs w:val="24"/>
          <w:sz w:val="24"/>
          <w:kern w:val="0"/>
          <w:lang w:val="en-US" w:eastAsia="zh-CN"/>
          <w:rFonts w:ascii="宋体" w:eastAsia="宋体" w:hAnsi="宋体"/>
          <w:color w:val="000000"/>
        </w:rPr>
        <w:t xml:space="preserve">人由采购人派出，评审专家</w:t>
      </w:r>
      <w:r>
        <w:rPr>
          <w:rStyle w:val="NormalCharacter"/>
          <w:szCs w:val="24"/>
          <w:sz w:val="24"/>
          <w:kern w:val="0"/>
          <w:u w:val="single"/>
          <w:lang w:val="en-US" w:eastAsia="zh-CN"/>
          <w:rFonts w:ascii="宋体" w:eastAsia="宋体" w:hAnsi="宋体"/>
          <w:color w:val="000000"/>
        </w:rPr>
        <w:t xml:space="preserve">2</w:t>
      </w:r>
      <w:r>
        <w:rPr>
          <w:rStyle w:val="NormalCharacter"/>
          <w:szCs w:val="24"/>
          <w:sz w:val="24"/>
          <w:kern w:val="0"/>
          <w:lang w:val="en-US" w:eastAsia="zh-CN"/>
          <w:rFonts w:ascii="宋体" w:eastAsia="宋体" w:hAnsi="宋体"/>
          <w:color w:val="000000"/>
        </w:rPr>
        <w:t xml:space="preserve">人由采购评审专家库产生。技术复杂、专业性强的采购项目，评审专家中应当包含1名法律专家。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24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1.3磋商小组负责具体磋商和评审事务，并按照下列原则依法独立履行有关职责：</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1.3.1评审应保护国家利益、社会公共利益和各方当事人合法权益，提高采购效益，保证项目质量。</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1.3.2评审应遵循公平、公正、科学、严谨和择优原则。</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1.3.3评审的依据是磋商文件和响应文件，磋商文件中没有规定的评审标准不得作为评审依据。</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1.3.4磋商小组应按照磋商文件规定推荐成交候选供应商或根据采购人的授权确定成交人。</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1.3.5评审应遵守下列评审纪律：</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①评审情况不得私自外泄，有关信息由采购人或其委托的代理机构统一对外发布。</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②对采购人或供应商提供的要求保密的资料，不得摘记翻印和外传。</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③不得收受供应商或有关人员的任何礼物，不得串联鼓动其他人袒护某供应商。若与供应商存在利害关系，则应主动声明并回避。</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④全体磋商小组成员应按照磋商文件规定进行评审，一切认定事项应查有实据且不得弄虚作假。</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⑤评审中应充分发扬民主，推荐成交人候选人或根据采购人授权确定成交人后要服从评审报告。</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Strong"/>
          <w:b/>
          <w:szCs w:val="24"/>
          <w:sz w:val="24"/>
          <w:kern w:val="0"/>
          <w:lang w:val="en-US" w:eastAsia="zh-CN"/>
          <w:rFonts w:ascii="宋体" w:eastAsia="宋体" w:hAnsi="宋体"/>
          <w:color w:val="000000"/>
        </w:rPr>
        <w:t xml:space="preserve">※对违反评审纪律的评委，将取消其评委资格，对评审工作造成严重损失者将予以通报批评乃至追究法律责任。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center"/>
        <w:textAlignment w:val="baseline"/>
      </w:pPr>
      <w:r>
        <w:rPr>
          <w:rStyle w:val="NormalCharacter"/>
          <w:szCs w:val="24"/>
          <w:sz w:val="24"/>
          <w:kern w:val="0"/>
          <w:lang w:val="en-US" w:eastAsia="zh-CN"/>
          <w:rFonts w:ascii="宋体" w:eastAsia="宋体" w:hAnsi="宋体"/>
          <w:color w:val="000000"/>
        </w:rPr>
        <w:t xml:space="preserve">二、</w:t>
      </w:r>
      <w:r>
        <w:rPr>
          <w:rStyle w:val="Strong"/>
          <w:b/>
          <w:szCs w:val="24"/>
          <w:sz w:val="24"/>
          <w:kern w:val="0"/>
          <w:lang w:val="en-US" w:eastAsia="zh-CN"/>
          <w:rFonts w:ascii="宋体" w:eastAsia="宋体" w:hAnsi="宋体"/>
          <w:color w:val="000000"/>
        </w:rPr>
        <w:t xml:space="preserve">磋商程序</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24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2.1磋商程序按照磋商文件第二章第2节“竞争性磋商须知”第14 条“磋商程序以及评审标准和方法”的相关条款规定执行。</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24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24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无。</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24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2.3只有资格审查和实质性响应审查均合格且按规定提交最后报价的合格供应商才能参加综合评分。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center"/>
        <w:textAlignment w:val="baseline"/>
      </w:pPr>
      <w:r>
        <w:rPr>
          <w:rStyle w:val="Strong"/>
          <w:b/>
          <w:szCs w:val="24"/>
          <w:sz w:val="24"/>
          <w:kern w:val="0"/>
          <w:lang w:val="en-US" w:eastAsia="zh-CN"/>
          <w:rFonts w:ascii="宋体" w:eastAsia="宋体" w:hAnsi="宋体"/>
          <w:color w:val="000000"/>
        </w:rPr>
        <w:t xml:space="preserve">三、综合评分的标准和方法</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24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3.1磋商小组将采用综合评分法对提交最后报价的合格供应商的响应文件和最后报价进行综合评分。如果磋商项目有多个合同包，则按相应合同包分别进行，具体综合评分的标准和方法如下：</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65"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65"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3.3.2具体评审标准和方法：</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05" w:after="0" w:before="0" w:lineRule="atLeast"/>
        <w:jc w:val="left"/>
        <w:textAlignment w:val="baseline"/>
      </w:pPr>
      <w:r>
        <w:rPr>
          <w:rStyle w:val="NormalCharacter"/>
          <w:szCs w:val="24"/>
          <w:sz w:val="24"/>
          <w:kern w:val="0"/>
          <w:lang w:val="en-US" w:eastAsia="zh-CN"/>
          <w:rFonts w:ascii="宋体" w:eastAsia="宋体" w:hAnsi="宋体"/>
          <w:color w:val="000000"/>
        </w:rPr>
        <w:t xml:space="preserve">（1）响应文件满足磋商文件全部实质性要求，且按照评审因素的量化指标综合评审总得分从高到低顺序推荐3名以上成交候选人供应商，其中评审总得分最高的供应商为第一成交候选供应商。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05" w:after="0" w:before="0" w:lineRule="atLeast"/>
        <w:jc w:val="left"/>
        <w:textAlignment w:val="baseline"/>
      </w:pPr>
      <w:r>
        <w:rPr>
          <w:rStyle w:val="NormalCharacter"/>
          <w:szCs w:val="24"/>
          <w:sz w:val="24"/>
          <w:kern w:val="0"/>
          <w:lang w:val="en-US" w:eastAsia="zh-CN"/>
          <w:rFonts w:ascii="宋体" w:eastAsia="宋体" w:hAnsi="宋体"/>
          <w:color w:val="000000"/>
        </w:rPr>
        <w:t xml:space="preserve">（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05" w:after="0" w:before="0" w:lineRule="atLeast"/>
        <w:jc w:val="left"/>
        <w:textAlignment w:val="baseline"/>
      </w:pPr>
      <w:r>
        <w:rPr>
          <w:rStyle w:val="NormalCharacter"/>
          <w:szCs w:val="24"/>
          <w:sz w:val="24"/>
          <w:kern w:val="0"/>
          <w:lang w:val="en-US" w:eastAsia="zh-CN"/>
          <w:rFonts w:ascii="宋体" w:eastAsia="宋体" w:hAnsi="宋体"/>
          <w:color w:val="000000"/>
        </w:rPr>
        <w:t xml:space="preserve">（3）各项评审因素的设置如下：</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05" w:after="0" w:before="0" w:lineRule="atLeast"/>
        <w:jc w:val="left"/>
        <w:textAlignment w:val="baseline"/>
      </w:pPr>
      <w:r>
        <w:rPr>
          <w:rStyle w:val="NormalCharacter"/>
          <w:szCs w:val="24"/>
          <w:sz w:val="24"/>
          <w:kern w:val="0"/>
          <w:lang w:val="en-US" w:eastAsia="zh-CN"/>
          <w:rFonts w:ascii="宋体" w:eastAsia="宋体" w:hAnsi="宋体"/>
          <w:color w:val="000000"/>
        </w:rPr>
        <w:t xml:space="preserve">包1</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both"/>
        <w:textAlignment w:val="baseline"/>
        <w:numPr>
          <w:ilvl w:val="0"/>
          <w:numId w:val="3"/>
        </w:numPr>
      </w:pPr>
      <w:r>
        <w:rPr>
          <w:rStyle w:val="Strong"/>
          <w:b/>
          <w:szCs w:val="24"/>
          <w:sz w:val="24"/>
          <w:kern w:val="0"/>
          <w:lang w:val="en-US" w:eastAsia="zh-CN"/>
          <w:rFonts w:ascii="宋体" w:eastAsia="宋体" w:hAnsi="宋体"/>
          <w:color w:val="000000"/>
        </w:rPr>
        <w:t xml:space="preserve">技术部分评分PT            满分</w:t>
      </w:r>
      <w:r>
        <w:rPr>
          <w:rStyle w:val="Strong"/>
          <w:b/>
          <w:szCs w:val="24"/>
          <w:sz w:val="24"/>
          <w:kern w:val="0"/>
          <w:u w:val="single"/>
          <w:lang w:val="en-US" w:eastAsia="zh-CN"/>
          <w:rFonts w:ascii="宋体" w:eastAsia="宋体" w:hAnsi="宋体"/>
          <w:color w:val="000000"/>
        </w:rPr>
        <w:t xml:space="preserve">75</w:t>
      </w:r>
      <w:r>
        <w:rPr>
          <w:rStyle w:val="Strong"/>
          <w:b/>
          <w:szCs w:val="24"/>
          <w:sz w:val="24"/>
          <w:kern w:val="0"/>
          <w:lang w:val="en-US" w:eastAsia="zh-CN"/>
          <w:rFonts w:ascii="宋体" w:eastAsia="宋体" w:hAnsi="宋体"/>
          <w:color w:val="000000"/>
        </w:rPr>
        <w:t xml:space="preserve">分</w:t>
      </w:r>
    </w:p>
    <w:tbl>
      <w:tblPr>
        <w:tblW w:type="dxa" w:w="9658"/>
        <w:tblLook w:val="ffff"/>
        <w:tblInd w:w="-10"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769"/>
        <w:gridCol w:w="734"/>
        <w:gridCol w:w="8155"/>
      </w:tblGrid>
      <w:tr>
        <w:trPr>
          <w:tblHeader/>
        </w:trPr>
        <w:tc>
          <w:tcPr>
            <w:textDirection w:val="lrTb"/>
            <w:vAlign w:val="center"/>
            <w:tcW w:type="dxa" w:w="76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4"/>
                <w:sz w:val="24"/>
                <w:kern w:val="2"/>
                <w:lang w:val="en-US" w:eastAsia="zh-CN" w:bidi="ar-SA"/>
                <w:rFonts w:ascii="宋体" w:cs="宋体" w:eastAsia="宋体" w:hAnsi="宋体"/>
                <w:color w:val="000000"/>
              </w:rPr>
              <w:widowControl/>
              <w:jc w:val="center"/>
              <w:textAlignment w:val="baseline"/>
            </w:pPr>
            <w:r>
              <w:rPr>
                <w:rStyle w:val="NormalCharacter"/>
                <w:b/>
                <w:bCs/>
                <w:szCs w:val="24"/>
                <w:sz w:val="24"/>
                <w:kern w:val="0"/>
                <w:lang w:val="en-US" w:eastAsia="zh-CN" w:bidi="ar-SA"/>
                <w:rFonts w:ascii="宋体" w:cs="宋体" w:eastAsia="宋体" w:hAnsi="宋体"/>
                <w:color w:val="000000"/>
              </w:rPr>
              <w:t xml:space="preserve">评标项目</w:t>
            </w:r>
          </w:p>
        </w:tc>
        <w:tc>
          <w:tcPr>
            <w:textDirection w:val="lrTb"/>
            <w:vAlign w:val="center"/>
            <w:tcW w:type="dxa" w:w="734"/>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4"/>
                <w:sz w:val="24"/>
                <w:kern w:val="2"/>
                <w:lang w:val="en-US" w:eastAsia="zh-CN" w:bidi="ar-SA"/>
                <w:rFonts w:ascii="宋体" w:cs="宋体" w:eastAsia="宋体" w:hAnsi="宋体"/>
                <w:color w:val="000000"/>
              </w:rPr>
              <w:widowControl/>
              <w:jc w:val="center"/>
              <w:textAlignment w:val="baseline"/>
            </w:pPr>
            <w:r>
              <w:rPr>
                <w:rStyle w:val="NormalCharacter"/>
                <w:b/>
                <w:bCs/>
                <w:szCs w:val="24"/>
                <w:sz w:val="24"/>
                <w:kern w:val="0"/>
                <w:lang w:val="en-US" w:eastAsia="zh-CN" w:bidi="ar-SA"/>
                <w:rFonts w:ascii="宋体" w:cs="宋体" w:eastAsia="宋体" w:hAnsi="宋体"/>
                <w:color w:val="000000"/>
              </w:rPr>
              <w:t xml:space="preserve">评标分值</w:t>
            </w:r>
          </w:p>
        </w:tc>
        <w:tc>
          <w:tcPr>
            <w:textDirection w:val="lrTb"/>
            <w:vAlign w:val="center"/>
            <w:tcW w:type="dxa" w:w="8155"/>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4"/>
                <w:sz w:val="24"/>
                <w:kern w:val="2"/>
                <w:lang w:val="en-US" w:eastAsia="zh-CN" w:bidi="ar-SA"/>
                <w:rFonts w:ascii="宋体" w:cs="宋体" w:eastAsia="宋体" w:hAnsi="宋体"/>
                <w:color w:val="000000"/>
              </w:rPr>
              <w:widowControl/>
              <w:jc w:val="center"/>
              <w:textAlignment w:val="baseline"/>
            </w:pPr>
            <w:r>
              <w:rPr>
                <w:rStyle w:val="NormalCharacter"/>
                <w:b/>
                <w:bCs/>
                <w:szCs w:val="24"/>
                <w:sz w:val="24"/>
                <w:kern w:val="0"/>
                <w:lang w:val="en-US" w:eastAsia="zh-CN" w:bidi="ar-SA"/>
                <w:rFonts w:ascii="宋体" w:cs="宋体" w:eastAsia="宋体" w:hAnsi="宋体"/>
                <w:color w:val="000000"/>
              </w:rPr>
              <w:t xml:space="preserve">评标方法描述</w:t>
            </w:r>
          </w:p>
        </w:tc>
      </w:tr>
      <w:tr>
        <w:tc>
          <w:tcPr>
            <w:textDirection w:val="lrTb"/>
            <w:vAlign w:val="center"/>
            <w:tcW w:type="dxa" w:w="7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技术和服务响应情况</w:t>
            </w:r>
          </w:p>
        </w:tc>
        <w:tc>
          <w:tcPr>
            <w:textDirection w:val="lrTb"/>
            <w:vAlign w:val="center"/>
            <w:tcW w:type="dxa" w:w="73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5</w:t>
            </w:r>
            <w:r>
              <w:rPr>
                <w:rStyle w:val="NormalCharacter"/>
                <w:szCs w:val="24"/>
                <w:sz w:val="24"/>
                <w:kern w:val="0"/>
                <w:lang w:val="en-US" w:eastAsia="zh-CN" w:bidi="ar-SA"/>
                <w:rFonts w:ascii="宋体" w:eastAsia="宋体" w:hAnsi="宋体"/>
                <w:color w:val="000000"/>
              </w:rPr>
              <w:t xml:space="preserve">4</w:t>
            </w:r>
          </w:p>
        </w:tc>
        <w:tc>
          <w:tcPr>
            <w:textDirection w:val="lrTb"/>
            <w:vAlign w:val="center"/>
            <w:tcW w:type="dxa" w:w="815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jc w:val="left"/>
              <w:textAlignment w:val="baseline"/>
            </w:pPr>
            <w:r>
              <w:rPr>
                <w:rStyle w:val="NormalCharacter"/>
                <w:szCs w:val="24"/>
                <w:sz w:val="24"/>
                <w:kern w:val="0"/>
                <w:lang w:val="en-US" w:eastAsia="zh-CN" w:bidi="ar-SA"/>
                <w:rFonts w:ascii="宋体" w:eastAsia="宋体" w:hAnsi="宋体"/>
                <w:color w:val="000000"/>
              </w:rPr>
              <w:t xml:space="preserve">根据各投标人对“技术和服务要求”中的各项技术参数、服务要求的响应承诺情况，由评委进行评议并评分：①招标文件中标注“★”条款为实质性要求，不得出现负偏离，否则投标无效（不计分数）；②其它要求各项指标完全满足招标文件技术参数要求（无偏离或正偏离）的得5</w:t>
            </w:r>
            <w:r>
              <w:rPr>
                <w:rStyle w:val="NormalCharacter"/>
                <w:szCs w:val="24"/>
                <w:sz w:val="24"/>
                <w:kern w:val="0"/>
                <w:lang w:val="en-US" w:eastAsia="zh-CN" w:bidi="ar-SA"/>
                <w:rFonts w:ascii="宋体" w:eastAsia="宋体" w:hAnsi="宋体"/>
                <w:color w:val="000000"/>
              </w:rPr>
              <w:t xml:space="preserve">4</w:t>
            </w:r>
            <w:r>
              <w:rPr>
                <w:rStyle w:val="NormalCharacter"/>
                <w:szCs w:val="24"/>
                <w:sz w:val="24"/>
                <w:kern w:val="0"/>
                <w:lang w:val="en-US" w:eastAsia="zh-CN" w:bidi="ar-SA"/>
                <w:rFonts w:ascii="宋体" w:eastAsia="宋体" w:hAnsi="宋体"/>
                <w:color w:val="000000"/>
              </w:rPr>
              <w:t xml:space="preserve">分，每负偏离一项扣2分,扣完为止，正偏离不加分。（招标文件若有要求提供相关佐证材料的，应提供相关佐证材料，否则不得分。）（满分5</w:t>
            </w:r>
            <w:r>
              <w:rPr>
                <w:rStyle w:val="NormalCharacter"/>
                <w:szCs w:val="24"/>
                <w:sz w:val="24"/>
                <w:kern w:val="0"/>
                <w:lang w:val="en-US" w:eastAsia="zh-CN" w:bidi="ar-SA"/>
                <w:rFonts w:ascii="宋体" w:eastAsia="宋体" w:hAnsi="宋体"/>
                <w:color w:val="000000"/>
              </w:rPr>
              <w:t xml:space="preserve">4</w:t>
            </w:r>
            <w:r>
              <w:rPr>
                <w:rStyle w:val="NormalCharacter"/>
                <w:szCs w:val="24"/>
                <w:sz w:val="24"/>
                <w:kern w:val="0"/>
                <w:lang w:val="en-US" w:eastAsia="zh-CN" w:bidi="ar-SA"/>
                <w:rFonts w:ascii="宋体" w:eastAsia="宋体" w:hAnsi="宋体"/>
                <w:color w:val="000000"/>
              </w:rPr>
              <w:t xml:space="preserve">分）</w:t>
            </w:r>
          </w:p>
        </w:tc>
      </w:tr>
      <w:tr>
        <w:tc>
          <w:tcPr>
            <w:textDirection w:val="lrTb"/>
            <w:vAlign w:val="center"/>
            <w:tcW w:type="dxa" w:w="7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演示</w:t>
            </w:r>
          </w:p>
        </w:tc>
        <w:tc>
          <w:tcPr>
            <w:textDirection w:val="lrTb"/>
            <w:vAlign w:val="center"/>
            <w:tcW w:type="dxa" w:w="73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12</w:t>
            </w:r>
          </w:p>
        </w:tc>
        <w:tc>
          <w:tcPr>
            <w:textDirection w:val="lrTb"/>
            <w:vAlign w:val="center"/>
            <w:tcW w:type="dxa" w:w="815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jc w:val="left"/>
              <w:textAlignment w:val="baseline"/>
            </w:pPr>
            <w:r>
              <w:rPr>
                <w:rStyle w:val="NormalCharacter"/>
                <w:szCs w:val="24"/>
                <w:sz w:val="24"/>
                <w:kern w:val="2"/>
                <w:lang w:val="en-US" w:eastAsia="zh-CN" w:bidi="ar-SA"/>
                <w:rFonts w:ascii="宋体" w:eastAsia="宋体" w:hAnsi="宋体"/>
                <w:color w:val="000000"/>
              </w:rPr>
              <w:t xml:space="preserve">以下条款需提供现场演示，提前录制的操作视频或PPT演示的不得分。（演示设备自备，现场只提供投影仪，接口自备。演示时间不超过15分钟）</w:t>
            </w:r>
          </w:p>
          <w:p>
            <w:pPr>
              <w:pStyle w:val="Normal"/>
              <w:rPr>
                <w:rStyle w:val="NormalCharacter"/>
                <w:szCs w:val="24"/>
                <w:sz w:val="24"/>
                <w:kern w:val="2"/>
                <w:lang w:val="en-US" w:eastAsia="zh-CN" w:bidi="ar-SA"/>
                <w:rFonts w:ascii="宋体" w:eastAsia="宋体" w:hAnsi="宋体"/>
                <w:color w:val="000000"/>
              </w:rPr>
              <w:widowControl/>
              <w:ind w:firstLine="480" w:firstLineChars="200"/>
              <w:jc w:val="left"/>
              <w:textAlignment w:val="baseline"/>
            </w:pPr>
            <w:r>
              <w:rPr>
                <w:rStyle w:val="NormalCharacter"/>
                <w:szCs w:val="24"/>
                <w:sz w:val="24"/>
                <w:kern w:val="2"/>
                <w:lang w:val="en-US" w:eastAsia="zh-CN" w:bidi="ar-SA"/>
                <w:rFonts w:ascii="宋体" w:eastAsia="宋体" w:hAnsi="宋体"/>
                <w:color w:val="000000"/>
              </w:rPr>
              <w:t xml:space="preserve">1.支持对通用文档pdf、jpg、bmp、doc、ppt、xls、txt等格式和专用文档dwg、exb、ics（三维）格式文件进行浏览无需打开第三方软件，浏览ics（三维）格式文件可进行旋转、缩放、移动，浏览dwg、exb格式文件可进行缩放、移动、测量图中两点的距离，并能导出相关坐标点和距离的数据。未提供演示或演示不完整的本项不得分。（满分3分）</w:t>
            </w:r>
          </w:p>
          <w:p>
            <w:pPr>
              <w:pStyle w:val="Normal"/>
              <w:rPr>
                <w:rStyle w:val="NormalCharacter"/>
                <w:szCs w:val="24"/>
                <w:sz w:val="24"/>
                <w:kern w:val="2"/>
                <w:lang w:val="en-US" w:eastAsia="zh-CN" w:bidi="ar-SA"/>
                <w:rFonts w:ascii="宋体" w:eastAsia="宋体" w:hAnsi="宋体"/>
                <w:color w:val="000000"/>
              </w:rPr>
              <w:widowControl/>
              <w:ind w:firstLine="480" w:firstLineChars="200"/>
              <w:jc w:val="left"/>
              <w:textAlignment w:val="baseline"/>
            </w:pPr>
            <w:r>
              <w:rPr>
                <w:rStyle w:val="NormalCharacter"/>
                <w:szCs w:val="24"/>
                <w:sz w:val="24"/>
                <w:kern w:val="2"/>
                <w:lang w:val="en-US" w:eastAsia="zh-CN" w:bidi="ar-SA"/>
                <w:rFonts w:ascii="宋体" w:eastAsia="宋体" w:hAnsi="宋体"/>
                <w:color w:val="000000"/>
              </w:rPr>
              <w:t xml:space="preserve">2.用户权限管理：包括人员管理、角色管理、相关用户管理，对于文档的操作需要有权限控制，不同的人员、不同的角色要求用于不同的权限（权限包含了创建、修改、删除、复制、借用、剪切、发布、重发布、归档等），支持一个人员对应多种角色；同时要求支持最高权限的用户可以对分类的文件进行权限管理，设定参与用户和未参与的用户，参与用户拥有对分类的文件的操作权限，未参与的用户则对分类的文件没有操作权限。未提供演示或演示不完整的本项不得分。（满分3分）</w:t>
            </w:r>
          </w:p>
          <w:p>
            <w:pPr>
              <w:pStyle w:val="Normal"/>
              <w:rPr>
                <w:rStyle w:val="NormalCharacter"/>
                <w:szCs w:val="24"/>
                <w:sz w:val="24"/>
                <w:kern w:val="2"/>
                <w:lang w:val="en-US" w:eastAsia="zh-CN" w:bidi="ar-SA"/>
                <w:rFonts w:ascii="宋体" w:eastAsia="宋体" w:hAnsi="宋体"/>
                <w:color w:val="000000"/>
              </w:rPr>
              <w:widowControl/>
              <w:ind w:firstLine="420" w:firstLineChars="200"/>
              <w:jc w:val="left"/>
              <w:textAlignment w:val="baseline"/>
            </w:pPr>
            <w:r>
              <w:rPr>
                <w:rStyle w:val="NormalCharacter"/>
                <w:szCs w:val="24"/>
                <w:sz w:val="21"/>
                <w:kern w:val="2"/>
                <w:lang w:val="en-US" w:eastAsia="zh-CN" w:bidi="ar-SA"/>
                <w:rFonts w:ascii="宋体" w:eastAsia="宋体" w:hAnsi="宋体"/>
                <w:color w:val="000000"/>
              </w:rPr>
              <w:t xml:space="preserve">3.</w:t>
            </w:r>
            <w:r>
              <w:rPr>
                <w:rStyle w:val="NormalCharacter"/>
                <w:szCs w:val="24"/>
                <w:sz w:val="24"/>
                <w:kern w:val="2"/>
                <w:lang w:val="en-US" w:eastAsia="zh-CN" w:bidi="ar-SA"/>
                <w:rFonts w:ascii="宋体" w:eastAsia="宋体" w:hAnsi="宋体"/>
                <w:color w:val="000000"/>
              </w:rPr>
              <w:t xml:space="preserve">可对素材文档生命周期进行管理，包括入库、出库、发布、重发布、归档等阶段，每次对素材文档出库修改后再入库，无需另存可形成新的版本，即同一个文件底下有多个版本，并根据教学需要可手动设置其中的任意一个版本为当前有效版本，发布后的素材文档不能进行出库修改，需取得重发布权限后才能出库修改，归档后的文档不再具备入库、出库、发布、重分布的操作权限；未提供演示或演示不完整的本项不得分。（满分3分）</w:t>
            </w:r>
          </w:p>
          <w:p>
            <w:pPr>
              <w:pStyle w:val="Normal"/>
              <w:rPr>
                <w:rStyle w:val="NormalCharacter"/>
                <w:szCs w:val="24"/>
                <w:sz w:val="21"/>
                <w:kern w:val="2"/>
                <w:lang w:val="en-US" w:eastAsia="zh-CN" w:bidi="ar-SA"/>
                <w:rFonts w:ascii="宋体" w:eastAsia="宋体" w:hAnsi="宋体"/>
                <w:color w:val="000000"/>
              </w:rPr>
              <w:widowControl/>
              <w:ind w:firstLine="480" w:firstLineChars="200"/>
              <w:jc w:val="left"/>
              <w:textAlignment w:val="baseline"/>
            </w:pPr>
            <w:r>
              <w:rPr>
                <w:rStyle w:val="NormalCharacter"/>
                <w:szCs w:val="24"/>
                <w:sz w:val="24"/>
                <w:kern w:val="2"/>
                <w:lang w:val="en-US" w:eastAsia="zh-CN" w:bidi="ar-SA"/>
                <w:rFonts w:ascii="宋体" w:eastAsia="宋体" w:hAnsi="宋体"/>
                <w:color w:val="000000"/>
              </w:rPr>
              <w:t xml:space="preserve">4.查询与借用：在数据集中管理的基础上，实现对专用教学文件、素材文件的查找。输入查询条件（条件如：文件代号、页面大小、文档保密级别、创建时间、包含、等于、大于、小于等），查询结果可以进行数据复制和借用操作。当选择借用是指其它用户对创建人的文件进行借用，只能浏览，不能对文件进行出库、入库、发布、重发布、归档等操作，当创建人更改原文件时，无需重新上传更改文件，被借用文件就能同步自动更新，显示创建人最终更改的内容。未提供演示或演示不完整的本项不得分。（满分3分）</w:t>
            </w:r>
          </w:p>
        </w:tc>
      </w:tr>
      <w:tr>
        <w:tc>
          <w:tcPr>
            <w:textDirection w:val="lrTb"/>
            <w:vAlign w:val="center"/>
            <w:tcW w:type="dxa" w:w="7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实施方案</w:t>
            </w:r>
          </w:p>
        </w:tc>
        <w:tc>
          <w:tcPr>
            <w:textDirection w:val="lrTb"/>
            <w:vAlign w:val="center"/>
            <w:tcW w:type="dxa" w:w="73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3</w:t>
            </w:r>
          </w:p>
        </w:tc>
        <w:tc>
          <w:tcPr>
            <w:textDirection w:val="lrTb"/>
            <w:vAlign w:val="center"/>
            <w:tcW w:type="dxa" w:w="815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widowControl/>
              <w:jc w:val="left"/>
              <w:textAlignment w:val="baseline"/>
            </w:pPr>
            <w:r>
              <w:rPr>
                <w:rStyle w:val="NormalCharacter"/>
                <w:szCs w:val="24"/>
                <w:sz w:val="24"/>
                <w:kern w:val="0"/>
                <w:lang w:val="en-US" w:eastAsia="zh-CN" w:bidi="ar-SA"/>
                <w:rFonts w:ascii="宋体" w:eastAsia="宋体" w:hAnsi="宋体"/>
                <w:color w:val="000000"/>
              </w:rPr>
              <w:t xml:space="preserve">投标人能根据招标文件技术和服务要求结合技术规范提出具体可行的实施方案（如：实施流程、人员配置与分工、具体操作方案等方面），由评委进行评分：方案周全、实用性高、可操作性强的得3分；方案较完整、实用性较好、可操作的得2分；方案有欠缺、实用性一般、尚可操作的得1分；未提供或有重大偏离的不得分。</w:t>
            </w:r>
          </w:p>
        </w:tc>
      </w:tr>
      <w:tr>
        <w:trPr>
          <w:trHeight w:val="1692" w:hRule="atLeast"/>
        </w:trPr>
        <w:tc>
          <w:tcPr>
            <w:textDirection w:val="lrTb"/>
            <w:vAlign w:val="center"/>
            <w:tcW w:type="dxa" w:w="7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技术培训</w:t>
            </w:r>
          </w:p>
        </w:tc>
        <w:tc>
          <w:tcPr>
            <w:textDirection w:val="lrTb"/>
            <w:vAlign w:val="center"/>
            <w:tcW w:type="dxa" w:w="73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3</w:t>
            </w:r>
          </w:p>
        </w:tc>
        <w:tc>
          <w:tcPr>
            <w:textDirection w:val="lrTb"/>
            <w:vAlign w:val="center"/>
            <w:tcW w:type="dxa" w:w="815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widowControl/>
              <w:jc w:val="left"/>
              <w:textAlignment w:val="baseline"/>
            </w:pPr>
            <w:r>
              <w:rPr>
                <w:rStyle w:val="NormalCharacter"/>
                <w:szCs w:val="24"/>
                <w:sz w:val="24"/>
                <w:kern w:val="0"/>
                <w:lang w:val="en-US" w:eastAsia="zh-CN" w:bidi="ar-SA"/>
                <w:rFonts w:ascii="宋体" w:eastAsia="宋体" w:hAnsi="宋体"/>
                <w:color w:val="000000"/>
              </w:rPr>
              <w:t xml:space="preserve">根据投标人提供的技术培训方案就培训形式、培训时间、培训内容、实用性等方面情况，由评委进行评分：培训形式多样、培训时间长、培训内容丰富且实用、便于师生灵活运用本次采购内容的得3分；培训形式多样、培训时间短、培训内容较丰富实用，基本满足师生运用本次采购内容的得2分；培训形式单一、培训时间短、培训内容较少的得1分；未提供本项得0分。</w:t>
            </w:r>
          </w:p>
        </w:tc>
      </w:tr>
      <w:tr>
        <w:trPr>
          <w:trHeight w:val="1692" w:hRule="atLeast"/>
        </w:trPr>
        <w:tc>
          <w:tcPr>
            <w:textDirection w:val="lrTb"/>
            <w:vAlign w:val="center"/>
            <w:tcW w:type="dxa" w:w="76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售后服务</w:t>
            </w:r>
          </w:p>
        </w:tc>
        <w:tc>
          <w:tcPr>
            <w:textDirection w:val="lrTb"/>
            <w:vAlign w:val="center"/>
            <w:tcW w:type="dxa" w:w="73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3</w:t>
            </w:r>
          </w:p>
        </w:tc>
        <w:tc>
          <w:tcPr>
            <w:textDirection w:val="lrTb"/>
            <w:vAlign w:val="center"/>
            <w:tcW w:type="dxa" w:w="815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jc w:val="left"/>
              <w:textAlignment w:val="baseline"/>
            </w:pPr>
            <w:r>
              <w:rPr>
                <w:rStyle w:val="NormalCharacter"/>
                <w:szCs w:val="24"/>
                <w:sz w:val="24"/>
                <w:kern w:val="0"/>
                <w:lang w:val="en-US" w:eastAsia="zh-CN" w:bidi="ar-SA"/>
                <w:rFonts w:ascii="宋体" w:eastAsia="宋体" w:hAnsi="宋体"/>
                <w:color w:val="000000"/>
              </w:rPr>
              <w:t xml:space="preserve">根据各投标人提供的售后技术维护服务体系、专业技术和服务人员配备、故障响应时间、响应方式等方面，由评委进行评议，售后服务体系完善、专业技术和服务人员配备齐全的得3分，售后服务体系一般、专业技术和服务人员配备一般的得2分，售后服务体系不够完善、专业技术和服务人员配备较少的得1分，其他情况或未提供相关材料的本项不得分。</w:t>
            </w:r>
          </w:p>
        </w:tc>
      </w:tr>
    </w:tbl>
    <w:p>
      <w:pPr>
        <w:pStyle w:val="Normal"/>
        <w:rPr>
          <w:rStyle w:val="NormalCharacter"/>
          <w:szCs w:val="24"/>
          <w:sz w:val="21"/>
          <w:kern w:val="2"/>
          <w:lang w:val="en-US" w:eastAsia="zh-CN" w:bidi="ar-SA"/>
          <w:rFonts w:ascii="宋体" w:eastAsia="宋体" w:hAnsi="宋体"/>
          <w:color w:val="000000"/>
        </w:rPr>
        <w:jc w:val="both"/>
        <w:textAlignment w:val="baseline"/>
      </w:pPr>
    </w:p>
    <w:p>
      <w:pPr>
        <w:pStyle w:val="HtmlNormal"/>
        <w:rPr>
          <w:rStyle w:val="Strong"/>
          <w:b/>
          <w:szCs w:val="24"/>
          <w:sz w:val="24"/>
          <w:kern w:val="0"/>
          <w:lang w:val="en-US" w:eastAsia="zh-CN"/>
          <w:rFonts w:ascii="宋体" w:eastAsia="宋体" w:hAnsi="宋体"/>
          <w:color w:val="000000"/>
        </w:rPr>
        <w:autoSpaceDE/>
        <w:autoSpaceDN/>
        <w:bidi w:val="off"/>
        <w:kinsoku/>
        <w:kinsoku/>
        <w:overflowPunct/>
        <w:widowControl/>
        <w:ind w:leftChars="0" w:left="0" w:firstLineChars="0" w:right="0"/>
        <w:spacing w:line="420" w:after="0" w:before="0" w:lineRule="atLeast"/>
        <w:jc w:val="left"/>
        <w:textAlignment w:val="baseline"/>
        <w:numPr>
          <w:ilvl w:val="0"/>
          <w:numId w:val="3"/>
        </w:numPr>
      </w:pPr>
      <w:r>
        <w:rPr>
          <w:rStyle w:val="Strong"/>
          <w:b/>
          <w:szCs w:val="24"/>
          <w:sz w:val="24"/>
          <w:kern w:val="0"/>
          <w:lang w:val="en-US" w:eastAsia="zh-CN"/>
          <w:rFonts w:ascii="宋体" w:eastAsia="宋体" w:hAnsi="宋体"/>
          <w:color w:val="000000"/>
        </w:rPr>
        <w:t xml:space="preserve">商务部分评分PB            满分</w:t>
      </w:r>
      <w:r>
        <w:rPr>
          <w:rStyle w:val="Strong"/>
          <w:b/>
          <w:szCs w:val="24"/>
          <w:sz w:val="24"/>
          <w:kern w:val="0"/>
          <w:u w:val="single"/>
          <w:lang w:val="en-US" w:eastAsia="zh-CN"/>
          <w:rFonts w:ascii="宋体" w:eastAsia="宋体" w:hAnsi="宋体"/>
          <w:color w:val="000000"/>
        </w:rPr>
        <w:t xml:space="preserve">15</w:t>
      </w:r>
      <w:r>
        <w:rPr>
          <w:rStyle w:val="Strong"/>
          <w:b/>
          <w:szCs w:val="24"/>
          <w:sz w:val="24"/>
          <w:kern w:val="0"/>
          <w:lang w:val="en-US" w:eastAsia="zh-CN"/>
          <w:rFonts w:ascii="宋体" w:eastAsia="宋体" w:hAnsi="宋体"/>
          <w:color w:val="000000"/>
        </w:rPr>
        <w:t xml:space="preserve">分</w:t>
      </w:r>
    </w:p>
    <w:tbl>
      <w:tblPr>
        <w:tblW w:type="dxa" w:w="9658"/>
        <w:tblLook w:val="ffff"/>
        <w:tblInd w:w="-1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799"/>
        <w:gridCol w:w="630"/>
        <w:gridCol w:w="8229"/>
      </w:tblGrid>
      <w:tr>
        <w:trPr>
          <w:tblHeader/>
        </w:trPr>
        <w:tc>
          <w:tcPr>
            <w:textDirection w:val="lrTb"/>
            <w:vAlign w:val="center"/>
            <w:tcW w:type="dxa" w:w="79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4"/>
                <w:sz w:val="24"/>
                <w:kern w:val="2"/>
                <w:lang w:val="en-US" w:eastAsia="zh-CN" w:bidi="ar-SA"/>
                <w:rFonts w:ascii="宋体" w:cs="宋体" w:eastAsia="宋体" w:hAnsi="宋体"/>
                <w:color w:val="000000"/>
              </w:rPr>
              <w:widowControl/>
              <w:jc w:val="center"/>
              <w:textAlignment w:val="baseline"/>
            </w:pPr>
            <w:r>
              <w:rPr>
                <w:rStyle w:val="NormalCharacter"/>
                <w:b/>
                <w:bCs/>
                <w:szCs w:val="24"/>
                <w:sz w:val="24"/>
                <w:kern w:val="0"/>
                <w:lang w:val="en-US" w:eastAsia="zh-CN" w:bidi="ar-SA"/>
                <w:rFonts w:ascii="宋体" w:cs="宋体" w:eastAsia="宋体" w:hAnsi="宋体"/>
                <w:color w:val="000000"/>
              </w:rPr>
              <w:t xml:space="preserve">评标项目</w:t>
            </w:r>
          </w:p>
        </w:tc>
        <w:tc>
          <w:tcPr>
            <w:textDirection w:val="lrTb"/>
            <w:vAlign w:val="center"/>
            <w:tcW w:type="dxa" w:w="630"/>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4"/>
                <w:sz w:val="24"/>
                <w:kern w:val="2"/>
                <w:lang w:val="en-US" w:eastAsia="zh-CN" w:bidi="ar-SA"/>
                <w:rFonts w:ascii="宋体" w:cs="宋体" w:eastAsia="宋体" w:hAnsi="宋体"/>
                <w:color w:val="000000"/>
              </w:rPr>
              <w:widowControl/>
              <w:jc w:val="center"/>
              <w:textAlignment w:val="baseline"/>
            </w:pPr>
            <w:r>
              <w:rPr>
                <w:rStyle w:val="NormalCharacter"/>
                <w:b/>
                <w:bCs/>
                <w:szCs w:val="24"/>
                <w:sz w:val="24"/>
                <w:kern w:val="0"/>
                <w:lang w:val="en-US" w:eastAsia="zh-CN" w:bidi="ar-SA"/>
                <w:rFonts w:ascii="宋体" w:cs="宋体" w:eastAsia="宋体" w:hAnsi="宋体"/>
                <w:color w:val="000000"/>
              </w:rPr>
              <w:t xml:space="preserve">评标分值</w:t>
            </w:r>
          </w:p>
        </w:tc>
        <w:tc>
          <w:tcPr>
            <w:textDirection w:val="lrTb"/>
            <w:vAlign w:val="center"/>
            <w:tcW w:type="dxa" w:w="8229"/>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4"/>
                <w:sz w:val="24"/>
                <w:kern w:val="2"/>
                <w:lang w:val="en-US" w:eastAsia="zh-CN" w:bidi="ar-SA"/>
                <w:rFonts w:ascii="宋体" w:cs="宋体" w:eastAsia="宋体" w:hAnsi="宋体"/>
                <w:color w:val="000000"/>
              </w:rPr>
              <w:widowControl/>
              <w:jc w:val="left"/>
              <w:textAlignment w:val="baseline"/>
            </w:pPr>
            <w:r>
              <w:rPr>
                <w:rStyle w:val="NormalCharacter"/>
                <w:b/>
                <w:bCs/>
                <w:szCs w:val="24"/>
                <w:sz w:val="24"/>
                <w:kern w:val="0"/>
                <w:lang w:val="en-US" w:eastAsia="zh-CN" w:bidi="ar-SA"/>
                <w:rFonts w:ascii="宋体" w:cs="宋体" w:eastAsia="宋体" w:hAnsi="宋体"/>
                <w:color w:val="000000"/>
              </w:rPr>
              <w:t xml:space="preserve">评标方法描述</w:t>
            </w:r>
          </w:p>
        </w:tc>
      </w:tr>
      <w:tr>
        <w:tc>
          <w:tcPr>
            <w:textDirection w:val="lrTb"/>
            <w:vAlign w:val="center"/>
            <w:tcW w:type="dxa" w:w="79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综合实力1</w:t>
            </w:r>
          </w:p>
        </w:tc>
        <w:tc>
          <w:tcPr>
            <w:textDirection w:val="lrTb"/>
            <w:vAlign w:val="center"/>
            <w:tcW w:type="dxa" w:w="63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3</w:t>
            </w:r>
          </w:p>
        </w:tc>
        <w:tc>
          <w:tcPr>
            <w:textDirection w:val="lrTb"/>
            <w:vAlign w:val="center"/>
            <w:tcW w:type="dxa" w:w="822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widowControl/>
              <w:jc w:val="left"/>
              <w:textAlignment w:val="baseline"/>
            </w:pPr>
            <w:r>
              <w:rPr>
                <w:rStyle w:val="NormalCharacter"/>
                <w:szCs w:val="24"/>
                <w:sz w:val="24"/>
                <w:kern w:val="0"/>
                <w:lang w:val="en-US" w:eastAsia="zh-CN" w:bidi="ar-SA"/>
                <w:rFonts w:ascii="宋体" w:eastAsia="宋体" w:hAnsi="宋体"/>
                <w:color w:val="000000"/>
              </w:rPr>
              <w:t xml:space="preserve">投标人具有认证范围在教育课件开发的ISO9001:2015标准质量管理体系认证证书、ISO14001:2015标准环境管理体系认证证书、ISO45001:2018标准职业健康安全管理体系认证证书。每提供1份得1分，须提供有效的认证证书复印件加盖公章，还须提供该证书在平台（http://cx.cnca.cn）上证书状态为“有效”的查询结果网页或截图打印件，原件备查。未提供或提供不齐全的不得分。（满分3分）</w:t>
            </w:r>
          </w:p>
        </w:tc>
      </w:tr>
      <w:tr>
        <w:tc>
          <w:tcPr>
            <w:textDirection w:val="lrTb"/>
            <w:vAlign w:val="center"/>
            <w:tcW w:type="dxa" w:w="79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综合实力2</w:t>
            </w:r>
          </w:p>
        </w:tc>
        <w:tc>
          <w:tcPr>
            <w:textDirection w:val="lrTb"/>
            <w:vAlign w:val="center"/>
            <w:tcW w:type="dxa" w:w="63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1</w:t>
            </w:r>
          </w:p>
        </w:tc>
        <w:tc>
          <w:tcPr>
            <w:textDirection w:val="lrTb"/>
            <w:vAlign w:val="center"/>
            <w:tcW w:type="dxa" w:w="822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jc w:val="left"/>
              <w:textAlignment w:val="baseline"/>
            </w:pPr>
            <w:r>
              <w:rPr>
                <w:rStyle w:val="NormalCharacter"/>
                <w:szCs w:val="24"/>
                <w:sz w:val="24"/>
                <w:kern w:val="0"/>
                <w:lang w:val="en-US" w:eastAsia="zh-CN" w:bidi="ar-SA"/>
                <w:rFonts w:ascii="宋体" w:eastAsia="宋体" w:hAnsi="宋体"/>
                <w:color w:val="000000"/>
              </w:rPr>
              <w:t xml:space="preserve">投标人具有网络课程系统相关计算机软件著作权登记证书的得1分。须提供有效的证书复印件及“中国版权保护中心”登记公告查询网站地址或微平台查询和截图加盖公章，原件备查，未提供或提供不齐全的不得分。</w:t>
            </w:r>
          </w:p>
        </w:tc>
      </w:tr>
      <w:tr>
        <w:tc>
          <w:tcPr>
            <w:textDirection w:val="lrTb"/>
            <w:vAlign w:val="center"/>
            <w:tcW w:type="dxa" w:w="79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综合实力3</w:t>
            </w:r>
          </w:p>
        </w:tc>
        <w:tc>
          <w:tcPr>
            <w:textDirection w:val="lrTb"/>
            <w:vAlign w:val="center"/>
            <w:tcW w:type="dxa" w:w="63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1</w:t>
            </w:r>
          </w:p>
        </w:tc>
        <w:tc>
          <w:tcPr>
            <w:textDirection w:val="lrTb"/>
            <w:vAlign w:val="center"/>
            <w:tcW w:type="dxa" w:w="822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jc w:val="left"/>
              <w:textAlignment w:val="baseline"/>
            </w:pPr>
            <w:r>
              <w:rPr>
                <w:rStyle w:val="NormalCharacter"/>
                <w:szCs w:val="24"/>
                <w:sz w:val="24"/>
                <w:kern w:val="0"/>
                <w:lang w:val="en-US" w:eastAsia="zh-CN" w:bidi="ar-SA"/>
                <w:rFonts w:ascii="宋体" w:eastAsia="宋体" w:hAnsi="宋体"/>
                <w:color w:val="000000"/>
              </w:rPr>
              <w:t xml:space="preserve">投标人具有数字化课程资源系统相关计算机软件著作权登记证书的得1分。须提供有效的证书复印件及“中国版权保护中心”登记公告查询网站地址或微平台查询和截图加盖公章，原件备查，未提供或提供不齐全的不得分。</w:t>
            </w:r>
          </w:p>
        </w:tc>
      </w:tr>
      <w:tr>
        <w:tc>
          <w:tcPr>
            <w:textDirection w:val="lrTb"/>
            <w:vAlign w:val="center"/>
            <w:tcW w:type="dxa" w:w="79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综合实力4</w:t>
            </w:r>
          </w:p>
        </w:tc>
        <w:tc>
          <w:tcPr>
            <w:textDirection w:val="lrTb"/>
            <w:vAlign w:val="center"/>
            <w:tcW w:type="dxa" w:w="63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1</w:t>
            </w:r>
          </w:p>
        </w:tc>
        <w:tc>
          <w:tcPr>
            <w:textDirection w:val="lrTb"/>
            <w:vAlign w:val="center"/>
            <w:tcW w:type="dxa" w:w="822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widowControl/>
              <w:jc w:val="left"/>
              <w:textAlignment w:val="baseline"/>
            </w:pPr>
            <w:r>
              <w:rPr>
                <w:rStyle w:val="NormalCharacter"/>
                <w:szCs w:val="24"/>
                <w:sz w:val="24"/>
                <w:kern w:val="0"/>
                <w:lang w:val="en-US" w:eastAsia="zh-CN" w:bidi="ar-SA"/>
                <w:rFonts w:ascii="宋体" w:eastAsia="宋体" w:hAnsi="宋体"/>
                <w:color w:val="000000"/>
              </w:rPr>
              <w:t xml:space="preserve">投标人具有教学资源库平台相关的计算机软件著作权登记证书的得1分。须提供有效的证书复印件及“中国版权保护中心”登记公告查询网站地址或微平台查询和截图，否则不得分。</w:t>
            </w:r>
          </w:p>
        </w:tc>
      </w:tr>
      <w:tr>
        <w:tc>
          <w:tcPr>
            <w:textDirection w:val="lrTb"/>
            <w:vAlign w:val="center"/>
            <w:tcW w:type="dxa" w:w="79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综合实力7</w:t>
            </w:r>
          </w:p>
        </w:tc>
        <w:tc>
          <w:tcPr>
            <w:textDirection w:val="lrTb"/>
            <w:vAlign w:val="center"/>
            <w:tcW w:type="dxa" w:w="63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3</w:t>
            </w:r>
          </w:p>
        </w:tc>
        <w:tc>
          <w:tcPr>
            <w:textDirection w:val="lrTb"/>
            <w:vAlign w:val="center"/>
            <w:tcW w:type="dxa" w:w="822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widowControl/>
              <w:jc w:val="left"/>
              <w:textAlignment w:val="baseline"/>
            </w:pPr>
            <w:r>
              <w:rPr>
                <w:rStyle w:val="NormalCharacter"/>
                <w:szCs w:val="24"/>
                <w:sz w:val="24"/>
                <w:kern w:val="0"/>
                <w:lang w:val="en-US" w:eastAsia="zh-CN" w:bidi="ar-SA"/>
                <w:rFonts w:ascii="宋体" w:eastAsia="宋体" w:hAnsi="宋体"/>
                <w:color w:val="000000"/>
              </w:rPr>
              <w:t xml:space="preserve">根据投标人提供教学能力大赛作品提升服务开发产品彩页，彩页内容包含了赛项解读、作品设计、专家点评、时间安排以及技术支持等方面，由评委进行评议，彩页内容丰富、详细、说明合理的得3分，彩页内容一般，说明合理性一般的得1分，其他情况或未提供相关材料的本项不得分。</w:t>
            </w:r>
          </w:p>
        </w:tc>
      </w:tr>
      <w:tr>
        <w:tc>
          <w:tcPr>
            <w:textDirection w:val="lrTb"/>
            <w:vAlign w:val="center"/>
            <w:tcW w:type="dxa" w:w="79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综合实力8</w:t>
            </w:r>
          </w:p>
        </w:tc>
        <w:tc>
          <w:tcPr>
            <w:textDirection w:val="lrTb"/>
            <w:vAlign w:val="center"/>
            <w:tcW w:type="dxa" w:w="63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jc w:val="center"/>
              <w:textAlignment w:val="baseline"/>
            </w:pPr>
            <w:r>
              <w:rPr>
                <w:rStyle w:val="NormalCharacter"/>
                <w:szCs w:val="24"/>
                <w:sz w:val="24"/>
                <w:kern w:val="2"/>
                <w:lang w:val="en-US" w:eastAsia="zh-CN" w:bidi="ar-SA"/>
                <w:rFonts w:ascii="宋体" w:eastAsia="宋体" w:hAnsi="宋体"/>
                <w:color w:val="000000"/>
              </w:rPr>
              <w:t xml:space="preserve">1</w:t>
            </w:r>
          </w:p>
        </w:tc>
        <w:tc>
          <w:tcPr>
            <w:textDirection w:val="lrTb"/>
            <w:vAlign w:val="center"/>
            <w:tcW w:type="dxa" w:w="822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jc w:val="left"/>
              <w:textAlignment w:val="baseline"/>
            </w:pPr>
            <w:r>
              <w:rPr>
                <w:rStyle w:val="NormalCharacter"/>
                <w:szCs w:val="24"/>
                <w:sz w:val="24"/>
                <w:kern w:val="0"/>
                <w:lang w:val="en-US" w:eastAsia="zh-CN" w:bidi="ar-SA"/>
                <w:rFonts w:ascii="宋体" w:eastAsia="宋体" w:hAnsi="宋体"/>
                <w:color w:val="000000"/>
              </w:rPr>
              <w:t xml:space="preserve">投标人近五年有获得职业院校技能大赛组委会颁布的</w:t>
            </w:r>
            <w:r>
              <w:rPr>
                <w:rStyle w:val="NormalCharacter"/>
                <w:dstrike w:val="off"/>
                <w:strike w:val="off"/>
                <w:szCs w:val="24"/>
                <w:sz w:val="24"/>
                <w:kern w:val="0"/>
                <w:lang w:val="en-US" w:eastAsia="zh-CN" w:bidi="ar-SA"/>
                <w:rFonts w:ascii="宋体" w:eastAsia="宋体" w:hAnsi="宋体"/>
                <w:color w:val="000000"/>
              </w:rPr>
              <w:t xml:space="preserve">职业院校技能大赛中</w:t>
            </w:r>
            <w:r>
              <w:rPr>
                <w:rStyle w:val="NormalCharacter"/>
                <w:szCs w:val="24"/>
                <w:sz w:val="24"/>
                <w:kern w:val="0"/>
                <w:lang w:val="en-US" w:eastAsia="zh-CN" w:bidi="ar-SA"/>
                <w:rFonts w:ascii="宋体" w:eastAsia="宋体" w:hAnsi="宋体"/>
                <w:color w:val="000000"/>
              </w:rPr>
              <w:t xml:space="preserve">贡献奖证书得1分，须提供有效的证书复印件，否则不得分。</w:t>
            </w:r>
          </w:p>
        </w:tc>
      </w:tr>
      <w:tr>
        <w:tc>
          <w:tcPr>
            <w:textDirection w:val="lrTb"/>
            <w:vAlign w:val="center"/>
            <w:tcW w:type="dxa" w:w="79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业绩1</w:t>
            </w:r>
          </w:p>
        </w:tc>
        <w:tc>
          <w:tcPr>
            <w:textDirection w:val="lrTb"/>
            <w:vAlign w:val="center"/>
            <w:tcW w:type="dxa" w:w="63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3</w:t>
            </w:r>
          </w:p>
        </w:tc>
        <w:tc>
          <w:tcPr>
            <w:textDirection w:val="lrTb"/>
            <w:vAlign w:val="center"/>
            <w:tcW w:type="dxa" w:w="822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jc w:val="left"/>
              <w:textAlignment w:val="baseline"/>
            </w:pPr>
            <w:r>
              <w:rPr>
                <w:rStyle w:val="NormalCharacter"/>
                <w:szCs w:val="24"/>
                <w:sz w:val="24"/>
                <w:kern w:val="0"/>
                <w:lang w:val="en-US" w:eastAsia="zh-CN" w:bidi="ar-SA"/>
                <w:rFonts w:ascii="宋体" w:eastAsia="宋体" w:hAnsi="宋体"/>
                <w:color w:val="000000"/>
              </w:rPr>
              <w:t xml:space="preserve">投标人提供具有同类教学能力大赛建设项目案例，每提供一份得1.0分，满分得3.0分。需同时提供业绩的中标（成交）公告（相关网站中标（成交）公告的下载网页及其网址）、中标（成交）通知书复印件、采购合同文本复印件、验收报告复印件，原件备查。</w:t>
            </w:r>
          </w:p>
        </w:tc>
      </w:tr>
      <w:tr>
        <w:tc>
          <w:tcPr>
            <w:textDirection w:val="lrTb"/>
            <w:vAlign w:val="center"/>
            <w:tcW w:type="dxa" w:w="79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投标文件制作情况</w:t>
            </w:r>
          </w:p>
        </w:tc>
        <w:tc>
          <w:tcPr>
            <w:textDirection w:val="lrTb"/>
            <w:vAlign w:val="center"/>
            <w:tcW w:type="dxa" w:w="63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widowControl/>
              <w:jc w:val="center"/>
              <w:textAlignment w:val="baseline"/>
            </w:pPr>
            <w:r>
              <w:rPr>
                <w:rStyle w:val="NormalCharacter"/>
                <w:szCs w:val="24"/>
                <w:sz w:val="24"/>
                <w:kern w:val="0"/>
                <w:lang w:val="en-US" w:eastAsia="zh-CN" w:bidi="ar-SA"/>
                <w:rFonts w:ascii="宋体" w:eastAsia="宋体" w:hAnsi="宋体"/>
                <w:color w:val="000000"/>
              </w:rPr>
              <w:t xml:space="preserve">2</w:t>
            </w:r>
          </w:p>
        </w:tc>
        <w:tc>
          <w:tcPr>
            <w:textDirection w:val="lrTb"/>
            <w:vAlign w:val="center"/>
            <w:tcW w:type="dxa" w:w="822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widowControl/>
              <w:jc w:val="left"/>
              <w:textAlignment w:val="baseline"/>
            </w:pPr>
            <w:r>
              <w:rPr>
                <w:rStyle w:val="NormalCharacter"/>
                <w:szCs w:val="24"/>
                <w:sz w:val="24"/>
                <w:kern w:val="0"/>
                <w:lang w:val="en-US" w:eastAsia="zh-CN" w:bidi="ar-SA"/>
                <w:rFonts w:ascii="宋体" w:eastAsia="宋体" w:hAnsi="宋体"/>
                <w:color w:val="000000"/>
              </w:rPr>
              <w:t xml:space="preserve">投标人</w:t>
            </w:r>
            <w:r>
              <w:rPr>
                <w:rStyle w:val="NormalCharacter"/>
                <w:szCs w:val="24"/>
                <w:sz w:val="24"/>
                <w:kern w:val="0"/>
                <w:lang w:val="en-US" w:eastAsia="zh-CN" w:bidi="ar-SA"/>
                <w:rFonts w:ascii="宋体" w:eastAsia="宋体" w:hAnsi="宋体"/>
                <w:color w:val="000000"/>
              </w:rPr>
              <w:t xml:space="preserve">提交的</w:t>
            </w:r>
            <w:r>
              <w:rPr>
                <w:rStyle w:val="NormalCharacter"/>
                <w:szCs w:val="24"/>
                <w:sz w:val="24"/>
                <w:kern w:val="0"/>
                <w:lang w:val="en-US" w:eastAsia="zh-CN" w:bidi="ar-SA"/>
                <w:rFonts w:ascii="宋体" w:eastAsia="宋体" w:hAnsi="宋体"/>
                <w:color w:val="000000"/>
              </w:rPr>
              <w:t xml:space="preserve">投标文件标记准确、分类合理、文字综合表述清楚的得</w:t>
            </w:r>
            <w:r>
              <w:rPr>
                <w:rStyle w:val="NormalCharacter"/>
                <w:szCs w:val="24"/>
                <w:sz w:val="24"/>
                <w:kern w:val="0"/>
                <w:lang w:val="en-US" w:eastAsia="zh-CN" w:bidi="ar-SA"/>
                <w:rFonts w:ascii="宋体" w:eastAsia="宋体" w:hAnsi="宋体"/>
                <w:color w:val="000000"/>
              </w:rPr>
              <w:t xml:space="preserve">2</w:t>
            </w:r>
            <w:r>
              <w:rPr>
                <w:rStyle w:val="NormalCharacter"/>
                <w:szCs w:val="24"/>
                <w:sz w:val="24"/>
                <w:kern w:val="0"/>
                <w:lang w:val="en-US" w:eastAsia="zh-CN" w:bidi="ar-SA"/>
                <w:rFonts w:ascii="宋体" w:eastAsia="宋体" w:hAnsi="宋体"/>
                <w:color w:val="000000"/>
              </w:rPr>
              <w:t xml:space="preserve">分，部分标记不准确，存在部分不足，但总体分类合理、表述较清楚的得</w:t>
            </w:r>
            <w:r>
              <w:rPr>
                <w:rStyle w:val="NormalCharacter"/>
                <w:szCs w:val="24"/>
                <w:sz w:val="24"/>
                <w:kern w:val="0"/>
                <w:lang w:val="en-US" w:eastAsia="zh-CN" w:bidi="ar-SA"/>
                <w:rFonts w:ascii="宋体" w:eastAsia="宋体" w:hAnsi="宋体"/>
                <w:color w:val="000000"/>
              </w:rPr>
              <w:t xml:space="preserve">1</w:t>
            </w:r>
            <w:r>
              <w:rPr>
                <w:rStyle w:val="NormalCharacter"/>
                <w:szCs w:val="24"/>
                <w:sz w:val="24"/>
                <w:kern w:val="0"/>
                <w:lang w:val="en-US" w:eastAsia="zh-CN" w:bidi="ar-SA"/>
                <w:rFonts w:ascii="宋体" w:eastAsia="宋体" w:hAnsi="宋体"/>
                <w:color w:val="000000"/>
              </w:rPr>
              <w:t xml:space="preserve">分，投标文件未做标记或分类不合理或表述混乱的不得分。</w:t>
            </w:r>
          </w:p>
        </w:tc>
      </w:tr>
    </w:tbl>
    <w:p>
      <w:pPr>
        <w:pStyle w:val="BodyText"/>
        <w:rPr>
          <w:rStyle w:val="NormalCharacter"/>
          <w:rFonts w:ascii="宋体" w:eastAsia="宋体" w:hAnsi="宋体"/>
          <w:color w:val="000000"/>
        </w:rPr>
        <w:widowControl/>
        <w:spacing w:after="120"/>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Strong"/>
          <w:b/>
          <w:szCs w:val="24"/>
          <w:sz w:val="24"/>
          <w:kern w:val="0"/>
          <w:lang w:val="en-US" w:eastAsia="zh-CN"/>
          <w:rFonts w:ascii="宋体" w:eastAsia="宋体" w:hAnsi="宋体"/>
          <w:color w:val="000000"/>
        </w:rPr>
        <w:t xml:space="preserve">（三）报价部分</w:t>
      </w:r>
      <w:r>
        <w:rPr>
          <w:rStyle w:val="Strong"/>
          <w:b/>
          <w:szCs w:val="24"/>
          <w:sz w:val="24"/>
          <w:kern w:val="0"/>
          <w:lang w:val="en-US" w:eastAsia="zh-CN"/>
          <w:rFonts w:ascii="宋体" w:eastAsia="宋体" w:hAnsi="宋体"/>
          <w:color w:val="000000"/>
        </w:rPr>
        <w:t xml:space="preserve">评分PF            满分</w:t>
      </w:r>
      <w:r>
        <w:rPr>
          <w:rStyle w:val="Strong"/>
          <w:b/>
          <w:szCs w:val="24"/>
          <w:sz w:val="24"/>
          <w:kern w:val="0"/>
          <w:u w:val="single"/>
          <w:lang w:val="en-US" w:eastAsia="zh-CN"/>
          <w:rFonts w:ascii="宋体" w:eastAsia="宋体" w:hAnsi="宋体"/>
          <w:color w:val="000000"/>
        </w:rPr>
        <w:t xml:space="preserve">10</w:t>
      </w:r>
      <w:r>
        <w:rPr>
          <w:rStyle w:val="Strong"/>
          <w:b/>
          <w:szCs w:val="24"/>
          <w:sz w:val="24"/>
          <w:kern w:val="0"/>
          <w:lang w:val="en-US" w:eastAsia="zh-CN"/>
          <w:rFonts w:ascii="宋体" w:eastAsia="宋体" w:hAnsi="宋体"/>
          <w:color w:val="000000"/>
        </w:rPr>
        <w:t xml:space="preserve">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a.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Strong"/>
          <w:b/>
          <w:szCs w:val="24"/>
          <w:sz w:val="24"/>
          <w:kern w:val="0"/>
          <w:lang w:val="en-US" w:eastAsia="zh-CN"/>
          <w:rFonts w:ascii="宋体" w:eastAsia="宋体" w:hAnsi="宋体"/>
          <w:color w:val="000000"/>
        </w:rPr>
        <w:t xml:space="preserve">（四）根据政府采购政策可享有的加分优惠评分PE</w:t>
      </w:r>
      <w:r>
        <w:rPr>
          <w:rStyle w:val="NormalCharacter"/>
          <w:szCs w:val="24"/>
          <w:sz w:val="24"/>
          <w:kern w:val="0"/>
          <w:lang w:val="en-US" w:eastAsia="zh-CN"/>
          <w:rFonts w:ascii="宋体" w:eastAsia="宋体" w:hAnsi="宋体"/>
          <w:color w:val="000000"/>
        </w:rPr>
        <w:br w:type="textWrapping" w:clear="all"/>
      </w:r>
    </w:p>
    <w:tbl>
      <w:tblPr>
        <w:tblW w:type="dxa" w:w="9653"/>
        <w:tblLook w:val="ffff"/>
        <w:tblInd w:w="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215"/>
        <w:gridCol w:w="930"/>
        <w:gridCol w:w="7508"/>
      </w:tblGrid>
      <w:tr>
        <w:trPr>
          <w:tblHeader/>
        </w:trPr>
        <w:tc>
          <w:tcPr>
            <w:textDirection w:val="lrTb"/>
            <w:vAlign w:val="center"/>
            <w:tcW w:type="dxa" w:w="121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标项目</w:t>
            </w:r>
          </w:p>
        </w:tc>
        <w:tc>
          <w:tcPr>
            <w:textDirection w:val="lrTb"/>
            <w:vAlign w:val="center"/>
            <w:tcW w:type="dxa" w:w="93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评标分值</w:t>
            </w:r>
          </w:p>
        </w:tc>
        <w:tc>
          <w:tcPr>
            <w:textDirection w:val="lrTb"/>
            <w:vAlign w:val="center"/>
            <w:tcW w:type="dxa" w:w="750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评标方法描述</w:t>
            </w:r>
          </w:p>
        </w:tc>
      </w:tr>
      <w:tr>
        <w:tc>
          <w:tcPr>
            <w:textDirection w:val="lrTb"/>
            <w:vAlign w:val="center"/>
            <w:tcW w:type="dxa" w:w="121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“节能、环境标志产品政府采购清单”、“节能产品政府采购清单”、“ 环境标志产品政府采购清单”</w:t>
            </w:r>
          </w:p>
        </w:tc>
        <w:tc>
          <w:tcPr>
            <w:textDirection w:val="lrTb"/>
            <w:vAlign w:val="center"/>
            <w:tcW w:type="dxa" w:w="93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rFonts w:ascii="宋体" w:eastAsia="宋体" w:hAnsi="宋体"/>
                <w:color w:val="000000"/>
              </w:rPr>
              <w:autoSpaceDE/>
              <w:autoSpaceDN/>
              <w:bidi w:val="off"/>
              <w:kinsoku/>
              <w:kinsoku/>
              <w:overflowPunct/>
              <w:widowControl/>
              <w:jc w:val="center"/>
              <w:textAlignment w:val="baseline"/>
            </w:pPr>
            <w:r>
              <w:rPr>
                <w:rStyle w:val="NormalCharacter"/>
                <w:szCs w:val="24"/>
                <w:sz w:val="24"/>
                <w:kern w:val="0"/>
                <w:lang w:val="en-US" w:eastAsia="zh-CN"/>
                <w:rFonts w:ascii="宋体" w:eastAsia="宋体" w:hAnsi="宋体"/>
                <w:color w:val="000000"/>
              </w:rPr>
              <w:t xml:space="preserve">0</w:t>
            </w:r>
          </w:p>
        </w:tc>
        <w:tc>
          <w:tcPr>
            <w:textDirection w:val="lrTb"/>
            <w:vAlign w:val="center"/>
            <w:tcW w:type="dxa" w:w="750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rFonts w:ascii="宋体" w:eastAsia="宋体" w:hAnsi="宋体"/>
                <w:color w:val="000000"/>
              </w:rPr>
              <w:autoSpaceDE/>
              <w:autoSpaceDN/>
              <w:bidi w:val="off"/>
              <w:kinsoku/>
              <w:kinsoku/>
              <w:overflowPunct/>
              <w:widowControl/>
              <w:jc w:val="left"/>
              <w:textAlignment w:val="baseline"/>
            </w:pPr>
            <w:r>
              <w:rPr>
                <w:rStyle w:val="NormalCharacter"/>
                <w:szCs w:val="21"/>
                <w:sz w:val="21"/>
                <w:kern w:val="0"/>
                <w:lang w:val="en-US" w:eastAsia="zh-CN"/>
                <w:rFonts w:ascii="宋体" w:eastAsia="宋体" w:hAnsi="宋体"/>
                <w:color w:val="000000"/>
              </w:rPr>
              <w:t xml:space="preserve">“一、本批招标在同等情况下，优先采购“节能、环境标志产品政府采购清单”、“节能产品政府采购清单”、“ 环境标志产品政府采购清单”内的产品。投标产品凡属于“节能、环境标志产品政府采购清单”、“节能产品政府采购清单”、“环境标志产品政府采购清单”内的产品，根据本项目选用的评标法，在评标时依下表对应的评审优惠幅度进行评审价格扣除或加分。(属于“节能、环境标志产品政府采购清单”、“节能产品政府采购清单”、“环境标志产品政府采购清单”内的产品，投标人应在投标文件中提供相关的证明文件。)同一合同包内的节能、减排、环境标志、产品报价总金额占合同包报价总金额评审优惠内容及幅度综合评分法20%(含20%)以下价格评标项价格评标项标准总分值4%的加分技术评标项技术评标项标准总分值4%的加分20%-50%(含50%)价格评标项价格评标项标准总分值6%的加分技术评标项技术评标项标准总分值6%的加分50%以上价格评标项价格评标项标准总分值8%的加分技术评标项技术评标项标准总分值8%的加分</w:t>
            </w:r>
          </w:p>
        </w:tc>
      </w:tr>
    </w:tbl>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Strong"/>
          <w:b/>
          <w:szCs w:val="24"/>
          <w:sz w:val="24"/>
          <w:kern w:val="0"/>
          <w:lang w:val="en-US" w:eastAsia="zh-CN"/>
          <w:rFonts w:ascii="宋体" w:eastAsia="宋体" w:hAnsi="宋体"/>
          <w:color w:val="000000"/>
        </w:rPr>
        <w:t xml:space="preserve">（五）价格扣除部分</w:t>
      </w:r>
    </w:p>
    <w:tbl>
      <w:tblPr>
        <w:tblW w:type="dxa" w:w="9653"/>
        <w:tblLook w:val="ffff"/>
        <w:tblBorders>
          <w:top w:space="0" w:color="000000" w:val="outset" w:sz="6"/>
          <w:left w:space="0" w:color="000000" w:val="outset" w:sz="6"/>
          <w:bottom w:space="0" w:color="000000" w:val="outset" w:sz="6"/>
          <w:right w:space="0" w:color="000000" w:val="outset" w:sz="6"/>
          <w:insideH w:space="0" w:color="000000" w:val="outset" w:sz="6"/>
          <w:insideV w:space="0" w:color="000000" w:val="outset" w:sz="6"/>
        </w:tblBorders>
        <w:tblLayout w:type="fixed"/>
        <w:tblCellMar>
          <w:left w:w="0" w:type="dxa"/>
          <w:right w:w="0" w:type="dxa"/>
        </w:tblCellMar>
      </w:tblPr>
      <w:tblGrid>
        <w:gridCol w:w="1291"/>
        <w:gridCol w:w="8362"/>
      </w:tblGrid>
      <w:tr>
        <w:trPr>
          <w:tblHeader/>
        </w:trPr>
        <w:tc>
          <w:tcPr>
            <w:textDirection w:val="lrTb"/>
            <w:vAlign w:val="center"/>
            <w:tcW w:type="dxa" w:w="1291"/>
            <w:tcBorders>
              <w:top w:space="0" w:color="000000" w:val="outset" w:sz="6"/>
              <w:left w:space="0" w:color="000000" w:val="outset" w:sz="6"/>
              <w:bottom w:space="0" w:color="000000" w:val="outset" w:sz="6"/>
              <w:right w:space="0" w:color="000000" w:val="outset" w:sz="6"/>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评标项目</w:t>
            </w:r>
          </w:p>
        </w:tc>
        <w:tc>
          <w:tcPr>
            <w:textDirection w:val="lrTb"/>
            <w:vAlign w:val="center"/>
            <w:tcW w:type="dxa" w:w="8362"/>
            <w:tcBorders>
              <w:top w:space="0" w:color="000000" w:val="outset" w:sz="6"/>
              <w:left w:space="0" w:color="000000" w:val="outset" w:sz="6"/>
              <w:bottom w:space="0" w:color="000000" w:val="outset" w:sz="6"/>
              <w:right w:space="0" w:color="000000" w:val="outset" w:sz="6"/>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评标方法描述</w:t>
            </w:r>
          </w:p>
        </w:tc>
      </w:tr>
      <w:tr>
        <w:tc>
          <w:tcPr>
            <w:textDirection w:val="lrTb"/>
            <w:vAlign w:val="center"/>
            <w:tcW w:type="dxa" w:w="1291"/>
            <w:tcBorders>
              <w:top w:space="0" w:color="000000" w:val="outset" w:sz="6"/>
              <w:left w:space="0" w:color="000000" w:val="outset" w:sz="6"/>
              <w:bottom w:space="0" w:color="000000" w:val="outset" w:sz="6"/>
              <w:right w:space="0" w:color="000000" w:val="outset" w:sz="6"/>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小型、微型企业，监狱企业，残疾人</w:t>
            </w:r>
          </w:p>
        </w:tc>
        <w:tc>
          <w:tcPr>
            <w:textDirection w:val="lrTb"/>
            <w:vAlign w:val="center"/>
            <w:tcW w:type="dxa" w:w="8362"/>
            <w:tcBorders>
              <w:top w:space="0" w:color="000000" w:val="outset" w:sz="6"/>
              <w:left w:space="0" w:color="000000" w:val="outset" w:sz="6"/>
              <w:bottom w:space="0" w:color="000000" w:val="outset" w:sz="6"/>
              <w:right w:space="0" w:color="000000" w:val="outset" w:sz="6"/>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1"/>
                <w:kern w:val="2"/>
                <w:lang w:val="en-US" w:eastAsia="zh-CN" w:bidi="ar-SA"/>
                <w:rFonts w:ascii="宋体" w:eastAsia="宋体" w:hAnsi="宋体"/>
                <w:color w:val="000000"/>
              </w:rPr>
              <w:t xml:space="preserve">1、评审时，对符合《政府采购促进中小企业发展管理办法》（财库﹝2020﹞46号）规定的中小企业产品或提供服务的价格给予6%的扣除，中小企业，是指在中华人民共和国 境内依法设立，依据国务院批准的中小企业划分标准确定的 中型企业、小型企业和微型企业，但与大企业的负责人为同 一人，或者与大企业存在直接控股、管理关系的除外，投标人需提供《中小企业声明函》，并对声明的真实性负责，未提供者不给予价格扣除。大中型企业与小微企业组成联合体的采购项目，对于联合协议约定小微企业的合同份额占到合同总金额30%以上的（投标人提供的“联合协议”需明确小微企业的合同份额占到合同总金额的百分比），对联合体的报价给予2%的扣除，用扣除后的价格参加评审，属于中小企业的一方或多方需提供《中小企业声明函》，未提供者不给予价格扣除。2、对监狱企业产品或提供服务的价格给予6%的扣除，投标人为监狱企业的，需提供由省级以上监狱管理局、戒毒管理局（含新疆生产建设兵团）出具的属于监狱企业的证明文件复印件，原件备查，未提供者不给予价格扣除。 3、残疾人福利性单位提供本单位制造的货物、承担的工程或服务，或提供其他残疾人福利性单位制造的货物（不包括使用非残疾人福利性单位注册商标的货物），对相应货物、工程或服务的价格给予10%的扣除，投标人需提供的《残疾人福利性单位声明函》，未提供者不给予价格扣除。</w:t>
            </w:r>
          </w:p>
        </w:tc>
      </w:tr>
    </w:tbl>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05" w:after="0" w:before="0" w:lineRule="atLeast"/>
        <w:jc w:val="left"/>
        <w:textAlignment w:val="baseline"/>
      </w:pPr>
      <w:r>
        <w:rPr>
          <w:rStyle w:val="NormalCharacter"/>
          <w:szCs w:val="24"/>
          <w:sz w:val="24"/>
          <w:kern w:val="0"/>
          <w:lang w:val="en-US" w:eastAsia="zh-CN"/>
          <w:rFonts w:ascii="宋体" w:eastAsia="宋体" w:hAnsi="宋体"/>
          <w:color w:val="000000"/>
        </w:rPr>
        <w:t xml:space="preserve">（4）成交候选供应商排列规则顺序和并列相同时的处理约定如下：</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05" w:after="0" w:before="0" w:lineRule="atLeast"/>
        <w:jc w:val="left"/>
        <w:textAlignment w:val="baseline"/>
      </w:pPr>
      <w:r>
        <w:rPr>
          <w:rStyle w:val="NormalCharacter"/>
          <w:szCs w:val="24"/>
          <w:sz w:val="24"/>
          <w:kern w:val="0"/>
          <w:lang w:val="en-US" w:eastAsia="zh-CN"/>
          <w:rFonts w:ascii="宋体" w:eastAsia="宋体" w:hAnsi="宋体"/>
          <w:color w:val="000000"/>
        </w:rPr>
        <w:t xml:space="preserve">a.成交候选供应商按照综合评审总得分（FA）由高到低顺序排列推荐。</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05" w:after="0" w:before="0" w:lineRule="atLeast"/>
        <w:jc w:val="left"/>
        <w:textAlignment w:val="baseline"/>
      </w:pPr>
      <w:r>
        <w:rPr>
          <w:rStyle w:val="NormalCharacter"/>
          <w:szCs w:val="24"/>
          <w:sz w:val="24"/>
          <w:kern w:val="0"/>
          <w:lang w:val="en-US" w:eastAsia="zh-CN"/>
          <w:rFonts w:ascii="宋体" w:eastAsia="宋体" w:hAnsi="宋体"/>
          <w:color w:val="000000"/>
        </w:rPr>
        <w:t xml:space="preserve">b.综合评审总得分（FA）相同的，按照经评审最后磋商报价（即经政府采购优惠政策进行价格扣除后的最后报价）由低到高顺序推荐。</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65" w:left="0" w:right="0"/>
        <w:spacing w:line="405" w:after="0" w:before="0" w:lineRule="atLeast"/>
        <w:jc w:val="left"/>
        <w:textAlignment w:val="baseline"/>
      </w:pPr>
      <w:r>
        <w:rPr>
          <w:rStyle w:val="NormalCharacter"/>
          <w:szCs w:val="24"/>
          <w:sz w:val="24"/>
          <w:kern w:val="0"/>
          <w:lang w:val="en-US" w:eastAsia="zh-CN"/>
          <w:rFonts w:ascii="宋体" w:eastAsia="宋体" w:hAnsi="宋体"/>
          <w:color w:val="000000"/>
        </w:rPr>
        <w:t xml:space="preserve">c.综合评审总得分（FA）且经评审最后磋商报价（即经政府采购优惠政策进行价格扣除后的最后报价）仍然相同的，按照技术指标优劣顺序推荐。</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65" w:left="0" w:right="0"/>
        <w:spacing w:line="405" w:after="0" w:before="0" w:lineRule="atLeast"/>
        <w:jc w:val="left"/>
        <w:textAlignment w:val="baseline"/>
      </w:pPr>
      <w:r>
        <w:rPr>
          <w:rStyle w:val="NormalCharacter"/>
          <w:szCs w:val="24"/>
          <w:sz w:val="24"/>
          <w:kern w:val="0"/>
          <w:lang w:val="en-US" w:eastAsia="zh-CN"/>
          <w:rFonts w:ascii="宋体" w:eastAsia="宋体" w:hAnsi="宋体"/>
          <w:color w:val="000000"/>
        </w:rPr>
        <w:t xml:space="preserve">d.经前述顺序处理仍然并列相同的，则通过随机抽取方式确定优先顺序推荐。</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65"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r>
        <w:rPr>
          <w:rStyle w:val="Strong"/>
          <w:b/>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center"/>
        <w:textAlignment w:val="baseline"/>
      </w:pPr>
      <w:r>
        <w:rPr>
          <w:rStyle w:val="Strong"/>
          <w:b/>
          <w:szCs w:val="24"/>
          <w:sz w:val="24"/>
          <w:kern w:val="0"/>
          <w:lang w:val="en-US" w:eastAsia="zh-CN"/>
          <w:rFonts w:ascii="宋体" w:eastAsia="宋体" w:hAnsi="宋体"/>
          <w:color w:val="000000"/>
        </w:rPr>
        <w:t xml:space="preserve">四、评审报告</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4.1磋商小组完成评审后，应当编写评审报告并提交给采购人。</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4.2评审报告应当包括以下主要内容：</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（一）邀请供应商参加采购活动的具体方式和相关情况；</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（二）响应文件开启日期和地点；</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（三）获取磋商文件的供应商名单和磋商小组成员名单；</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（四）评审情况记录和说明，包括对供应商的资格审查情况、供应商响应文件评审情况、磋商情况、报价情况等；</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（五）提出的成交候选供应商的排序名单及理由。</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center"/>
        <w:textAlignment w:val="baseline"/>
      </w:pPr>
      <w:r>
        <w:rPr>
          <w:rStyle w:val="Strong"/>
          <w:b/>
          <w:szCs w:val="24"/>
          <w:sz w:val="24"/>
          <w:kern w:val="0"/>
          <w:lang w:val="en-US" w:eastAsia="zh-CN"/>
          <w:rFonts w:ascii="宋体" w:eastAsia="宋体" w:hAnsi="宋体"/>
          <w:color w:val="000000"/>
        </w:rPr>
        <w:t xml:space="preserve">五、其他规定</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5.1其他规定</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5.1.1评审应全程保密且不得透露给任一供应商或与评审工作无关的人员。</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5.1.2评审将进行全程实时录音录像，录音录像资料随采购文件一并存档。</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5.1.3若供应商有任何试图干扰具体评审事务，影响磋商小组独立履行职责的行为，其响应无效且不予退还磋商保证金。情节严重的，由财政部门列入不良行为记录。</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5.1.4根据采购项目的特点和需要，需要加以详细说明的其他磋商程序规定、要求等内容：无。</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NormalCharacter"/>
          <w:szCs w:val="24"/>
          <w:sz w:val="24"/>
          <w:kern w:val="0"/>
          <w:lang w:val="en-US" w:eastAsia="zh-CN"/>
          <w:rFonts w:ascii="宋体" w:eastAsia="宋体" w:hAnsi="宋体"/>
          <w:color w:val="000000"/>
        </w:rPr>
        <w:br w:type="textWrapping" w:clear="all"/>
      </w:r>
      <w:r>
        <w:rPr>
          <w:rStyle w:val="Strong"/>
          <w:b/>
          <w:szCs w:val="31"/>
          <w:sz w:val="31"/>
          <w:kern w:val="0"/>
          <w:lang w:val="en-US" w:eastAsia="zh-CN"/>
          <w:rFonts w:ascii="宋体" w:eastAsia="宋体" w:hAnsi="宋体"/>
          <w:color w:val="000000"/>
        </w:rPr>
        <w:t xml:space="preserve">第2节 竞争性磋商须知</w:t>
      </w:r>
      <w:r>
        <w:rPr>
          <w:rStyle w:val="Strong"/>
          <w:b/>
          <w:szCs w:val="36"/>
          <w:sz w:val="36"/>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Strong"/>
          <w:b/>
          <w:szCs w:val="24"/>
          <w:sz w:val="24"/>
          <w:kern w:val="0"/>
          <w:lang w:val="en-US" w:eastAsia="zh-CN"/>
          <w:rFonts w:ascii="宋体" w:eastAsia="宋体" w:hAnsi="宋体"/>
          <w:color w:val="000000"/>
        </w:rPr>
        <w:t xml:space="preserve">一、总则</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1.适用范围：</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1.1适用于磋商文件载明项目的采购活动（以下简称：“本次采购活动”）。</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2.定义及要求：</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2.1“采购标的”指磋商文件载明的需要采购的货物、服务、工程。</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2.2“采购人”指本次采购项目的买方、或业主方、或甲方，具体见磋商文件第一章；“采购代理机构”系指接受采购人委托，组织开展竞争性磋商采购活动的代理机构，具体见磋商文件第一章。</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2.3“潜在供应商”按照磋商文件第一章规定进行报名，且有意向参加本项目响应磋商的供应商。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2.4“供应商”指按照磋商文件第一章规定进行报名，且已经提交响应文件的法人或其他组织或自然人。只有适合自然人参与和承接的政府采购项目，供应商才可以是自然人。</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2.5“单位负责人”指单位法定代表人（供应商为法人的）或法律、法规规定代表单位行使职权的主要负责人（供应商为其他组织的）。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2.6“供应商代表”指供应商（为法人或其他组织的）的单位负责人或由其授权的委托代理人，即单位负责人授权书中载明的接受授权方。供应商为自然人的，由本人签字并附身份证明。</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3.合格的</w:t>
      </w:r>
      <w:r>
        <w:rPr>
          <w:rStyle w:val="NormalCharacter"/>
          <w:szCs w:val="24"/>
          <w:sz w:val="24"/>
          <w:kern w:val="0"/>
          <w:lang w:val="en-US" w:eastAsia="zh-CN"/>
          <w:rFonts w:ascii="宋体" w:eastAsia="宋体" w:hAnsi="宋体"/>
          <w:color w:val="000000"/>
        </w:rPr>
        <w:t xml:space="preserve">供应商</w:t>
      </w:r>
      <w:r>
        <w:rPr>
          <w:rStyle w:val="Strong"/>
          <w:b/>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3.1一般规定</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3.1.1供应商应当遵守中国的有关法律、法规和规章的规定，参加政府采购活动时已经自觉检查并按照政府采购相关法律规定，主动回避相应利害关系。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3.1.2为采购项目提供整体设计、规范编制或项目管理、监理、检测等服务的供应商，不得再参加该采购项目除整体设计、规范编制和项目管理、监理、检测等服务之外的其他采购活动</w:t>
      </w:r>
      <w:r>
        <w:rPr>
          <w:rStyle w:val="Strong"/>
          <w:b/>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3.1.3列入失信被执行人、重大税收违法案件当事人名单、政府采购严重违法失信行为记录名单及其他不符合《中华人民共和国政府采购法》第二十二条规定条件的供应商，不得参加政府采购活动</w:t>
      </w:r>
      <w:r>
        <w:rPr>
          <w:rStyle w:val="Strong"/>
          <w:b/>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供应商有责任检查自身情况，在响应文件中对是否违反以上一般规定做出如实声明，否则其响应文件将被否决。</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3.2特别规定</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3.2.1供应商的资格要求：详见竞争性磋商须知前附表第</w:t>
      </w:r>
      <w:r>
        <w:rPr>
          <w:rStyle w:val="NormalCharacter"/>
          <w:szCs w:val="24"/>
          <w:sz w:val="24"/>
          <w:kern w:val="0"/>
          <w:u w:val="single"/>
          <w:lang w:val="en-US" w:eastAsia="zh-CN"/>
          <w:rFonts w:ascii="宋体" w:eastAsia="宋体" w:hAnsi="宋体"/>
          <w:color w:val="000000"/>
        </w:rPr>
        <w:t xml:space="preserve">1</w:t>
      </w:r>
      <w:r>
        <w:rPr>
          <w:rStyle w:val="NormalCharacter"/>
          <w:szCs w:val="24"/>
          <w:sz w:val="24"/>
          <w:kern w:val="0"/>
          <w:lang w:val="en-US" w:eastAsia="zh-CN"/>
          <w:rFonts w:ascii="宋体" w:eastAsia="宋体" w:hAnsi="宋体"/>
          <w:color w:val="000000"/>
        </w:rPr>
        <w:t xml:space="preserve">项。</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3.2.2是否接受联合体形式的响应磋商：详见竞争性磋商须知前附表第</w:t>
      </w:r>
      <w:r>
        <w:rPr>
          <w:rStyle w:val="NormalCharacter"/>
          <w:szCs w:val="24"/>
          <w:sz w:val="24"/>
          <w:kern w:val="0"/>
          <w:u w:val="single"/>
          <w:lang w:val="en-US" w:eastAsia="zh-CN"/>
          <w:rFonts w:ascii="宋体" w:eastAsia="宋体" w:hAnsi="宋体"/>
          <w:color w:val="000000"/>
        </w:rPr>
        <w:t xml:space="preserve">2</w:t>
      </w:r>
      <w:r>
        <w:rPr>
          <w:rStyle w:val="NormalCharacter"/>
          <w:szCs w:val="24"/>
          <w:sz w:val="24"/>
          <w:kern w:val="0"/>
          <w:lang w:val="en-US" w:eastAsia="zh-CN"/>
          <w:rFonts w:ascii="宋体" w:eastAsia="宋体" w:hAnsi="宋体"/>
          <w:color w:val="000000"/>
        </w:rPr>
        <w:t xml:space="preserve">项。若接受联合体形式且供应商为联合体，则联合体各方除了应遵守本章第3.1条规定外，还应遵守下列规定：</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（1）联合体各方应提交联合体协议，联合体协议应符合磋商文件规定。</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（2）联合体各方不得再单独参加或与其他供应商另外组成联合体参加同一合同项下的响应磋商。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（3）联合体各方应共同与采购人签订政府采购合同，就政府采购合同约定的事项对采购人承担连带责任。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4.参与竞争性磋商费用：</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4.1除法律法规或采购文件另有规定之外，供应商应自行承担其准备与参加竞争性磋商所涉及的一切费用。</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Strong"/>
          <w:b/>
          <w:szCs w:val="24"/>
          <w:sz w:val="24"/>
          <w:kern w:val="0"/>
          <w:lang w:val="en-US" w:eastAsia="zh-CN"/>
          <w:rFonts w:ascii="宋体" w:eastAsia="宋体" w:hAnsi="宋体"/>
          <w:color w:val="000000"/>
        </w:rPr>
        <w:t xml:space="preserve">二、竞争性磋商文件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Strong"/>
          <w:b/>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5.竞争性磋商文件的组成：</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5.1竞争性磋商文件由下述部分组成：</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第一章 采购公告（或采购邀请书）</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第二章 竞争性磋商须知</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第三章 采购内容及要求</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第四章 合同主要条款及格式</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第五章 首次响应文件格式</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5.2除上述内容以外，采购人、采购代理机构或者磋商小组在采购过程期间对磋商文件所作的澄清、修改或补充，均构成磋商文件的组成部分，对采购人和供应商具有约束力。</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6.竞争性磋商文件的澄清、补充、修改及现场考察等：</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6.3采购人、采购代理机构可以视采购项目的具体情况，组织供应商进行现场考察或召开磋商前答疑会，是否组织现场考察或召开磋商前答疑会详见竞争性磋商须知前附表第</w:t>
      </w:r>
      <w:r>
        <w:rPr>
          <w:rStyle w:val="NormalCharacter"/>
          <w:szCs w:val="24"/>
          <w:sz w:val="24"/>
          <w:kern w:val="0"/>
          <w:u w:val="single"/>
          <w:lang w:val="en-US" w:eastAsia="zh-CN"/>
          <w:rFonts w:ascii="宋体" w:eastAsia="宋体" w:hAnsi="宋体"/>
          <w:color w:val="000000"/>
        </w:rPr>
        <w:t xml:space="preserve">3</w:t>
      </w:r>
      <w:r>
        <w:rPr>
          <w:rStyle w:val="NormalCharacter"/>
          <w:szCs w:val="24"/>
          <w:sz w:val="24"/>
          <w:kern w:val="0"/>
          <w:lang w:val="en-US" w:eastAsia="zh-CN"/>
          <w:rFonts w:ascii="宋体" w:eastAsia="宋体" w:hAnsi="宋体"/>
          <w:color w:val="000000"/>
        </w:rPr>
        <w:t xml:space="preserve">项。</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Strong"/>
          <w:b/>
          <w:szCs w:val="24"/>
          <w:sz w:val="24"/>
          <w:kern w:val="0"/>
          <w:lang w:val="en-US" w:eastAsia="zh-CN"/>
          <w:rFonts w:ascii="宋体" w:eastAsia="宋体" w:hAnsi="宋体"/>
          <w:color w:val="000000"/>
        </w:rPr>
        <w:t xml:space="preserve">三、响应文件编制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7.应标要求</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7.2供应商代表在同一个合同项下只能接受一个供应商的委托参加响应磋商，否则其响应文件将被否决。</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7.3供应商应仔细阅读磋商文件的所有内容和要求，按磋商文件的规定提供响应文件，并对其所提供的全部资料、承诺和声明的真实性、合法性和准确性负责。</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7.4除非竞争性磋商须知前附表另有规定外，供应商提供的响应文件应使用中文文本，若有不同文字文本，以中文文本为准。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7.6除非竞争性磋商须知前附表另有规定外，供应商承诺的报价应以人民币进行报价，合同实施结算时亦以人民币支付；所有计量均采用中华人民共和国法定计量单位。</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8.首次响应文件的组成：</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8.1首次响应文件包括但不限于下列部分：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（1）响应函</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（2）报价一览表（含详细报价书）</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（3）资格证明文件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（4）磋商保证金凭证</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（5）技术和商务偏离表</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（6）相关技术、商务、服务响应承诺及资料</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（7）供应商提交的其他资料</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（8）要求作为响应文件组成部分的其他内容（若有）</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9.响应文件有效期：</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9.1响应文件有效期见竞争性磋商须知前附表第</w:t>
      </w:r>
      <w:r>
        <w:rPr>
          <w:rStyle w:val="NormalCharacter"/>
          <w:szCs w:val="24"/>
          <w:sz w:val="24"/>
          <w:kern w:val="0"/>
          <w:u w:val="single"/>
          <w:lang w:val="en-US" w:eastAsia="zh-CN"/>
          <w:rFonts w:ascii="宋体" w:eastAsia="宋体" w:hAnsi="宋体"/>
          <w:color w:val="000000"/>
        </w:rPr>
        <w:t xml:space="preserve">4</w:t>
      </w:r>
      <w:r>
        <w:rPr>
          <w:rStyle w:val="NormalCharacter"/>
          <w:szCs w:val="24"/>
          <w:sz w:val="24"/>
          <w:kern w:val="0"/>
          <w:lang w:val="en-US" w:eastAsia="zh-CN"/>
          <w:rFonts w:ascii="宋体" w:eastAsia="宋体" w:hAnsi="宋体"/>
          <w:color w:val="000000"/>
        </w:rPr>
        <w:t xml:space="preserve">项，响应文件承诺的有效期不得少于磋商文件载明的有效期，</w:t>
      </w:r>
      <w:r>
        <w:rPr>
          <w:rStyle w:val="Strong"/>
          <w:b/>
          <w:szCs w:val="24"/>
          <w:sz w:val="24"/>
          <w:kern w:val="0"/>
          <w:lang w:val="en-US" w:eastAsia="zh-CN"/>
          <w:rFonts w:ascii="宋体" w:eastAsia="宋体" w:hAnsi="宋体"/>
          <w:color w:val="000000"/>
        </w:rPr>
        <w:t xml:space="preserve">否则其响应文件将被否决。</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10.磋商保证金：</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10.1供应商应在参加竞争性磋商之前按竞争性磋商须知前附表第</w:t>
      </w:r>
      <w:r>
        <w:rPr>
          <w:rStyle w:val="NormalCharacter"/>
          <w:szCs w:val="24"/>
          <w:sz w:val="24"/>
          <w:kern w:val="0"/>
          <w:u w:val="single"/>
          <w:lang w:val="en-US" w:eastAsia="zh-CN"/>
          <w:rFonts w:ascii="宋体" w:eastAsia="宋体" w:hAnsi="宋体"/>
          <w:color w:val="000000"/>
        </w:rPr>
        <w:t xml:space="preserve">5</w:t>
      </w:r>
      <w:r>
        <w:rPr>
          <w:rStyle w:val="NormalCharacter"/>
          <w:szCs w:val="24"/>
          <w:sz w:val="24"/>
          <w:kern w:val="0"/>
          <w:lang w:val="en-US" w:eastAsia="zh-CN"/>
          <w:rFonts w:ascii="宋体" w:eastAsia="宋体" w:hAnsi="宋体"/>
          <w:color w:val="000000"/>
        </w:rPr>
        <w:t xml:space="preserve">项规定的金额、形式等要求提交磋商保证金。磋商文件若接受联合体形式且供应商为联合体的，则可以由联合体中的牵头方提交磋商保证金，其提交的磋商保证金对联合体各方均具有约束力。</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10.2磋商保证金为响应文件的重要组成部分之一。磋商保证金用于保护本次磋商活动免受供应商的违约或失信行为而引起的风险。未按规定提交磋商保证金的，</w:t>
      </w:r>
      <w:r>
        <w:rPr>
          <w:rStyle w:val="Strong"/>
          <w:b/>
          <w:szCs w:val="24"/>
          <w:sz w:val="24"/>
          <w:kern w:val="0"/>
          <w:lang w:val="en-US" w:eastAsia="zh-CN"/>
          <w:rFonts w:ascii="宋体" w:eastAsia="宋体" w:hAnsi="宋体"/>
          <w:color w:val="000000"/>
        </w:rPr>
        <w:t xml:space="preserve">其响应文件将被否决。</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10.3磋商保证金退还：</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w:t>
      </w:r>
      <w:r>
        <w:rPr>
          <w:rStyle w:val="NormalCharacter"/>
          <w:b/>
          <w:bCs/>
          <w:szCs w:val="24"/>
          <w:sz w:val="24"/>
          <w:kern w:val="0"/>
          <w:u w:val="single"/>
          <w:lang w:val="en-US" w:eastAsia="zh-CN"/>
          <w:rFonts w:ascii="宋体" w:cs="宋体" w:eastAsia="宋体" w:hAnsi="宋体"/>
          <w:color w:val="000000"/>
        </w:rPr>
        <w:t xml:space="preserve">采购合同签订后</w:t>
      </w:r>
      <w:r>
        <w:rPr>
          <w:rStyle w:val="NormalCharacter"/>
          <w:b/>
          <w:bCs/>
          <w:szCs w:val="24"/>
          <w:sz w:val="24"/>
          <w:kern w:val="0"/>
          <w:u w:val="single"/>
          <w:lang w:val="en-US" w:eastAsia="zh-CN"/>
          <w:rFonts w:ascii="宋体" w:cs="宋体" w:eastAsia="宋体" w:hAnsi="宋体"/>
          <w:color w:val="000000"/>
        </w:rPr>
        <w:t xml:space="preserve">代理机构收到合同盖见证章后</w:t>
      </w:r>
      <w:r>
        <w:rPr>
          <w:rStyle w:val="NormalCharacter"/>
          <w:szCs w:val="24"/>
          <w:sz w:val="24"/>
          <w:kern w:val="0"/>
          <w:lang w:val="en-US" w:eastAsia="zh-CN"/>
          <w:rFonts w:ascii="宋体" w:eastAsia="宋体" w:hAnsi="宋体"/>
          <w:color w:val="000000"/>
        </w:rPr>
        <w:t xml:space="preserve">5个工作日内退还。关于磋商保证金退还的其它要求见竞争性磋商须知前附表第</w:t>
      </w:r>
      <w:r>
        <w:rPr>
          <w:rStyle w:val="NormalCharacter"/>
          <w:szCs w:val="24"/>
          <w:sz w:val="24"/>
          <w:kern w:val="0"/>
          <w:u w:val="single"/>
          <w:lang w:val="en-US" w:eastAsia="zh-CN"/>
          <w:rFonts w:ascii="宋体" w:eastAsia="宋体" w:hAnsi="宋体"/>
          <w:color w:val="000000"/>
        </w:rPr>
        <w:t xml:space="preserve">6</w:t>
      </w:r>
      <w:r>
        <w:rPr>
          <w:rStyle w:val="NormalCharacter"/>
          <w:szCs w:val="24"/>
          <w:sz w:val="24"/>
          <w:kern w:val="0"/>
          <w:lang w:val="en-US" w:eastAsia="zh-CN"/>
          <w:rFonts w:ascii="宋体" w:eastAsia="宋体" w:hAnsi="宋体"/>
          <w:color w:val="000000"/>
        </w:rPr>
        <w:t xml:space="preserve">项。</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10.3.2质疑或投诉涉及的供应商，若其磋商保证金尚未退还，则待质疑或投诉处理完毕后，且没有发生法律法规或者磋商文件规定的不予退还磋商保证金情形，则由采购人或采购代理机构给予及时退还。</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10.4如果供应商发生以下任何一种情况时，其磋商保证金将被不予退还：</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(1)供应商在提交响应文件截止时间后撤回响应文件的；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(2)供应商在响应文件中提供虚假材料的；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(3)除因不可抗力或磋商文件认可的情形以外，成交人不与采购人签订合同的；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(4)供应商与采购人、其他供应商或者采购代理机构恶意串通的；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(5)供应商在提交最后报价后要求退出磋商的；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(6)供应商假借以他人名义参加磋商或者以其他方式弄虚作假，骗取成交；</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(7)国家法律法规以及磋商文件中规定的其他磋商保证金不予退还的情形。</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上述不予退还磋商保证金的情况不能抵偿给采购人或采购代理机构造成损失的，供应商还要承担赔偿责任。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11.响应文件基本编制要求：</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11.1供应商须编制由本须知规定组成的响应文件正副本份数详见竞争性磋商须知前附表第</w:t>
      </w:r>
      <w:r>
        <w:rPr>
          <w:rStyle w:val="NormalCharacter"/>
          <w:szCs w:val="24"/>
          <w:sz w:val="24"/>
          <w:kern w:val="0"/>
          <w:u w:val="single"/>
          <w:lang w:val="en-US" w:eastAsia="zh-CN"/>
          <w:rFonts w:ascii="宋体" w:eastAsia="宋体" w:hAnsi="宋体"/>
          <w:color w:val="000000"/>
        </w:rPr>
        <w:t xml:space="preserve">7</w:t>
      </w:r>
      <w:r>
        <w:rPr>
          <w:rStyle w:val="NormalCharacter"/>
          <w:szCs w:val="24"/>
          <w:sz w:val="24"/>
          <w:kern w:val="0"/>
          <w:lang w:val="en-US" w:eastAsia="zh-CN"/>
          <w:rFonts w:ascii="宋体" w:eastAsia="宋体" w:hAnsi="宋体"/>
          <w:color w:val="000000"/>
        </w:rPr>
        <w:t xml:space="preserve">项。响应文件正本和全部副本均应使用不能擦去的墨料或墨水打印、书写或复印，副本可以用正本的完整复印件。响应文件封面上应标明“正本”、“副本”字样。正本与副本内容如有不一致，则以正本为准。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11.2响应文件应由供应商代表签字并加盖公章。供应商代表如果不是竞争性磋商须知中定义的“单位负责人”，则其响应文件中还必须提供“单位负责人授权书”。</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11.3响应文件应尽量避免涂改、行间插字或删除。如果出现上述情况，改动之处应加盖供应商单位公章或由供应商代表签字确认。</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11.4供应商应提交证明其拟提供货物、服务或工程符合磋商文件要求的技术和商务响应文件，该文件可以是文字资料、图纸和数据，并对拟提供的货物、服务或工程的主要内容进行详细描述。</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12.纸质响应文件的密封、标识、签署和提交（除磋商文件相应章节已有规定之外）</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12.1供应商应当将响应文件密封包装提交，并在外封套上标识项目名称、项目编号、供应商单位名称以及“于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Strong"/>
          <w:b/>
          <w:szCs w:val="24"/>
          <w:sz w:val="24"/>
          <w:kern w:val="0"/>
          <w:lang w:val="en-US" w:eastAsia="zh-CN"/>
          <w:rFonts w:ascii="宋体" w:eastAsia="宋体" w:hAnsi="宋体"/>
          <w:color w:val="000000"/>
        </w:rPr>
        <w:t xml:space="preserve">四、竞争性磋商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13.评审和磋商基本准则</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13.1对所有供应商的评审和磋商，都采用相同的程序和标准。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13.2磋商及评审过程将严格按照磋商文件的要求和条件进行，磋商小组将根据供应商的响应文件，按磋商文件规定的磋商程序及评审的标准和方法进行评审、磋商，并推荐成交候选人。</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14.磋商程序以及评审标准和方法</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14.1采购人将根据项目的特点依法组建磋商小组。磋商小组将根据磋商文件规定的程序、评审标准和方法等内容对供应商进行评审、磋商。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14.2.1供应商有下列情况之一者，其提交的响应文件将被视为未实质性响应磋商文件要求，磋商小组将否决其响应文件，按无效处理：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(1)响应文件中提供的资格证明文件不全的；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(2)响应文件未按磋商文件规定由供应商代表签字，或未按磋商文件规定加盖供应商单位公章的；或供应商代表未获得有效授权的；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(3)供应商未按磋商文件规定提交磋商保证金的；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(4)响应文件有效期不满足磋商文件要求的；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(5)响应内容与磋商采购内容及要求有重大偏离或保留的，限制了采购人的权利或者减少成交人合同项下的义务；（由于磋商项目本身特点，不能详细列明采购标的的技术、服务要求的除外）；</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(6)响应文件中附有采购人无法接受的条件的；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(7)不符合磋商文件中规定的其它实质性条款（比如：报价超过了磋商文件规定的最高限价）。</w:t>
      </w:r>
      <w:r>
        <w:rPr>
          <w:rStyle w:val="NormalCharacter"/>
          <w:szCs w:val="24"/>
          <w:sz w:val="24"/>
          <w:kern w:val="0"/>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t xml:space="preserve">14.2.2其他情形</w:t>
      </w:r>
      <w:r>
        <w:rPr>
          <w:rStyle w:val="NormalCharacter"/>
          <w:szCs w:val="24"/>
          <w:sz w:val="24"/>
          <w:kern w:val="0"/>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t xml:space="preserve">包：1</w:t>
      </w:r>
      <w:r>
        <w:rPr>
          <w:rStyle w:val="NormalCharacter"/>
          <w:szCs w:val="24"/>
          <w:sz w:val="24"/>
          <w:kern w:val="0"/>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包一般情形</w:t>
      </w:r>
      <w:r>
        <w:rPr>
          <w:rStyle w:val="Strong"/>
          <w:b/>
          <w:szCs w:val="24"/>
          <w:sz w:val="24"/>
          <w:kern w:val="0"/>
          <w:lang w:val="en-US" w:eastAsia="zh-CN"/>
          <w:rFonts w:ascii="宋体" w:eastAsia="宋体" w:hAnsi="宋体"/>
          <w:color w:val="000000"/>
        </w:rPr>
        <w:t xml:space="preserve">         无</w:t>
      </w:r>
    </w:p>
    <w:p>
      <w:pPr>
        <w:pStyle w:val="Normal"/>
        <w:rPr>
          <w:rStyle w:val="NormalCharacter"/>
          <w:szCs w:val="24"/>
          <w:sz w:val="24"/>
          <w:kern w:val="0"/>
          <w:lang w:val="en-US" w:eastAsia="zh-CN" w:bidi="ar-SA"/>
          <w:rFonts w:ascii="宋体" w:eastAsia="宋体" w:hAnsi="宋体"/>
          <w:color w:val="000000"/>
        </w:rPr>
        <w:widowControl/>
        <w:jc w:val="left"/>
        <w:textAlignment w:val="baseline"/>
      </w:pPr>
      <w:r>
        <w:rPr>
          <w:rStyle w:val="NormalCharacter"/>
          <w:szCs w:val="24"/>
          <w:sz w:val="24"/>
          <w:kern w:val="0"/>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t xml:space="preserve">技术符合性</w:t>
      </w:r>
    </w:p>
    <w:tbl>
      <w:tblPr>
        <w:tblW w:type="dxa" w:w="9668"/>
        <w:tblLook w:val="ffff"/>
        <w:tblInd w:w="-15" w:type="dxa"/>
        <w:tblBorders>
          <w:top w:space="0" w:color="000000" w:val="outset" w:sz="6"/>
          <w:left w:space="0" w:color="000000" w:val="outset" w:sz="6"/>
          <w:bottom w:space="0" w:color="000000" w:val="outset" w:sz="6"/>
          <w:right w:space="0" w:color="000000" w:val="outset" w:sz="6"/>
          <w:insideH w:val="nil"/>
          <w:insideV w:val="nil"/>
        </w:tblBorders>
        <w:tblLayout w:type="fixed"/>
        <w:tblCellMar>
          <w:left w:w="0" w:type="dxa"/>
          <w:right w:w="0" w:type="dxa"/>
        </w:tblCellMar>
      </w:tblPr>
      <w:tblGrid>
        <w:gridCol w:w="9668"/>
      </w:tblGrid>
      <w:tr>
        <w:trPr>
          <w:tblHeader/>
        </w:trPr>
        <w:tc>
          <w:tcPr>
            <w:textDirection w:val="lrTb"/>
            <w:vAlign w:val="center"/>
            <w:tcW w:type="dxa" w:w="9668"/>
            <w:tcBorders>
              <w:top w:space="0" w:color="000000" w:val="outset" w:sz="6"/>
              <w:left w:space="0" w:color="000000" w:val="outset" w:sz="6"/>
              <w:bottom w:space="0" w:color="000000" w:val="outset" w:sz="6"/>
              <w:right w:space="0" w:color="000000" w:val="outset" w:sz="6"/>
            </w:tcBorders>
          </w:tcPr>
          <w:p>
            <w:pPr>
              <w:pStyle w:val="Normal"/>
              <w:rPr>
                <w:rStyle w:val="NormalCharacter"/>
                <w:b/>
                <w:bCs/>
                <w:szCs w:val="24"/>
                <w:sz w:val="24"/>
                <w:kern w:val="0"/>
                <w:lang w:val="en-US" w:eastAsia="zh-CN" w:bidi="ar-SA"/>
                <w:rFonts w:ascii="宋体" w:cs="宋体" w:eastAsia="宋体" w:hAnsi="宋体"/>
                <w:color w:val="000000"/>
              </w:rPr>
              <w:widowControl/>
              <w:jc w:val="center"/>
              <w:textAlignment w:val="baseline"/>
            </w:pPr>
            <w:r>
              <w:rPr>
                <w:rStyle w:val="NormalCharacter"/>
                <w:b/>
                <w:bCs/>
                <w:szCs w:val="24"/>
                <w:sz w:val="24"/>
                <w:kern w:val="0"/>
                <w:lang w:val="en-US" w:eastAsia="zh-CN" w:bidi="ar-SA"/>
                <w:rFonts w:ascii="宋体" w:cs="宋体" w:eastAsia="宋体" w:hAnsi="宋体"/>
                <w:color w:val="000000"/>
              </w:rPr>
              <w:t xml:space="preserve">明细</w:t>
            </w:r>
          </w:p>
        </w:tc>
      </w:tr>
      <w:tr>
        <w:tc>
          <w:tcPr>
            <w:textDirection w:val="lrTb"/>
            <w:vAlign w:val="center"/>
            <w:tcW w:type="dxa" w:w="9668"/>
            <w:tcBorders>
              <w:top w:space="0" w:color="000000" w:val="outset" w:sz="6"/>
              <w:left w:space="0" w:color="000000" w:val="outset" w:sz="6"/>
              <w:bottom w:space="0" w:color="000000" w:val="outset" w:sz="6"/>
              <w:right w:space="0" w:color="000000" w:val="outset" w:sz="6"/>
            </w:tcBorders>
          </w:tcPr>
          <w:p>
            <w:pPr>
              <w:pStyle w:val="Normal"/>
              <w:rPr>
                <w:rStyle w:val="NormalCharacter"/>
                <w:szCs w:val="24"/>
                <w:sz w:val="24"/>
                <w:kern w:val="0"/>
                <w:lang w:val="en-US" w:eastAsia="zh-CN" w:bidi="ar-SA"/>
                <w:rFonts w:ascii="宋体" w:eastAsia="宋体" w:hAnsi="宋体"/>
                <w:color w:val="000000"/>
              </w:rPr>
              <w:widowControl/>
              <w:jc w:val="left"/>
              <w:textAlignment w:val="baseline"/>
            </w:pPr>
            <w:r>
              <w:rPr>
                <w:rStyle w:val="NormalCharacter"/>
                <w:szCs w:val="24"/>
                <w:sz w:val="24"/>
                <w:kern w:val="2"/>
                <w:lang w:val="en-US" w:eastAsia="zh-CN" w:bidi="ar-SA"/>
                <w:rFonts w:ascii="宋体" w:eastAsia="宋体" w:hAnsi="宋体"/>
                <w:color w:val="000000"/>
              </w:rPr>
              <w:t xml:space="preserve">按照闽财购〔2010〕28号文件规定，若投标人的技术部分实际得分少于</w:t>
            </w:r>
            <w:r>
              <w:rPr>
                <w:rStyle w:val="NormalCharacter"/>
                <w:szCs w:val="24"/>
                <w:sz w:val="24"/>
                <w:kern w:val="2"/>
                <w:lang w:val="en-US" w:eastAsia="zh-CN" w:bidi="ar-SA"/>
                <w:rFonts w:ascii="宋体" w:eastAsia="宋体" w:hAnsi="宋体"/>
                <w:color w:val="000000"/>
              </w:rPr>
              <w:t xml:space="preserve">磋商</w:t>
            </w:r>
            <w:r>
              <w:rPr>
                <w:rStyle w:val="NormalCharacter"/>
                <w:szCs w:val="24"/>
                <w:sz w:val="24"/>
                <w:kern w:val="2"/>
                <w:lang w:val="en-US" w:eastAsia="zh-CN" w:bidi="ar-SA"/>
                <w:rFonts w:ascii="宋体" w:eastAsia="宋体" w:hAnsi="宋体"/>
                <w:color w:val="000000"/>
              </w:rPr>
              <w:t xml:space="preserve">文件设定的技术部分总分50%，即视为技术部分未实质性响应</w:t>
            </w:r>
            <w:r>
              <w:rPr>
                <w:rStyle w:val="NormalCharacter"/>
                <w:szCs w:val="24"/>
                <w:sz w:val="24"/>
                <w:kern w:val="2"/>
                <w:lang w:val="en-US" w:eastAsia="zh-CN" w:bidi="ar-SA"/>
                <w:rFonts w:ascii="宋体" w:eastAsia="宋体" w:hAnsi="宋体"/>
                <w:color w:val="000000"/>
              </w:rPr>
              <w:t xml:space="preserve">磋商</w:t>
            </w:r>
            <w:r>
              <w:rPr>
                <w:rStyle w:val="NormalCharacter"/>
                <w:szCs w:val="24"/>
                <w:sz w:val="24"/>
                <w:kern w:val="2"/>
                <w:lang w:val="en-US" w:eastAsia="zh-CN" w:bidi="ar-SA"/>
                <w:rFonts w:ascii="宋体" w:eastAsia="宋体" w:hAnsi="宋体"/>
                <w:color w:val="000000"/>
              </w:rPr>
              <w:t xml:space="preserve">文件要求，按无效响应处理。</w:t>
            </w:r>
          </w:p>
        </w:tc>
      </w:tr>
      <w:tr>
        <w:tc>
          <w:tcPr>
            <w:textDirection w:val="lrTb"/>
            <w:vAlign w:val="center"/>
            <w:tcW w:type="dxa" w:w="9668"/>
            <w:tcBorders>
              <w:top w:space="0" w:color="000000" w:val="outset" w:sz="6"/>
              <w:left w:space="0" w:color="000000" w:val="outset" w:sz="6"/>
              <w:bottom w:space="0" w:color="000000" w:val="outset" w:sz="6"/>
              <w:right w:space="0" w:color="000000" w:val="outset" w:sz="6"/>
            </w:tcBorders>
          </w:tcPr>
          <w:p>
            <w:pPr>
              <w:pStyle w:val="Normal"/>
              <w:rPr>
                <w:rStyle w:val="NormalCharacter"/>
                <w:szCs w:val="24"/>
                <w:sz w:val="24"/>
                <w:kern w:val="2"/>
                <w:lang w:val="en-US" w:eastAsia="zh-CN" w:bidi="ar-SA"/>
                <w:rFonts w:ascii="宋体" w:eastAsia="宋体" w:hAnsi="宋体"/>
                <w:color w:val="000000"/>
              </w:rPr>
              <w:widowControl/>
              <w:jc w:val="left"/>
              <w:textAlignment w:val="baseline"/>
            </w:pPr>
            <w:r>
              <w:rPr>
                <w:rStyle w:val="NormalCharacter"/>
                <w:szCs w:val="24"/>
                <w:sz w:val="24"/>
                <w:kern w:val="2"/>
                <w:lang w:val="en-US" w:eastAsia="zh-CN" w:bidi="ar-SA"/>
                <w:rFonts w:ascii="宋体" w:eastAsia="宋体" w:hAnsi="宋体"/>
                <w:color w:val="000000"/>
              </w:rPr>
              <w:t xml:space="preserve">投标人投标文件技术部分中出现报价部分的全部或部分的投标报价信息（或组成资料）的，按无效投标处理。</w:t>
            </w:r>
          </w:p>
        </w:tc>
      </w:tr>
      <w:tr>
        <w:tc>
          <w:tcPr>
            <w:textDirection w:val="lrTb"/>
            <w:vAlign w:val="center"/>
            <w:tcW w:type="dxa" w:w="9668"/>
            <w:tcBorders>
              <w:top w:space="0" w:color="000000" w:val="outset" w:sz="6"/>
              <w:left w:space="0" w:color="000000" w:val="outset" w:sz="6"/>
              <w:bottom w:space="0" w:color="000000" w:val="outset" w:sz="6"/>
              <w:right w:space="0" w:color="000000" w:val="outset" w:sz="6"/>
            </w:tcBorders>
          </w:tcPr>
          <w:p>
            <w:pPr>
              <w:pStyle w:val="Normal"/>
              <w:rPr>
                <w:rStyle w:val="NormalCharacter"/>
                <w:szCs w:val="24"/>
                <w:sz w:val="24"/>
                <w:kern w:val="2"/>
                <w:lang w:val="en-US" w:eastAsia="zh-CN" w:bidi="ar-SA"/>
                <w:rFonts w:ascii="宋体" w:eastAsia="宋体" w:hAnsi="宋体"/>
                <w:color w:val="000000"/>
              </w:rPr>
              <w:widowControl/>
              <w:jc w:val="left"/>
              <w:textAlignment w:val="baseline"/>
            </w:pPr>
            <w:r>
              <w:rPr>
                <w:rStyle w:val="NormalCharacter"/>
                <w:szCs w:val="24"/>
                <w:sz w:val="24"/>
                <w:kern w:val="2"/>
                <w:lang w:val="en-US" w:eastAsia="zh-CN" w:bidi="ar-SA"/>
                <w:rFonts w:ascii="宋体" w:eastAsia="宋体" w:hAnsi="宋体"/>
                <w:color w:val="000000"/>
              </w:rPr>
              <w:t xml:space="preserve">技术和服务要求中对</w:t>
            </w:r>
            <w:r>
              <w:rPr>
                <w:rStyle w:val="NormalCharacter"/>
                <w:szCs w:val="24"/>
                <w:sz w:val="24"/>
                <w:kern w:val="2"/>
                <w:lang w:val="en-US" w:eastAsia="zh-CN" w:bidi="ar-SA"/>
                <w:rFonts w:ascii="宋体" w:eastAsia="宋体" w:hAnsi="宋体"/>
                <w:color w:val="000000"/>
              </w:rPr>
              <w:t xml:space="preserve">磋商</w:t>
            </w:r>
            <w:r>
              <w:rPr>
                <w:rStyle w:val="NormalCharacter"/>
                <w:szCs w:val="24"/>
                <w:sz w:val="24"/>
                <w:kern w:val="2"/>
                <w:lang w:val="en-US" w:eastAsia="zh-CN" w:bidi="ar-SA"/>
                <w:rFonts w:ascii="宋体" w:eastAsia="宋体" w:hAnsi="宋体"/>
                <w:color w:val="000000"/>
              </w:rPr>
              <w:t xml:space="preserve">文件第</w:t>
            </w:r>
            <w:r>
              <w:rPr>
                <w:rStyle w:val="NormalCharacter"/>
                <w:szCs w:val="24"/>
                <w:sz w:val="24"/>
                <w:kern w:val="2"/>
                <w:lang w:val="en-US" w:eastAsia="zh-CN" w:bidi="ar-SA"/>
                <w:rFonts w:ascii="宋体" w:eastAsia="宋体" w:hAnsi="宋体"/>
                <w:color w:val="000000"/>
              </w:rPr>
              <w:t xml:space="preserve">三</w:t>
            </w:r>
            <w:r>
              <w:rPr>
                <w:rStyle w:val="NormalCharacter"/>
                <w:szCs w:val="24"/>
                <w:sz w:val="24"/>
                <w:kern w:val="2"/>
                <w:lang w:val="en-US" w:eastAsia="zh-CN" w:bidi="ar-SA"/>
                <w:rFonts w:ascii="宋体" w:eastAsia="宋体" w:hAnsi="宋体"/>
                <w:color w:val="000000"/>
              </w:rPr>
              <w:t xml:space="preserve">章以“★”标示的内容出现负偏离的，按无效投标处理。</w:t>
            </w:r>
          </w:p>
        </w:tc>
      </w:tr>
    </w:tbl>
    <w:p>
      <w:pPr>
        <w:pStyle w:val="Normal"/>
        <w:rPr>
          <w:rStyle w:val="NormalCharacter"/>
          <w:szCs w:val="24"/>
          <w:sz w:val="24"/>
          <w:kern w:val="0"/>
          <w:lang w:val="en-US" w:eastAsia="zh-CN" w:bidi="ar-SA"/>
          <w:rFonts w:ascii="宋体" w:eastAsia="宋体" w:hAnsi="宋体"/>
          <w:color w:val="000000"/>
        </w:rPr>
        <w:widowControl/>
        <w:jc w:val="left"/>
        <w:textAlignment w:val="baseline"/>
      </w:pPr>
      <w:r>
        <w:rPr>
          <w:rStyle w:val="NormalCharacter"/>
          <w:szCs w:val="24"/>
          <w:sz w:val="24"/>
          <w:kern w:val="0"/>
          <w:lang w:val="en-US" w:eastAsia="zh-CN" w:bidi="ar-SA"/>
          <w:rFonts w:ascii="宋体" w:eastAsia="宋体" w:hAnsi="宋体"/>
          <w:color w:val="000000"/>
        </w:rPr>
        <w:br w:type="textWrapping" w:clear="all"/>
      </w:r>
      <w:r>
        <w:rPr>
          <w:rStyle w:val="NormalCharacter"/>
          <w:szCs w:val="24"/>
          <w:sz w:val="24"/>
          <w:kern w:val="0"/>
          <w:lang w:val="en-US" w:eastAsia="zh-CN" w:bidi="ar-SA"/>
          <w:rFonts w:ascii="宋体" w:eastAsia="宋体" w:hAnsi="宋体"/>
          <w:color w:val="000000"/>
        </w:rPr>
        <w:t xml:space="preserve">商务符合性 </w:t>
      </w:r>
    </w:p>
    <w:tbl>
      <w:tblPr>
        <w:tblW w:type="dxa" w:w="9668"/>
        <w:tblLook w:val="ffff"/>
        <w:tblInd w:w="-15" w:type="dxa"/>
        <w:tblBorders>
          <w:top w:space="0" w:color="000000" w:val="outset" w:sz="6"/>
          <w:left w:space="0" w:color="000000" w:val="outset" w:sz="6"/>
          <w:bottom w:space="0" w:color="000000" w:val="outset" w:sz="6"/>
          <w:right w:space="0" w:color="000000" w:val="outset" w:sz="6"/>
          <w:insideH w:val="nil"/>
          <w:insideV w:val="nil"/>
        </w:tblBorders>
        <w:tblLayout w:type="fixed"/>
        <w:tblCellMar>
          <w:left w:w="0" w:type="dxa"/>
          <w:right w:w="0" w:type="dxa"/>
        </w:tblCellMar>
      </w:tblPr>
      <w:tblGrid>
        <w:gridCol w:w="9668"/>
      </w:tblGrid>
      <w:tr>
        <w:trPr>
          <w:tblHeader/>
        </w:trPr>
        <w:tc>
          <w:tcPr>
            <w:textDirection w:val="lrTb"/>
            <w:vAlign w:val="center"/>
            <w:tcW w:type="dxa" w:w="9668"/>
            <w:tcBorders>
              <w:top w:space="0" w:color="000000" w:val="outset" w:sz="6"/>
              <w:left w:space="0" w:color="000000" w:val="outset" w:sz="6"/>
              <w:bottom w:space="0" w:color="000000" w:val="outset" w:sz="6"/>
              <w:right w:space="0" w:color="000000" w:val="outset" w:sz="6"/>
            </w:tcBorders>
          </w:tcPr>
          <w:p>
            <w:pPr>
              <w:pStyle w:val="Normal"/>
              <w:rPr>
                <w:rStyle w:val="NormalCharacter"/>
                <w:b/>
                <w:bCs/>
                <w:szCs w:val="24"/>
                <w:sz w:val="24"/>
                <w:kern w:val="0"/>
                <w:lang w:val="en-US" w:eastAsia="zh-CN" w:bidi="ar-SA"/>
                <w:rFonts w:ascii="宋体" w:cs="宋体" w:eastAsia="宋体" w:hAnsi="宋体"/>
                <w:color w:val="000000"/>
              </w:rPr>
              <w:widowControl/>
              <w:jc w:val="center"/>
              <w:textAlignment w:val="baseline"/>
            </w:pPr>
            <w:r>
              <w:rPr>
                <w:rStyle w:val="NormalCharacter"/>
                <w:b/>
                <w:bCs/>
                <w:szCs w:val="24"/>
                <w:sz w:val="24"/>
                <w:kern w:val="0"/>
                <w:lang w:val="en-US" w:eastAsia="zh-CN" w:bidi="ar-SA"/>
                <w:rFonts w:ascii="宋体" w:cs="宋体" w:eastAsia="宋体" w:hAnsi="宋体"/>
                <w:color w:val="000000"/>
              </w:rPr>
              <w:t xml:space="preserve">明细</w:t>
            </w:r>
          </w:p>
        </w:tc>
      </w:tr>
      <w:tr>
        <w:tc>
          <w:tcPr>
            <w:textDirection w:val="lrTb"/>
            <w:vAlign w:val="center"/>
            <w:tcW w:type="dxa" w:w="9668"/>
            <w:tcBorders>
              <w:top w:space="0" w:color="000000" w:val="outset" w:sz="6"/>
              <w:left w:space="0" w:color="000000" w:val="outset" w:sz="6"/>
              <w:bottom w:space="0" w:color="000000" w:val="outset" w:sz="6"/>
              <w:right w:space="0" w:color="000000" w:val="outset" w:sz="6"/>
            </w:tcBorders>
          </w:tcPr>
          <w:p>
            <w:pPr>
              <w:pStyle w:val="Normal"/>
              <w:rPr>
                <w:rStyle w:val="NormalCharacter"/>
                <w:szCs w:val="24"/>
                <w:sz w:val="24"/>
                <w:kern w:val="0"/>
                <w:lang w:val="en-US" w:eastAsia="zh-CN" w:bidi="ar-SA"/>
                <w:rFonts w:ascii="宋体" w:eastAsia="宋体" w:hAnsi="宋体"/>
                <w:color w:val="000000"/>
              </w:rPr>
              <w:widowControl/>
              <w:jc w:val="left"/>
              <w:textAlignment w:val="baseline"/>
            </w:pPr>
            <w:r>
              <w:rPr>
                <w:rStyle w:val="NormalCharacter"/>
                <w:szCs w:val="24"/>
                <w:sz w:val="24"/>
                <w:kern w:val="2"/>
                <w:lang w:val="en-US" w:eastAsia="zh-CN" w:bidi="ar-SA"/>
                <w:rFonts w:ascii="宋体" w:eastAsia="宋体" w:hAnsi="宋体"/>
                <w:color w:val="000000"/>
              </w:rPr>
              <w:t xml:space="preserve">投标人的投标文件不满足</w:t>
            </w:r>
            <w:r>
              <w:rPr>
                <w:rStyle w:val="NormalCharacter"/>
                <w:szCs w:val="24"/>
                <w:sz w:val="24"/>
                <w:kern w:val="2"/>
                <w:lang w:val="en-US" w:eastAsia="zh-CN" w:bidi="ar-SA"/>
                <w:rFonts w:ascii="宋体" w:eastAsia="宋体" w:hAnsi="宋体"/>
                <w:color w:val="000000"/>
              </w:rPr>
              <w:t xml:space="preserve">磋商</w:t>
            </w:r>
            <w:r>
              <w:rPr>
                <w:rStyle w:val="NormalCharacter"/>
                <w:szCs w:val="24"/>
                <w:sz w:val="24"/>
                <w:kern w:val="2"/>
                <w:lang w:val="en-US" w:eastAsia="zh-CN" w:bidi="ar-SA"/>
                <w:rFonts w:ascii="宋体" w:eastAsia="宋体" w:hAnsi="宋体"/>
                <w:color w:val="000000"/>
              </w:rPr>
              <w:t xml:space="preserve">文件“第</w:t>
            </w:r>
            <w:r>
              <w:rPr>
                <w:rStyle w:val="NormalCharacter"/>
                <w:szCs w:val="24"/>
                <w:sz w:val="24"/>
                <w:kern w:val="2"/>
                <w:lang w:val="en-US" w:eastAsia="zh-CN" w:bidi="ar-SA"/>
                <w:rFonts w:ascii="宋体" w:eastAsia="宋体" w:hAnsi="宋体"/>
                <w:color w:val="000000"/>
              </w:rPr>
              <w:t xml:space="preserve">三</w:t>
            </w:r>
            <w:r>
              <w:rPr>
                <w:rStyle w:val="NormalCharacter"/>
                <w:szCs w:val="24"/>
                <w:sz w:val="24"/>
                <w:kern w:val="2"/>
                <w:lang w:val="en-US" w:eastAsia="zh-CN" w:bidi="ar-SA"/>
                <w:rFonts w:ascii="宋体" w:eastAsia="宋体" w:hAnsi="宋体"/>
                <w:color w:val="000000"/>
              </w:rPr>
              <w:t xml:space="preserve">章 三、商务条件”中的任何一项要求的，其投标无效。</w:t>
            </w:r>
          </w:p>
        </w:tc>
      </w:tr>
      <w:tr>
        <w:tc>
          <w:tcPr>
            <w:textDirection w:val="lrTb"/>
            <w:vAlign w:val="center"/>
            <w:tcW w:type="dxa" w:w="9668"/>
            <w:tcBorders>
              <w:top w:space="0" w:color="000000" w:val="outset" w:sz="6"/>
              <w:left w:space="0" w:color="000000" w:val="outset" w:sz="6"/>
              <w:bottom w:space="0" w:color="000000" w:val="outset" w:sz="6"/>
              <w:right w:space="0" w:color="000000" w:val="outset" w:sz="6"/>
            </w:tcBorders>
          </w:tcPr>
          <w:p>
            <w:pPr>
              <w:pStyle w:val="Normal"/>
              <w:rPr>
                <w:rStyle w:val="NormalCharacter"/>
                <w:szCs w:val="24"/>
                <w:sz w:val="24"/>
                <w:kern w:val="0"/>
                <w:lang w:val="en-US" w:eastAsia="zh-CN" w:bidi="ar-SA"/>
                <w:rFonts w:ascii="宋体" w:eastAsia="宋体" w:hAnsi="宋体"/>
                <w:color w:val="000000"/>
              </w:rPr>
              <w:widowControl/>
              <w:jc w:val="left"/>
              <w:textAlignment w:val="baseline"/>
            </w:pPr>
            <w:r>
              <w:rPr>
                <w:rStyle w:val="NormalCharacter"/>
                <w:szCs w:val="24"/>
                <w:sz w:val="24"/>
                <w:kern w:val="2"/>
                <w:lang w:val="en-US" w:eastAsia="zh-CN" w:bidi="ar-SA"/>
                <w:rFonts w:ascii="宋体" w:eastAsia="宋体" w:hAnsi="宋体"/>
                <w:color w:val="000000"/>
              </w:rPr>
              <w:t xml:space="preserve">商务部分中不得出现报价部分的全部或部分的投标报价信息（或组成资料），否则符合性审查不合格。</w:t>
            </w:r>
          </w:p>
        </w:tc>
      </w:tr>
    </w:tbl>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t xml:space="preserve">附加符合性：</w:t>
      </w:r>
      <w:r>
        <w:rPr>
          <w:rStyle w:val="Strong"/>
          <w:b/>
          <w:szCs w:val="24"/>
          <w:sz w:val="24"/>
          <w:kern w:val="0"/>
          <w:lang w:val="en-US" w:eastAsia="zh-CN"/>
          <w:rFonts w:ascii="宋体" w:eastAsia="宋体" w:hAnsi="宋体"/>
          <w:color w:val="000000"/>
        </w:rPr>
        <w:t xml:space="preserve">无</w:t>
      </w:r>
      <w:r>
        <w:rPr>
          <w:rStyle w:val="NormalCharacter"/>
          <w:szCs w:val="24"/>
          <w:sz w:val="24"/>
          <w:kern w:val="0"/>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t xml:space="preserve">价格符合性</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磋商小组决定供应商的响应性只根据响应文件本身的内容，而不寻求其他的外部证据。</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Style w:val="NormalCharacter"/>
          <w:szCs w:val="24"/>
          <w:sz w:val="24"/>
          <w:kern w:val="0"/>
          <w:u w:val="single"/>
          <w:lang w:val="en-US" w:eastAsia="zh-CN"/>
          <w:rFonts w:ascii="宋体" w:eastAsia="宋体" w:hAnsi="宋体"/>
          <w:color w:val="000000"/>
        </w:rPr>
        <w:t xml:space="preserve">8</w:t>
      </w:r>
      <w:r>
        <w:rPr>
          <w:rStyle w:val="NormalCharacter"/>
          <w:szCs w:val="24"/>
          <w:sz w:val="24"/>
          <w:kern w:val="0"/>
          <w:lang w:val="en-US" w:eastAsia="zh-CN"/>
          <w:rFonts w:ascii="宋体" w:eastAsia="宋体" w:hAnsi="宋体"/>
          <w:color w:val="000000"/>
        </w:rPr>
        <w:t xml:space="preserve">项。</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r>
        <w:rPr>
          <w:rStyle w:val="NormalCharacter"/>
          <w:szCs w:val="24"/>
          <w:sz w:val="24"/>
          <w:kern w:val="0"/>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t xml:space="preserve">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r>
        <w:rPr>
          <w:rStyle w:val="NormalCharacter"/>
          <w:szCs w:val="24"/>
          <w:sz w:val="24"/>
          <w:kern w:val="0"/>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t xml:space="preserve">  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14.10供应商提交的响应文件和资料将给予保密，但不退回（有关证件或证照的原件除外）。</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                                 </w:t>
      </w:r>
      <w:r>
        <w:rPr>
          <w:rStyle w:val="Strong"/>
          <w:b/>
          <w:szCs w:val="24"/>
          <w:sz w:val="24"/>
          <w:kern w:val="0"/>
          <w:lang w:val="en-US" w:eastAsia="zh-CN"/>
          <w:rFonts w:ascii="宋体" w:eastAsia="宋体" w:hAnsi="宋体"/>
          <w:color w:val="000000"/>
        </w:rPr>
        <w:t xml:space="preserve">五、合同授予</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Strong"/>
          <w:b/>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15.授予合同的准则：</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15.1除不可抗力等因素外，合同将授予响应文件符合竞争性磋商文件要求，能够圆满地履行合同，且被磋商小组推荐为第一成交候选人的供应商。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15.3为维护国家利益和社会公共利益，最低报价不是被授予合同的绝对保证。</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16.确定成交供应商：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16.1采购人委托代理机构组织竞争性磋商采购活动的，采购代理机构在评审结束后2个工作日内将评审报告送采购人确认。</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17.成交通知:</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18.签订合同：</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18.1采购人与成交人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r>
        <w:rPr>
          <w:rStyle w:val="NormalCharacter"/>
          <w:szCs w:val="24"/>
          <w:sz w:val="24"/>
          <w:kern w:val="0"/>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t xml:space="preserve">  18.2竞争性磋商文件、成交人的响应文件及其有关澄清承诺文件等，均为签订政府采购合同的依据和组成部分。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Strong"/>
          <w:b/>
          <w:szCs w:val="24"/>
          <w:sz w:val="24"/>
          <w:kern w:val="0"/>
          <w:lang w:val="en-US" w:eastAsia="zh-CN"/>
          <w:rFonts w:ascii="宋体" w:eastAsia="宋体" w:hAnsi="宋体"/>
          <w:color w:val="000000"/>
        </w:rPr>
        <w:t xml:space="preserve">六、询问、质疑与投诉</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19.询问</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19.1潜在供应商或供应商对本次采购活动的有关事项若有疑问，可向采购人或采购代理机构提出询问，采购人或采购代理机构将按照政府采购法及实施条例的有关规定进行答复。</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20.质疑</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20.1质疑应在政府采购法及实施条例规定的时效内提出，并符合下列条件：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20.1.2质疑人应提交质疑函原件。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20.1.3质疑函应包括下列主要内容：</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②所质疑项目的基本信息，至少包括：项目编号、项目名称等；</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③所质疑的具体事项（以下简称：“质疑事项”）；</w:t>
      </w:r>
      <w:r>
        <w:rPr>
          <w:rStyle w:val="NormalCharacter"/>
          <w:szCs w:val="24"/>
          <w:sz w:val="24"/>
          <w:kern w:val="0"/>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t xml:space="preserve">  ④质疑人自身权益受到损害的事实依据和证明材料，至少包括：</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a1所质疑的具体事项事实存在的证明材料；</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a2所质疑的具体事项事实导致质疑人自身权益受到损害的证明材料，如：采购文件、采购过程或成交结果违法违规，损害自已合法权益等证明材料；</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rPr>
          <w:rStyle w:val="NormalCharacter"/>
          <w:szCs w:val="24"/>
          <w:sz w:val="24"/>
          <w:kern w:val="0"/>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t xml:space="preserve">  ⑤针对质疑事项提出的明确请求和法律依据，</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⑥提出质疑的日期以及质疑人代表联系方式，至少包括：姓名、手机、电子信箱、邮寄地址等。</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20.2对不符合前文第20.1条规定的质疑，采购人或采购代理机构将按照下列规定进行处理：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20.2.1超过质疑时效提交的或者质疑人不是直接参与所质疑项目采购活动的供应商，书面告知质疑人其质疑不成立的原因和理由。</w:t>
      </w:r>
      <w:r>
        <w:rPr>
          <w:rStyle w:val="NormalCharacter"/>
          <w:szCs w:val="24"/>
          <w:sz w:val="24"/>
          <w:kern w:val="0"/>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t xml:space="preserve">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20.2.3质疑人修改、补充质疑函超过质疑时效提交的按20.2.1款处理。供应商提交质疑函时，要认真阅读本章第20条关于质疑的相关规定，以免内容或资料不齐，需要修改补充而延误时间。</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20.3对符合前文第20.1条规定的质疑，采购人或采购代理机构将按照政府采购法及实施条例的有关规定进行答复。</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21.投诉</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21.1若对质疑答复不满意或质疑答复未在答复期限内作出，质疑人可在答复期限届满之日起15个工作日内向磋商文件中载明的监督管理部门投诉。</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21.2投诉应有明确的请求和必要的证明材料，投诉的事项不得超出已质疑事项的范围。</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Strong"/>
          <w:b/>
          <w:szCs w:val="24"/>
          <w:sz w:val="24"/>
          <w:kern w:val="0"/>
          <w:lang w:val="en-US" w:eastAsia="zh-CN"/>
          <w:rFonts w:ascii="宋体" w:eastAsia="宋体" w:hAnsi="宋体"/>
          <w:color w:val="000000"/>
        </w:rPr>
        <w:t xml:space="preserve">七、有关信息公告和监督部门</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Strong"/>
          <w:b/>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22.政府采购信息公告媒体</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22.2信息公告指定媒体：详见竞争性磋商须知前附表第</w:t>
      </w:r>
      <w:r>
        <w:rPr>
          <w:rStyle w:val="NormalCharacter"/>
          <w:szCs w:val="24"/>
          <w:sz w:val="24"/>
          <w:kern w:val="0"/>
          <w:u w:val="single"/>
          <w:lang w:val="en-US" w:eastAsia="zh-CN"/>
          <w:rFonts w:ascii="宋体" w:eastAsia="宋体" w:hAnsi="宋体"/>
          <w:color w:val="000000"/>
        </w:rPr>
        <w:t xml:space="preserve">11</w:t>
      </w:r>
      <w:r>
        <w:rPr>
          <w:rStyle w:val="NormalCharacter"/>
          <w:szCs w:val="24"/>
          <w:sz w:val="24"/>
          <w:kern w:val="0"/>
          <w:lang w:val="en-US" w:eastAsia="zh-CN"/>
          <w:rFonts w:ascii="宋体" w:eastAsia="宋体" w:hAnsi="宋体"/>
          <w:color w:val="000000"/>
        </w:rPr>
        <w:t xml:space="preserve">项。</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23.监督管理部门</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23.1磋商采购活动的监督管理部门详见竞争性磋商须知前附表第</w:t>
      </w:r>
      <w:r>
        <w:rPr>
          <w:rStyle w:val="NormalCharacter"/>
          <w:szCs w:val="24"/>
          <w:sz w:val="24"/>
          <w:kern w:val="0"/>
          <w:u w:val="single"/>
          <w:lang w:val="en-US" w:eastAsia="zh-CN"/>
          <w:rFonts w:ascii="宋体" w:eastAsia="宋体" w:hAnsi="宋体"/>
          <w:color w:val="000000"/>
        </w:rPr>
        <w:t xml:space="preserve">12</w:t>
      </w:r>
      <w:r>
        <w:rPr>
          <w:rStyle w:val="NormalCharacter"/>
          <w:szCs w:val="24"/>
          <w:sz w:val="24"/>
          <w:kern w:val="0"/>
          <w:lang w:val="en-US" w:eastAsia="zh-CN"/>
          <w:rFonts w:ascii="宋体" w:eastAsia="宋体" w:hAnsi="宋体"/>
          <w:color w:val="000000"/>
        </w:rPr>
        <w:t xml:space="preserve">项。</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Strong"/>
          <w:b/>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Strong"/>
          <w:b/>
          <w:szCs w:val="24"/>
          <w:sz w:val="24"/>
          <w:kern w:val="0"/>
          <w:lang w:val="en-US" w:eastAsia="zh-CN"/>
          <w:rFonts w:ascii="宋体" w:eastAsia="宋体" w:hAnsi="宋体"/>
          <w:color w:val="000000"/>
        </w:rPr>
        <w:t xml:space="preserve">八、根据采购项目特点或政策需要补充的其他内容</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24.履约保证金</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24.1采购人可以根据项目特点和需要，确定是否要求成交人在合同签订前，按照磋商文件规定的时间、形式、金额提交履约保证金，履约保证金的数额不超过中标合同金额的10%，具体详见磋商须知前附表第</w:t>
      </w:r>
      <w:r>
        <w:rPr>
          <w:rStyle w:val="NormalCharacter"/>
          <w:szCs w:val="24"/>
          <w:sz w:val="24"/>
          <w:kern w:val="0"/>
          <w:u w:val="single"/>
          <w:lang w:val="en-US" w:eastAsia="zh-CN"/>
          <w:rFonts w:ascii="宋体" w:eastAsia="宋体" w:hAnsi="宋体"/>
          <w:color w:val="000000"/>
        </w:rPr>
        <w:t xml:space="preserve">13</w:t>
      </w:r>
      <w:r>
        <w:rPr>
          <w:rStyle w:val="NormalCharacter"/>
          <w:szCs w:val="24"/>
          <w:sz w:val="24"/>
          <w:kern w:val="0"/>
          <w:lang w:val="en-US" w:eastAsia="zh-CN"/>
          <w:rFonts w:ascii="宋体" w:eastAsia="宋体" w:hAnsi="宋体"/>
          <w:color w:val="000000"/>
        </w:rPr>
        <w:t xml:space="preserve">项规定。</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24.2磋商文件要求在合同签订前提交履约保证金，如果成交人无故拖延或者拒不提交履约保证金的，则视为成交人拒绝与采购人签订合同，该成交人将承担违法行为的法律责任。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25.其他新增内容：</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根据采购项目特点或政策需要补充的其他新增内容详见竞争性磋商须知前附表第</w:t>
      </w:r>
      <w:r>
        <w:rPr>
          <w:rStyle w:val="NormalCharacter"/>
          <w:szCs w:val="24"/>
          <w:sz w:val="24"/>
          <w:kern w:val="0"/>
          <w:u w:val="single"/>
          <w:lang w:val="en-US" w:eastAsia="zh-CN"/>
          <w:rFonts w:ascii="宋体" w:eastAsia="宋体" w:hAnsi="宋体"/>
          <w:color w:val="000000"/>
        </w:rPr>
        <w:t xml:space="preserve">14</w:t>
      </w:r>
      <w:r>
        <w:rPr>
          <w:rStyle w:val="NormalCharacter"/>
          <w:szCs w:val="24"/>
          <w:sz w:val="24"/>
          <w:kern w:val="0"/>
          <w:lang w:val="en-US" w:eastAsia="zh-CN"/>
          <w:rFonts w:ascii="宋体" w:eastAsia="宋体" w:hAnsi="宋体"/>
          <w:color w:val="000000"/>
        </w:rPr>
        <w:t xml:space="preserve">项。</w:t>
      </w:r>
    </w:p>
    <w:p>
      <w:pPr>
        <w:pStyle w:val="HtmlNormal"/>
        <w:rPr>
          <w:rStyle w:val="Strong"/>
          <w:b/>
          <w:szCs w:val="36"/>
          <w:sz w:val="36"/>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Strong"/>
          <w:b/>
          <w:szCs w:val="36"/>
          <w:sz w:val="36"/>
          <w:kern w:val="0"/>
          <w:lang w:val="en-US" w:eastAsia="zh-CN"/>
          <w:rFonts w:ascii="宋体" w:eastAsia="宋体" w:hAnsi="宋体"/>
          <w:color w:val="000000"/>
        </w:rPr>
        <w:t xml:space="preserve">第三章</w:t>
      </w:r>
      <w:r>
        <w:rPr>
          <w:rStyle w:val="Strong"/>
          <w:b/>
          <w:szCs w:val="36"/>
          <w:sz w:val="36"/>
          <w:kern w:val="0"/>
          <w:lang w:val="en-US" w:eastAsia="zh-CN"/>
          <w:rFonts w:ascii="宋体" w:eastAsia="宋体" w:hAnsi="宋体"/>
          <w:color w:val="000000"/>
        </w:rPr>
        <w:t xml:space="preserve"> </w:t>
      </w:r>
      <w:r>
        <w:rPr>
          <w:rStyle w:val="Strong"/>
          <w:b/>
          <w:szCs w:val="36"/>
          <w:sz w:val="36"/>
          <w:kern w:val="0"/>
          <w:lang w:val="en-US" w:eastAsia="zh-CN"/>
          <w:rFonts w:ascii="宋体" w:eastAsia="宋体" w:hAnsi="宋体"/>
          <w:color w:val="000000"/>
        </w:rPr>
        <w:t xml:space="preserve">采购内容及要求</w:t>
      </w:r>
    </w:p>
    <w:p>
      <w:pPr>
        <w:pStyle w:val="HtmlNormal"/>
        <w:rPr>
          <w:rStyle w:val="NormalCharacter"/>
          <w:b/>
          <w:bCs/>
          <w:szCs w:val="24"/>
          <w:sz w:val="24"/>
          <w:kern w:val="0"/>
          <w:lang w:val="en-US" w:eastAsia="zh-CN"/>
          <w:rFonts w:ascii="宋体" w:cs="宋体" w:eastAsia="宋体" w:hAnsi="宋体"/>
          <w:color w:val="000000"/>
        </w:rPr>
        <w:autoSpaceDE/>
        <w:autoSpaceDN/>
        <w:bidi w:val="off"/>
        <w:kinsoku/>
        <w:kinsoku/>
        <w:overflowPunct/>
        <w:widowControl/>
        <w:wordWrap/>
        <w:ind w:firstLine="0" w:left="0" w:right="0"/>
        <w:spacing w:line="360" w:after="0" w:before="0" w:lineRule="auto"/>
        <w:jc w:val="left"/>
        <w:textAlignment w:val="auto"/>
        <w:numPr>
          <w:ilvl w:val="0"/>
          <w:numId w:val="4"/>
        </w:numPr>
      </w:pPr>
      <w:r>
        <w:rPr>
          <w:rStyle w:val="NormalCharacter"/>
          <w:b/>
          <w:bCs/>
          <w:szCs w:val="24"/>
          <w:sz w:val="24"/>
          <w:kern w:val="0"/>
          <w:lang w:val="en-US" w:eastAsia="zh-CN"/>
          <w:rFonts w:ascii="宋体" w:cs="宋体" w:eastAsia="宋体" w:hAnsi="宋体"/>
          <w:color w:val="000000"/>
        </w:rPr>
        <w:t xml:space="preserve">项目概况</w:t>
      </w:r>
    </w:p>
    <w:p>
      <w:pPr>
        <w:pStyle w:val="HtmlNormal"/>
        <w:rPr>
          <w:rStyle w:val="NormalCharacter"/>
          <w:b/>
          <w:bCs/>
          <w:szCs w:val="24"/>
          <w:sz w:val="24"/>
          <w:kern w:val="0"/>
          <w:lang w:val="en-US" w:eastAsia="zh-CN"/>
          <w:rFonts w:ascii="宋体" w:cs="宋体" w:eastAsia="宋体" w:hAnsi="宋体"/>
          <w:color w:val="000000"/>
        </w:rPr>
        <w:autoSpaceDE/>
        <w:autoSpaceDN/>
        <w:bidi w:val="off"/>
        <w:kinsoku/>
        <w:kinsoku/>
        <w:overflowPunct/>
        <w:widowControl/>
        <w:wordWrap/>
        <w:ind w:firstLine="0" w:left="0" w:right="0"/>
        <w:spacing w:line="360" w:after="0" w:before="0" w:lineRule="auto"/>
        <w:jc w:val="left"/>
        <w:textAlignment w:val="auto"/>
      </w:pPr>
      <w:r>
        <w:rPr>
          <w:rStyle w:val="NormalCharacter"/>
          <w:szCs w:val="24"/>
          <w:sz w:val="24"/>
          <w:kern w:val="0"/>
          <w:lang w:val="en-US" w:eastAsia="zh-CN"/>
          <w:rFonts w:ascii="宋体" w:eastAsia="宋体" w:hAnsi="宋体"/>
          <w:color w:val="000000"/>
        </w:rPr>
        <w:t xml:space="preserve">无</w:t>
      </w:r>
    </w:p>
    <w:p>
      <w:pPr>
        <w:pStyle w:val="HtmlNormal"/>
        <w:rPr>
          <w:rStyle w:val="NormalCharacter"/>
          <w:b/>
          <w:bCs/>
          <w:szCs w:val="24"/>
          <w:sz w:val="24"/>
          <w:kern w:val="0"/>
          <w:lang w:val="en-US" w:eastAsia="zh-CN"/>
          <w:rFonts w:ascii="宋体" w:cs="宋体" w:eastAsia="宋体" w:hAnsi="宋体"/>
          <w:color w:val="000000"/>
        </w:rPr>
        <w:autoSpaceDE/>
        <w:autoSpaceDN/>
        <w:bidi w:val="off"/>
        <w:kinsoku/>
        <w:kinsoku/>
        <w:overflowPunct/>
        <w:widowControl/>
        <w:wordWrap/>
        <w:ind w:firstLine="0" w:left="0" w:right="0"/>
        <w:spacing w:line="360" w:after="0" w:before="0" w:lineRule="auto"/>
        <w:jc w:val="left"/>
        <w:textAlignment w:val="auto"/>
      </w:pPr>
      <w:r>
        <w:rPr>
          <w:rStyle w:val="NormalCharacter"/>
          <w:b/>
          <w:bCs/>
          <w:szCs w:val="24"/>
          <w:sz w:val="24"/>
          <w:kern w:val="0"/>
          <w:lang w:val="en-US" w:eastAsia="zh-CN"/>
          <w:rFonts w:ascii="宋体" w:cs="宋体" w:eastAsia="宋体" w:hAnsi="宋体"/>
          <w:color w:val="000000"/>
        </w:rPr>
        <w:t xml:space="preserve">二、</w:t>
      </w:r>
      <w:r>
        <w:rPr>
          <w:rStyle w:val="NormalCharacter"/>
          <w:b/>
          <w:bCs/>
          <w:szCs w:val="24"/>
          <w:sz w:val="24"/>
          <w:kern w:val="0"/>
          <w:lang w:val="en-US" w:eastAsia="zh-CN"/>
          <w:rFonts w:ascii="宋体" w:cs="宋体" w:eastAsia="宋体" w:hAnsi="宋体"/>
          <w:color w:val="000000"/>
        </w:rPr>
        <w:t xml:space="preserve">技术与规格要求</w:t>
      </w:r>
    </w:p>
    <w:p>
      <w:pPr>
        <w:pStyle w:val="HtmlNormal"/>
        <w:rPr>
          <w:rStyle w:val="NormalCharacter"/>
          <w:b/>
          <w:bCs/>
          <w:szCs w:val="24"/>
          <w:sz w:val="24"/>
          <w:kern w:val="0"/>
          <w:lang w:val="en-US" w:eastAsia="zh-CN"/>
          <w:rFonts w:ascii="宋体" w:cs="宋体" w:eastAsia="宋体" w:hAnsi="宋体"/>
          <w:color w:val="000000"/>
        </w:rPr>
        <w:widowControl/>
        <w:ind w:firstLine="482" w:left="0" w:firstLineChars="200" w:right="0"/>
        <w:spacing w:line="360" w:after="150" w:before="120" w:lineRule="auto"/>
        <w:jc w:val="left"/>
        <w:textAlignment w:val="baseline"/>
      </w:pPr>
      <w:r>
        <w:rPr>
          <w:rStyle w:val="NormalCharacter"/>
          <w:b/>
          <w:bCs/>
          <w:szCs w:val="24"/>
          <w:sz w:val="24"/>
          <w:kern w:val="0"/>
          <w:lang w:val="en-US" w:eastAsia="zh-CN"/>
          <w:rFonts w:ascii="宋体" w:cs="宋体" w:eastAsia="宋体" w:hAnsi="宋体"/>
          <w:color w:val="000000"/>
        </w:rPr>
        <w:t xml:space="preserve">（一）实施内容</w:t>
      </w:r>
    </w:p>
    <w:tbl>
      <w:tblPr>
        <w:tblW w:type="dxa" w:w="9619"/>
        <w:tblLook w:val="ffff"/>
        <w:tblInd w:w="14"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815"/>
        <w:gridCol w:w="1516"/>
        <w:gridCol w:w="7288"/>
      </w:tblGrid>
      <w:tr>
        <w:trPr>
          <w:trHeight w:val="614" w:hRule="atLeast"/>
        </w:trPr>
        <w:tc>
          <w:tcPr>
            <w:textDirection w:val="lrTb"/>
            <w:vAlign w:val="center"/>
            <w:tcW w:type="dxa" w:w="815"/>
            <w:tcBorders>
              <w:top w:space="0" w:color="000000" w:val="single" w:sz="4"/>
              <w:left w:space="0" w:color="000000" w:val="single" w:sz="4"/>
              <w:bottom w:space="0" w:color="000000" w:val="single" w:sz="4"/>
              <w:right w:space="0" w:color="000000" w:val="single" w:sz="4"/>
            </w:tcBorders>
          </w:tcPr>
          <w:p>
            <w:pPr>
              <w:pStyle w:val="NormalIndent"/>
              <w:rPr>
                <w:rStyle w:val="NormalCharacter"/>
                <w:b/>
                <w:szCs w:val="24"/>
                <w:sz w:val="24"/>
                <w:rFonts w:ascii="宋体" w:eastAsia="宋体" w:hAnsi="宋体"/>
                <w:color w:val="000000"/>
              </w:rPr>
              <w:widowControl/>
              <w:ind w:firstLine="0"/>
              <w:spacing w:line="360" w:lineRule="auto"/>
              <w:jc w:val="center"/>
              <w:textAlignment w:val="baseline"/>
            </w:pPr>
            <w:r>
              <w:rPr>
                <w:rStyle w:val="NormalCharacter"/>
                <w:b/>
                <w:szCs w:val="24"/>
                <w:sz w:val="24"/>
                <w:rFonts w:ascii="宋体" w:eastAsia="宋体" w:hAnsi="宋体"/>
                <w:color w:val="000000"/>
              </w:rPr>
              <w:t xml:space="preserve">序号</w:t>
            </w:r>
          </w:p>
        </w:tc>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Indent"/>
              <w:rPr>
                <w:rStyle w:val="NormalCharacter"/>
                <w:b/>
                <w:szCs w:val="24"/>
                <w:sz w:val="24"/>
                <w:rFonts w:ascii="宋体" w:eastAsia="宋体" w:hAnsi="宋体"/>
                <w:color w:val="000000"/>
              </w:rPr>
              <w:widowControl/>
              <w:ind w:firstLine="0"/>
              <w:spacing w:line="360" w:lineRule="auto"/>
              <w:jc w:val="center"/>
              <w:textAlignment w:val="baseline"/>
            </w:pPr>
            <w:r>
              <w:rPr>
                <w:rStyle w:val="NormalCharacter"/>
                <w:b/>
                <w:szCs w:val="24"/>
                <w:sz w:val="24"/>
                <w:rFonts w:ascii="宋体" w:eastAsia="宋体" w:hAnsi="宋体"/>
                <w:color w:val="000000"/>
              </w:rPr>
              <w:t xml:space="preserve">内容</w:t>
            </w:r>
          </w:p>
        </w:tc>
        <w:tc>
          <w:tcPr>
            <w:textDirection w:val="lrTb"/>
            <w:vAlign w:val="center"/>
            <w:tcW w:type="dxa" w:w="7288"/>
            <w:tcBorders>
              <w:top w:space="0" w:color="000000" w:val="single" w:sz="4"/>
              <w:left w:space="0" w:color="000000" w:val="single" w:sz="4"/>
              <w:bottom w:space="0" w:color="000000" w:val="single" w:sz="4"/>
              <w:right w:space="0" w:color="000000" w:val="single" w:sz="4"/>
            </w:tcBorders>
          </w:tcPr>
          <w:p>
            <w:pPr>
              <w:pStyle w:val="NormalIndent"/>
              <w:rPr>
                <w:rStyle w:val="NormalCharacter"/>
                <w:b/>
                <w:szCs w:val="24"/>
                <w:sz w:val="24"/>
                <w:rFonts w:ascii="宋体" w:eastAsia="宋体" w:hAnsi="宋体"/>
                <w:color w:val="000000"/>
              </w:rPr>
              <w:widowControl/>
              <w:ind w:firstLine="0"/>
              <w:spacing w:line="360" w:lineRule="auto"/>
              <w:jc w:val="center"/>
              <w:textAlignment w:val="baseline"/>
            </w:pPr>
            <w:r>
              <w:rPr>
                <w:rStyle w:val="NormalCharacter"/>
                <w:b/>
                <w:szCs w:val="24"/>
                <w:sz w:val="24"/>
                <w:rFonts w:ascii="宋体" w:eastAsia="宋体" w:hAnsi="宋体"/>
                <w:color w:val="000000"/>
              </w:rPr>
              <w:t xml:space="preserve">达到要求</w:t>
            </w:r>
          </w:p>
        </w:tc>
      </w:tr>
      <w:tr>
        <w:tc>
          <w:tcPr>
            <w:textDirection w:val="lrTb"/>
            <w:vAlign w:val="center"/>
            <w:tcW w:type="dxa" w:w="815"/>
            <w:tcBorders>
              <w:top w:space="0" w:color="000000" w:val="single" w:sz="4"/>
              <w:left w:space="0" w:color="000000" w:val="single" w:sz="4"/>
              <w:bottom w:space="0" w:color="000000" w:val="single" w:sz="4"/>
              <w:right w:space="0" w:color="000000" w:val="single" w:sz="4"/>
            </w:tcBorders>
          </w:tcPr>
          <w:p>
            <w:pPr>
              <w:pStyle w:val="NormalIndent"/>
              <w:rPr>
                <w:rStyle w:val="NormalCharacter"/>
                <w:szCs w:val="24"/>
                <w:sz w:val="24"/>
                <w:rFonts w:ascii="宋体" w:eastAsia="宋体" w:hAnsi="宋体"/>
                <w:color w:val="000000"/>
              </w:rPr>
              <w:widowControl/>
              <w:ind w:firstLine="0"/>
              <w:spacing w:line="360" w:lineRule="auto"/>
              <w:jc w:val="center"/>
              <w:textAlignment w:val="baseline"/>
            </w:pPr>
            <w:r>
              <w:rPr>
                <w:rStyle w:val="NormalCharacter"/>
                <w:szCs w:val="24"/>
                <w:sz w:val="24"/>
                <w:rFonts w:ascii="宋体" w:eastAsia="宋体" w:hAnsi="宋体"/>
                <w:color w:val="000000"/>
              </w:rPr>
              <w:t xml:space="preserve">1</w:t>
            </w:r>
          </w:p>
        </w:tc>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Indent"/>
              <w:rPr>
                <w:rStyle w:val="NormalCharacter"/>
                <w:szCs w:val="24"/>
                <w:sz w:val="24"/>
                <w:rFonts w:ascii="宋体" w:eastAsia="宋体" w:hAnsi="宋体"/>
                <w:color w:val="000000"/>
              </w:rPr>
              <w:widowControl/>
              <w:ind w:firstLine="0"/>
              <w:spacing w:line="360" w:lineRule="auto"/>
              <w:jc w:val="center"/>
              <w:textAlignment w:val="baseline"/>
            </w:pPr>
            <w:r>
              <w:rPr>
                <w:rStyle w:val="NormalCharacter"/>
                <w:szCs w:val="24"/>
                <w:sz w:val="24"/>
                <w:rFonts w:ascii="宋体" w:eastAsia="宋体" w:hAnsi="宋体"/>
                <w:color w:val="000000"/>
              </w:rPr>
              <w:t xml:space="preserve">课堂教学实录视频</w:t>
            </w:r>
          </w:p>
        </w:tc>
        <w:tc>
          <w:tcPr>
            <w:textDirection w:val="lrTb"/>
            <w:vAlign w:val="top"/>
            <w:tcW w:type="dxa" w:w="7288"/>
            <w:tcBorders>
              <w:top w:space="0" w:color="000000" w:val="single" w:sz="4"/>
              <w:left w:space="0" w:color="000000" w:val="single" w:sz="4"/>
              <w:bottom w:space="0" w:color="000000" w:val="single" w:sz="4"/>
              <w:right w:space="0" w:color="000000" w:val="single" w:sz="4"/>
            </w:tcBorders>
          </w:tcPr>
          <w:p>
            <w:pPr>
              <w:pStyle w:val="NormalIndent"/>
              <w:rPr>
                <w:rStyle w:val="NormalCharacter"/>
                <w:szCs w:val="24"/>
                <w:sz w:val="24"/>
                <w:rFonts w:ascii="宋体" w:eastAsia="宋体" w:hAnsi="宋体"/>
                <w:color w:val="000000"/>
              </w:rPr>
              <w:widowControl/>
              <w:ind w:firstLine="0"/>
              <w:spacing w:line="360" w:lineRule="auto"/>
              <w:textAlignment w:val="baseline"/>
            </w:pPr>
            <w:r>
              <w:rPr>
                <w:rStyle w:val="NormalCharacter"/>
                <w:szCs w:val="24"/>
                <w:sz w:val="24"/>
                <w:rFonts w:ascii="宋体" w:eastAsia="宋体" w:hAnsi="宋体"/>
                <w:color w:val="000000"/>
              </w:rPr>
              <w:t xml:space="preserve">1、每个参赛作品录制3-4段课堂实录视频；课堂实录视频每段时长8—15分钟,总时长控制在35-40分钟。</w:t>
            </w:r>
          </w:p>
          <w:p>
            <w:pPr>
              <w:pStyle w:val="NormalIndent"/>
              <w:rPr>
                <w:rStyle w:val="NormalCharacter"/>
                <w:szCs w:val="24"/>
                <w:sz w:val="24"/>
                <w:rFonts w:ascii="宋体" w:eastAsia="宋体" w:hAnsi="宋体"/>
                <w:color w:val="000000"/>
              </w:rPr>
              <w:widowControl/>
              <w:ind w:firstLine="0"/>
              <w:spacing w:line="360" w:lineRule="auto"/>
              <w:textAlignment w:val="baseline"/>
            </w:pPr>
            <w:r>
              <w:rPr>
                <w:rStyle w:val="NormalCharacter"/>
                <w:szCs w:val="24"/>
                <w:sz w:val="24"/>
                <w:rFonts w:ascii="宋体" w:eastAsia="宋体" w:hAnsi="宋体"/>
                <w:color w:val="000000"/>
              </w:rPr>
              <w:t xml:space="preserve">2、教学PPT的设计和美化，并根据教师意见对PPT中要求的视频、图片、动画等进行设计；</w:t>
            </w:r>
          </w:p>
          <w:p>
            <w:pPr>
              <w:pStyle w:val="NormalIndent"/>
              <w:rPr>
                <w:rStyle w:val="NormalCharacter"/>
                <w:szCs w:val="24"/>
                <w:sz w:val="24"/>
                <w:rFonts w:ascii="宋体" w:eastAsia="宋体" w:hAnsi="宋体"/>
                <w:color w:val="000000"/>
              </w:rPr>
              <w:widowControl/>
              <w:ind w:firstLine="0"/>
              <w:spacing w:line="360" w:lineRule="auto"/>
              <w:textAlignment w:val="baseline"/>
            </w:pPr>
            <w:r>
              <w:rPr>
                <w:rStyle w:val="NormalCharacter"/>
                <w:szCs w:val="24"/>
                <w:sz w:val="24"/>
                <w:rFonts w:ascii="宋体" w:eastAsia="宋体" w:hAnsi="宋体"/>
                <w:color w:val="000000"/>
              </w:rPr>
              <w:t xml:space="preserve">3、教学过程设计由成交供应商邀请专家进行现场或线上指导，并根据专家意见进行修改和重新录制，同一作品重复录制次数不超过6次；</w:t>
            </w:r>
          </w:p>
          <w:p>
            <w:pPr>
              <w:pStyle w:val="NormalIndent"/>
              <w:rPr>
                <w:rStyle w:val="NormalCharacter"/>
                <w:szCs w:val="24"/>
                <w:sz w:val="24"/>
                <w:rFonts w:ascii="宋体" w:eastAsia="宋体" w:hAnsi="宋体"/>
                <w:color w:val="000000"/>
              </w:rPr>
              <w:widowControl/>
              <w:ind w:firstLine="0"/>
              <w:spacing w:line="360" w:lineRule="auto"/>
              <w:textAlignment w:val="baseline"/>
            </w:pPr>
            <w:r>
              <w:rPr>
                <w:rStyle w:val="NormalCharacter"/>
                <w:szCs w:val="24"/>
                <w:sz w:val="24"/>
                <w:rFonts w:ascii="宋体" w:eastAsia="宋体" w:hAnsi="宋体"/>
                <w:color w:val="000000"/>
              </w:rPr>
              <w:t xml:space="preserve">4、视频技术要求需符合“参赛视频技术要求”的参数要求；</w:t>
            </w:r>
          </w:p>
        </w:tc>
      </w:tr>
      <w:tr>
        <w:tc>
          <w:tcPr>
            <w:textDirection w:val="lrTb"/>
            <w:vAlign w:val="center"/>
            <w:tcW w:type="dxa" w:w="815"/>
            <w:tcBorders>
              <w:top w:space="0" w:color="000000" w:val="single" w:sz="4"/>
              <w:left w:space="0" w:color="000000" w:val="single" w:sz="4"/>
              <w:bottom w:space="0" w:color="000000" w:val="single" w:sz="4"/>
              <w:right w:space="0" w:color="000000" w:val="single" w:sz="4"/>
            </w:tcBorders>
          </w:tcPr>
          <w:p>
            <w:pPr>
              <w:pStyle w:val="NormalIndent"/>
              <w:rPr>
                <w:rStyle w:val="NormalCharacter"/>
                <w:szCs w:val="24"/>
                <w:sz w:val="24"/>
                <w:rFonts w:ascii="宋体" w:eastAsia="宋体" w:hAnsi="宋体"/>
                <w:color w:val="000000"/>
              </w:rPr>
              <w:widowControl/>
              <w:ind w:firstLine="0"/>
              <w:spacing w:line="360" w:lineRule="auto"/>
              <w:jc w:val="center"/>
              <w:textAlignment w:val="baseline"/>
            </w:pPr>
            <w:r>
              <w:rPr>
                <w:rStyle w:val="NormalCharacter"/>
                <w:szCs w:val="24"/>
                <w:sz w:val="24"/>
                <w:rFonts w:ascii="宋体" w:eastAsia="宋体" w:hAnsi="宋体"/>
                <w:color w:val="000000"/>
              </w:rPr>
              <w:t xml:space="preserve">2</w:t>
            </w:r>
          </w:p>
        </w:tc>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Indent"/>
              <w:rPr>
                <w:rStyle w:val="NormalCharacter"/>
                <w:szCs w:val="24"/>
                <w:sz w:val="24"/>
                <w:rFonts w:ascii="宋体" w:eastAsia="宋体" w:hAnsi="宋体"/>
                <w:color w:val="000000"/>
              </w:rPr>
              <w:widowControl/>
              <w:ind w:firstLine="0"/>
              <w:spacing w:line="360" w:lineRule="auto"/>
              <w:jc w:val="center"/>
              <w:textAlignment w:val="baseline"/>
            </w:pPr>
            <w:r>
              <w:rPr>
                <w:rStyle w:val="NormalCharacter"/>
                <w:szCs w:val="24"/>
                <w:sz w:val="24"/>
                <w:rFonts w:ascii="宋体" w:eastAsia="宋体" w:hAnsi="宋体"/>
                <w:color w:val="000000"/>
              </w:rPr>
              <w:t xml:space="preserve">教学实施报告稿</w:t>
            </w:r>
          </w:p>
        </w:tc>
        <w:tc>
          <w:tcPr>
            <w:textDirection w:val="lrTb"/>
            <w:vAlign w:val="top"/>
            <w:tcW w:type="dxa" w:w="7288"/>
            <w:tcBorders>
              <w:top w:space="0" w:color="000000" w:val="single" w:sz="4"/>
              <w:left w:space="0" w:color="000000" w:val="single" w:sz="4"/>
              <w:bottom w:space="0" w:color="000000" w:val="single" w:sz="4"/>
              <w:right w:space="0" w:color="000000" w:val="single" w:sz="4"/>
            </w:tcBorders>
          </w:tcPr>
          <w:p>
            <w:pPr>
              <w:pStyle w:val="NormalIndent"/>
              <w:rPr>
                <w:rStyle w:val="NormalCharacter"/>
                <w:szCs w:val="24"/>
                <w:sz w:val="24"/>
                <w:rFonts w:ascii="宋体" w:eastAsia="宋体" w:hAnsi="宋体"/>
                <w:color w:val="000000"/>
              </w:rPr>
              <w:widowControl/>
              <w:ind w:firstLine="0"/>
              <w:spacing w:line="360" w:lineRule="auto"/>
              <w:textAlignment w:val="baseline"/>
            </w:pPr>
            <w:r>
              <w:rPr>
                <w:rStyle w:val="NormalCharacter"/>
                <w:szCs w:val="24"/>
                <w:sz w:val="24"/>
                <w:rFonts w:ascii="宋体" w:eastAsia="宋体" w:hAnsi="宋体"/>
                <w:color w:val="000000"/>
              </w:rPr>
              <w:t xml:space="preserve">由成交供应商聘请专家对所有参赛作品中的教学实施报告进行评价与指导，参赛作品教师根据专家修改意见进行修改定稿，专家指导3次。 </w:t>
            </w:r>
          </w:p>
        </w:tc>
      </w:tr>
      <w:tr>
        <w:tc>
          <w:tcPr>
            <w:textDirection w:val="lrTb"/>
            <w:vAlign w:val="center"/>
            <w:tcW w:type="dxa" w:w="815"/>
            <w:tcBorders>
              <w:top w:space="0" w:color="000000" w:val="single" w:sz="4"/>
              <w:left w:space="0" w:color="000000" w:val="single" w:sz="4"/>
              <w:bottom w:space="0" w:color="000000" w:val="single" w:sz="4"/>
              <w:right w:space="0" w:color="000000" w:val="single" w:sz="4"/>
            </w:tcBorders>
          </w:tcPr>
          <w:p>
            <w:pPr>
              <w:pStyle w:val="NormalIndent"/>
              <w:rPr>
                <w:rStyle w:val="NormalCharacter"/>
                <w:szCs w:val="24"/>
                <w:sz w:val="24"/>
                <w:rFonts w:ascii="宋体" w:eastAsia="宋体" w:hAnsi="宋体"/>
                <w:color w:val="000000"/>
              </w:rPr>
              <w:widowControl/>
              <w:ind w:firstLine="0"/>
              <w:spacing w:line="360" w:lineRule="auto"/>
              <w:jc w:val="center"/>
              <w:textAlignment w:val="baseline"/>
            </w:pPr>
            <w:r>
              <w:rPr>
                <w:rStyle w:val="NormalCharacter"/>
                <w:szCs w:val="24"/>
                <w:sz w:val="24"/>
                <w:rFonts w:ascii="宋体" w:eastAsia="宋体" w:hAnsi="宋体"/>
                <w:color w:val="000000"/>
              </w:rPr>
              <w:t xml:space="preserve">3</w:t>
            </w:r>
          </w:p>
        </w:tc>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Indent"/>
              <w:rPr>
                <w:rStyle w:val="NormalCharacter"/>
                <w:szCs w:val="24"/>
                <w:sz w:val="24"/>
                <w:rFonts w:ascii="宋体" w:eastAsia="宋体" w:hAnsi="宋体"/>
                <w:color w:val="000000"/>
              </w:rPr>
              <w:widowControl/>
              <w:ind w:firstLine="0"/>
              <w:spacing w:line="360" w:lineRule="auto"/>
              <w:jc w:val="center"/>
              <w:textAlignment w:val="baseline"/>
            </w:pPr>
            <w:r>
              <w:rPr>
                <w:rStyle w:val="NormalCharacter"/>
                <w:szCs w:val="24"/>
                <w:sz w:val="24"/>
                <w:rFonts w:ascii="宋体" w:eastAsia="宋体" w:hAnsi="宋体"/>
                <w:color w:val="000000"/>
              </w:rPr>
              <w:t xml:space="preserve">课程教案</w:t>
            </w:r>
          </w:p>
        </w:tc>
        <w:tc>
          <w:tcPr>
            <w:textDirection w:val="lrTb"/>
            <w:vAlign w:val="top"/>
            <w:tcW w:type="dxa" w:w="7288"/>
            <w:tcBorders>
              <w:top w:space="0" w:color="000000" w:val="single" w:sz="4"/>
              <w:left w:space="0" w:color="000000" w:val="single" w:sz="4"/>
              <w:bottom w:space="0" w:color="000000" w:val="single" w:sz="4"/>
              <w:right w:space="0" w:color="000000" w:val="single" w:sz="4"/>
            </w:tcBorders>
          </w:tcPr>
          <w:p>
            <w:pPr>
              <w:pStyle w:val="NormalIndent"/>
              <w:rPr>
                <w:rStyle w:val="NormalCharacter"/>
                <w:szCs w:val="24"/>
                <w:sz w:val="24"/>
                <w:rFonts w:ascii="宋体" w:eastAsia="宋体" w:hAnsi="宋体"/>
                <w:color w:val="000000"/>
              </w:rPr>
              <w:widowControl/>
              <w:ind w:firstLine="0"/>
              <w:spacing w:line="360" w:lineRule="auto"/>
              <w:textAlignment w:val="baseline"/>
            </w:pPr>
            <w:r>
              <w:rPr>
                <w:rStyle w:val="NormalCharacter"/>
                <w:szCs w:val="24"/>
                <w:sz w:val="24"/>
                <w:rFonts w:ascii="宋体" w:eastAsia="宋体" w:hAnsi="宋体"/>
                <w:color w:val="000000"/>
              </w:rPr>
              <w:t xml:space="preserve">教师完成相应学时教案（公共课不少于12学时、专业课不少于16学时），并由成交供应商聘请专家对课程教案进行评价与指导，作品教师共同根据专家修改意见进行修改定稿，专家指导3次。</w:t>
            </w:r>
          </w:p>
        </w:tc>
      </w:tr>
      <w:tr>
        <w:tc>
          <w:tcPr>
            <w:textDirection w:val="lrTb"/>
            <w:vAlign w:val="center"/>
            <w:tcW w:type="dxa" w:w="815"/>
            <w:tcBorders>
              <w:top w:space="0" w:color="000000" w:val="single" w:sz="4"/>
              <w:left w:space="0" w:color="000000" w:val="single" w:sz="4"/>
              <w:bottom w:space="0" w:color="000000" w:val="single" w:sz="4"/>
              <w:right w:space="0" w:color="000000" w:val="single" w:sz="4"/>
            </w:tcBorders>
          </w:tcPr>
          <w:p>
            <w:pPr>
              <w:pStyle w:val="NormalIndent"/>
              <w:rPr>
                <w:rStyle w:val="NormalCharacter"/>
                <w:szCs w:val="24"/>
                <w:sz w:val="24"/>
                <w:rFonts w:ascii="宋体" w:eastAsia="宋体" w:hAnsi="宋体"/>
                <w:color w:val="000000"/>
              </w:rPr>
              <w:widowControl/>
              <w:ind w:firstLine="0"/>
              <w:spacing w:line="360" w:lineRule="auto"/>
              <w:jc w:val="center"/>
              <w:textAlignment w:val="baseline"/>
            </w:pPr>
            <w:r>
              <w:rPr>
                <w:rStyle w:val="NormalCharacter"/>
                <w:szCs w:val="24"/>
                <w:sz w:val="24"/>
                <w:rFonts w:ascii="宋体" w:eastAsia="宋体" w:hAnsi="宋体"/>
                <w:color w:val="000000"/>
              </w:rPr>
              <w:t xml:space="preserve">4</w:t>
            </w:r>
          </w:p>
        </w:tc>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Indent"/>
              <w:rPr>
                <w:rStyle w:val="NormalCharacter"/>
                <w:szCs w:val="24"/>
                <w:sz w:val="24"/>
                <w:rFonts w:ascii="宋体" w:eastAsia="宋体" w:hAnsi="宋体"/>
                <w:color w:val="000000"/>
              </w:rPr>
              <w:widowControl/>
              <w:ind w:firstLine="0"/>
              <w:spacing w:line="360" w:lineRule="auto"/>
              <w:textAlignment w:val="baseline"/>
            </w:pPr>
            <w:r>
              <w:rPr>
                <w:rStyle w:val="NormalCharacter"/>
                <w:szCs w:val="24"/>
                <w:sz w:val="24"/>
                <w:rFonts w:ascii="宋体" w:eastAsia="宋体" w:hAnsi="宋体"/>
                <w:color w:val="000000"/>
              </w:rPr>
              <w:t xml:space="preserve">课程标准、专业人才培养方案</w:t>
            </w:r>
          </w:p>
        </w:tc>
        <w:tc>
          <w:tcPr>
            <w:textDirection w:val="lrTb"/>
            <w:vAlign w:val="top"/>
            <w:tcW w:type="dxa" w:w="7288"/>
            <w:tcBorders>
              <w:top w:space="0" w:color="000000" w:val="single" w:sz="4"/>
              <w:left w:space="0" w:color="000000" w:val="single" w:sz="4"/>
              <w:bottom w:space="0" w:color="000000" w:val="single" w:sz="4"/>
              <w:right w:space="0" w:color="000000" w:val="single" w:sz="4"/>
            </w:tcBorders>
          </w:tcPr>
          <w:p>
            <w:pPr>
              <w:pStyle w:val="NormalIndent"/>
              <w:rPr>
                <w:rStyle w:val="NormalCharacter"/>
                <w:szCs w:val="24"/>
                <w:sz w:val="24"/>
                <w:rFonts w:ascii="宋体" w:eastAsia="宋体" w:hAnsi="宋体"/>
                <w:color w:val="000000"/>
              </w:rPr>
              <w:widowControl/>
              <w:ind w:firstLine="0"/>
              <w:spacing w:line="360" w:lineRule="auto"/>
              <w:textAlignment w:val="baseline"/>
            </w:pPr>
            <w:r>
              <w:rPr>
                <w:rStyle w:val="NormalCharacter"/>
                <w:szCs w:val="24"/>
                <w:sz w:val="24"/>
                <w:rFonts w:ascii="宋体" w:eastAsia="宋体" w:hAnsi="宋体"/>
                <w:color w:val="000000"/>
              </w:rPr>
              <w:t xml:space="preserve">由成交供应商聘请专家对课程标准、专业人才培养方案进行评价与指导，作品教师共同根据专家修改意见进行修改定稿，专家指导3次。</w:t>
            </w:r>
          </w:p>
        </w:tc>
      </w:tr>
      <w:tr>
        <w:tc>
          <w:tcPr>
            <w:textDirection w:val="lrTb"/>
            <w:vAlign w:val="center"/>
            <w:tcW w:type="dxa" w:w="815"/>
            <w:tcBorders>
              <w:top w:space="0" w:color="000000" w:val="single" w:sz="4"/>
              <w:left w:space="0" w:color="000000" w:val="single" w:sz="4"/>
              <w:bottom w:space="0" w:color="000000" w:val="single" w:sz="4"/>
              <w:right w:space="0" w:color="000000" w:val="single" w:sz="4"/>
            </w:tcBorders>
          </w:tcPr>
          <w:p>
            <w:pPr>
              <w:pStyle w:val="NormalIndent"/>
              <w:rPr>
                <w:rStyle w:val="NormalCharacter"/>
                <w:szCs w:val="24"/>
                <w:sz w:val="24"/>
                <w:rFonts w:ascii="宋体" w:eastAsia="宋体" w:hAnsi="宋体"/>
                <w:color w:val="000000"/>
              </w:rPr>
              <w:widowControl/>
              <w:ind w:firstLine="0"/>
              <w:spacing w:line="360" w:lineRule="auto"/>
              <w:jc w:val="center"/>
              <w:textAlignment w:val="baseline"/>
            </w:pPr>
            <w:r>
              <w:rPr>
                <w:rStyle w:val="NormalCharacter"/>
                <w:szCs w:val="24"/>
                <w:sz w:val="24"/>
                <w:rFonts w:ascii="宋体" w:eastAsia="宋体" w:hAnsi="宋体"/>
                <w:color w:val="000000"/>
              </w:rPr>
              <w:t xml:space="preserve">5</w:t>
            </w:r>
          </w:p>
        </w:tc>
        <w:tc>
          <w:tcPr>
            <w:textDirection w:val="lrTb"/>
            <w:vAlign w:val="center"/>
            <w:tcW w:type="dxa" w:w="1516"/>
            <w:tcBorders>
              <w:top w:space="0" w:color="000000" w:val="single" w:sz="4"/>
              <w:left w:space="0" w:color="000000" w:val="single" w:sz="4"/>
              <w:bottom w:space="0" w:color="000000" w:val="single" w:sz="4"/>
              <w:right w:space="0" w:color="000000" w:val="single" w:sz="4"/>
            </w:tcBorders>
          </w:tcPr>
          <w:p>
            <w:pPr>
              <w:pStyle w:val="NormalIndent"/>
              <w:rPr>
                <w:rStyle w:val="NormalCharacter"/>
                <w:szCs w:val="24"/>
                <w:sz w:val="24"/>
                <w:rFonts w:ascii="宋体" w:eastAsia="宋体" w:hAnsi="宋体"/>
                <w:color w:val="000000"/>
              </w:rPr>
              <w:widowControl/>
              <w:ind w:firstLine="0"/>
              <w:spacing w:line="360" w:lineRule="auto"/>
              <w:jc w:val="center"/>
              <w:textAlignment w:val="baseline"/>
            </w:pPr>
            <w:r>
              <w:rPr>
                <w:rStyle w:val="NormalCharacter"/>
                <w:szCs w:val="24"/>
                <w:sz w:val="24"/>
                <w:rFonts w:ascii="宋体" w:eastAsia="宋体" w:hAnsi="宋体"/>
                <w:color w:val="000000"/>
              </w:rPr>
              <w:t xml:space="preserve">辅助资源开发</w:t>
            </w:r>
          </w:p>
        </w:tc>
        <w:tc>
          <w:tcPr>
            <w:textDirection w:val="lrTb"/>
            <w:vAlign w:val="top"/>
            <w:tcW w:type="dxa" w:w="7288"/>
            <w:tcBorders>
              <w:top w:space="0" w:color="000000" w:val="single" w:sz="4"/>
              <w:left w:space="0" w:color="000000" w:val="single" w:sz="4"/>
              <w:bottom w:space="0" w:color="000000" w:val="single" w:sz="4"/>
              <w:right w:space="0" w:color="000000" w:val="single" w:sz="4"/>
            </w:tcBorders>
          </w:tcPr>
          <w:p>
            <w:pPr>
              <w:pStyle w:val="NormalIndent"/>
              <w:rPr>
                <w:rStyle w:val="NormalCharacter"/>
                <w:szCs w:val="24"/>
                <w:sz w:val="24"/>
                <w:rFonts w:ascii="宋体" w:eastAsia="宋体" w:hAnsi="宋体"/>
                <w:color w:val="000000"/>
              </w:rPr>
              <w:widowControl/>
              <w:ind w:firstLine="0"/>
              <w:spacing w:line="360" w:lineRule="auto"/>
              <w:textAlignment w:val="baseline"/>
            </w:pPr>
            <w:r>
              <w:rPr>
                <w:rStyle w:val="NormalCharacter"/>
                <w:szCs w:val="24"/>
                <w:sz w:val="24"/>
                <w:rFonts w:ascii="宋体" w:eastAsia="宋体" w:hAnsi="宋体"/>
                <w:color w:val="000000"/>
              </w:rPr>
              <w:t xml:space="preserve">根据采购人需要完成二维动画或三维动画开发（1个）</w:t>
            </w:r>
          </w:p>
        </w:tc>
      </w:tr>
    </w:tbl>
    <w:p>
      <w:pPr>
        <w:pStyle w:val="NormalIndent"/>
        <w:rPr>
          <w:rStyle w:val="NormalCharacter"/>
          <w:b/>
          <w:bCs/>
          <w:szCs w:val="24"/>
          <w:sz w:val="24"/>
          <w:kern w:val="0"/>
          <w:rFonts w:ascii="宋体" w:cs="宋体" w:eastAsia="宋体" w:hAnsi="宋体"/>
          <w:color w:val="000000"/>
        </w:rPr>
        <w:widowControl/>
        <w:framePr w:outlineLvl="1"/>
        <w:ind w:firstLine="0"/>
        <w:spacing w:line="360" w:lineRule="auto"/>
        <w:textAlignment w:val="baseline"/>
      </w:pPr>
      <w:r>
        <w:rPr>
          <w:rStyle w:val="NormalCharacter"/>
          <w:b/>
          <w:bCs/>
          <w:szCs w:val="24"/>
          <w:sz w:val="24"/>
          <w:kern w:val="0"/>
          <w:rFonts w:ascii="宋体" w:cs="宋体" w:eastAsia="宋体" w:hAnsi="宋体"/>
          <w:color w:val="000000"/>
        </w:rPr>
        <w:t xml:space="preserve">（二）</w:t>
      </w:r>
      <w:r>
        <w:rPr>
          <w:rStyle w:val="NormalCharacter"/>
          <w:b/>
          <w:bCs/>
          <w:szCs w:val="24"/>
          <w:sz w:val="24"/>
          <w:kern w:val="0"/>
          <w:rFonts w:ascii="宋体" w:cs="宋体" w:eastAsia="宋体" w:hAnsi="宋体"/>
          <w:color w:val="000000"/>
        </w:rPr>
        <w:t xml:space="preserve">实施内容进度安排计划</w:t>
      </w:r>
    </w:p>
    <w:tbl>
      <w:tblPr>
        <w:tblW w:type="dxa" w:w="9685"/>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662"/>
        <w:gridCol w:w="5676"/>
        <w:gridCol w:w="1275"/>
        <w:gridCol w:w="1072"/>
      </w:tblGrid>
      <w:tr>
        <w:tc>
          <w:tcPr>
            <w:textDirection w:val="lrTb"/>
            <w:vAlign w:val="center"/>
            <w:tcW w:type="dxa" w:w="1662"/>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spacing w:line="360" w:lineRule="auto"/>
              <w:jc w:val="center"/>
              <w:textAlignment w:val="baseline"/>
            </w:pPr>
            <w:r>
              <w:rPr>
                <w:rStyle w:val="NormalCharacter"/>
                <w:szCs w:val="24"/>
                <w:sz w:val="24"/>
                <w:kern w:val="0"/>
                <w:lang w:val="en-US" w:eastAsia="zh-CN" w:bidi="ar-SA"/>
                <w:rFonts w:ascii="宋体" w:eastAsia="宋体" w:hAnsi="宋体"/>
                <w:color w:val="000000"/>
              </w:rPr>
              <w:t xml:space="preserve">项目名称</w:t>
            </w:r>
          </w:p>
        </w:tc>
        <w:tc>
          <w:tcPr>
            <w:textDirection w:val="lrTb"/>
            <w:vAlign w:val="center"/>
            <w:tcW w:type="dxa" w:w="5676"/>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spacing w:line="360" w:lineRule="auto"/>
              <w:jc w:val="center"/>
              <w:textAlignment w:val="baseline"/>
            </w:pPr>
            <w:r>
              <w:rPr>
                <w:rStyle w:val="NormalCharacter"/>
                <w:szCs w:val="24"/>
                <w:sz w:val="24"/>
                <w:kern w:val="0"/>
                <w:lang w:val="en-US" w:eastAsia="zh-CN" w:bidi="ar-SA"/>
                <w:rFonts w:ascii="宋体" w:eastAsia="宋体" w:hAnsi="宋体"/>
                <w:color w:val="000000"/>
              </w:rPr>
              <w:t xml:space="preserve">实施内容</w:t>
            </w: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spacing w:line="360" w:lineRule="auto"/>
              <w:jc w:val="center"/>
              <w:textAlignment w:val="baseline"/>
            </w:pPr>
            <w:r>
              <w:rPr>
                <w:rStyle w:val="NormalCharacter"/>
                <w:szCs w:val="24"/>
                <w:sz w:val="24"/>
                <w:kern w:val="0"/>
                <w:lang w:val="en-US" w:eastAsia="zh-CN" w:bidi="ar-SA"/>
                <w:rFonts w:ascii="宋体" w:eastAsia="宋体" w:hAnsi="宋体"/>
                <w:color w:val="000000"/>
              </w:rPr>
              <w:t xml:space="preserve">实施方式</w:t>
            </w:r>
          </w:p>
        </w:tc>
        <w:tc>
          <w:tcPr>
            <w:textDirection w:val="lrTb"/>
            <w:vAlign w:val="center"/>
            <w:tcW w:type="dxa" w:w="1072"/>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spacing w:line="360" w:lineRule="auto"/>
              <w:jc w:val="center"/>
              <w:textAlignment w:val="baseline"/>
            </w:pPr>
            <w:r>
              <w:rPr>
                <w:rStyle w:val="NormalCharacter"/>
                <w:szCs w:val="24"/>
                <w:sz w:val="24"/>
                <w:kern w:val="0"/>
                <w:lang w:val="en-US" w:eastAsia="zh-CN" w:bidi="ar-SA"/>
                <w:rFonts w:ascii="宋体" w:eastAsia="宋体" w:hAnsi="宋体"/>
                <w:color w:val="000000"/>
              </w:rPr>
              <w:t xml:space="preserve">日程安排</w:t>
            </w:r>
          </w:p>
        </w:tc>
      </w:tr>
      <w:tr>
        <w:tc>
          <w:tcPr>
            <w:textDirection w:val="lrTb"/>
            <w:vMerge w:val="restart"/>
            <w:vAlign w:val="center"/>
            <w:tcW w:type="dxa" w:w="1662"/>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spacing w:line="360" w:lineRule="auto"/>
              <w:jc w:val="center"/>
              <w:textAlignment w:val="center"/>
            </w:pPr>
            <w:r>
              <w:rPr>
                <w:rStyle w:val="NormalCharacter"/>
                <w:szCs w:val="24"/>
                <w:sz w:val="24"/>
                <w:kern w:val="2"/>
                <w:lang w:val="en-US" w:eastAsia="zh-CN" w:bidi="ar-SA"/>
                <w:rFonts w:ascii="宋体" w:eastAsia="宋体" w:hAnsi="宋体"/>
                <w:color w:val="000000"/>
              </w:rPr>
              <w:t xml:space="preserve">教师教学能力竞赛</w:t>
            </w:r>
            <w:r>
              <w:rPr>
                <w:rStyle w:val="NormalCharacter"/>
                <w:bCs/>
                <w:szCs w:val="24"/>
                <w:sz w:val="24"/>
                <w:kern w:val="2"/>
                <w:lang w:val="en-US" w:eastAsia="zh-CN" w:bidi="ar-SA"/>
                <w:rFonts w:ascii="宋体" w:cs="宋体" w:eastAsia="宋体" w:hAnsi="宋体"/>
                <w:color w:val="000000"/>
              </w:rPr>
              <w:t xml:space="preserve">国赛</w:t>
            </w:r>
            <w:r>
              <w:rPr>
                <w:rStyle w:val="NormalCharacter"/>
                <w:szCs w:val="24"/>
                <w:sz w:val="24"/>
                <w:kern w:val="2"/>
                <w:lang w:val="en-US" w:eastAsia="zh-CN" w:bidi="ar-SA"/>
                <w:rFonts w:ascii="宋体" w:eastAsia="宋体" w:hAnsi="宋体"/>
                <w:color w:val="000000"/>
              </w:rPr>
              <w:t xml:space="preserve">作品技术服务项目</w:t>
            </w:r>
          </w:p>
        </w:tc>
        <w:tc>
          <w:tcPr>
            <w:textDirection w:val="lrTb"/>
            <w:vAlign w:val="center"/>
            <w:tcW w:type="dxa" w:w="5676"/>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tabs>
                <w:tab w:leader="none" w:val="left" w:pos="312"/>
              </w:tabs>
              <w:spacing w:line="360" w:lineRule="auto"/>
              <w:jc w:val="left"/>
              <w:textAlignment w:val="baseline"/>
            </w:pPr>
            <w:r>
              <w:rPr>
                <w:rStyle w:val="NormalCharacter"/>
                <w:szCs w:val="24"/>
                <w:sz w:val="24"/>
                <w:kern w:val="2"/>
                <w:lang w:val="en-US" w:eastAsia="zh-CN" w:bidi="ar-SA"/>
                <w:rFonts w:ascii="宋体" w:eastAsia="宋体" w:hAnsi="宋体"/>
                <w:color w:val="000000"/>
              </w:rPr>
              <w:t xml:space="preserve">教师准备参赛材料（参赛教案、教学实施报告、专业人才培养方案、课程标准等）专家进行一对一指导</w:t>
            </w: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spacing w:line="360" w:lineRule="auto"/>
              <w:jc w:val="center"/>
              <w:textAlignment w:val="baseline"/>
            </w:pPr>
            <w:r>
              <w:rPr>
                <w:rStyle w:val="NormalCharacter"/>
                <w:szCs w:val="24"/>
                <w:sz w:val="24"/>
                <w:kern w:val="0"/>
                <w:lang w:val="en-US" w:eastAsia="zh-CN" w:bidi="ar-SA"/>
                <w:rFonts w:ascii="宋体" w:eastAsia="宋体" w:hAnsi="宋体"/>
                <w:color w:val="000000"/>
              </w:rPr>
              <w:t xml:space="preserve">专家培训</w:t>
            </w:r>
          </w:p>
        </w:tc>
        <w:tc>
          <w:tcPr>
            <w:textDirection w:val="lrTb"/>
            <w:vAlign w:val="center"/>
            <w:tcW w:type="dxa" w:w="1072"/>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宋体" w:eastAsia="宋体" w:hAnsi="宋体"/>
                <w:color w:val="000000"/>
              </w:rPr>
              <w:spacing w:line="360" w:lineRule="auto"/>
              <w:jc w:val="center"/>
              <w:textAlignment w:val="baseline"/>
            </w:pPr>
            <w:r>
              <w:rPr>
                <w:rStyle w:val="NormalCharacter"/>
                <w:bCs/>
                <w:szCs w:val="24"/>
                <w:sz w:val="24"/>
                <w:kern w:val="2"/>
                <w:lang w:val="en-US" w:eastAsia="zh-CN" w:bidi="ar-SA"/>
                <w:rFonts w:ascii="宋体" w:cs="宋体" w:eastAsia="宋体" w:hAnsi="宋体"/>
                <w:color w:val="000000"/>
              </w:rPr>
              <w:t xml:space="preserve">1天</w:t>
            </w:r>
          </w:p>
        </w:tc>
      </w:tr>
      <w:tr>
        <w:tc>
          <w:tcPr>
            <w:textDirection w:val="lrTb"/>
            <w:vMerge w:val="continue"/>
            <w:vAlign w:val="center"/>
            <w:tcW w:type="dxa" w:w="1662"/>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widowControl/>
              <w:spacing w:line="360" w:lineRule="auto"/>
              <w:jc w:val="center"/>
              <w:textAlignment w:val="center"/>
            </w:pPr>
          </w:p>
        </w:tc>
        <w:tc>
          <w:tcPr>
            <w:textDirection w:val="lrTb"/>
            <w:vAlign w:val="center"/>
            <w:tcW w:type="dxa" w:w="567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tabs>
                <w:tab w:leader="none" w:val="left" w:pos="312"/>
              </w:tabs>
              <w:spacing w:line="360" w:lineRule="auto"/>
              <w:jc w:val="left"/>
              <w:textAlignment w:val="baseline"/>
            </w:pPr>
            <w:r>
              <w:rPr>
                <w:rStyle w:val="NormalCharacter"/>
                <w:szCs w:val="24"/>
                <w:sz w:val="24"/>
                <w:kern w:val="0"/>
                <w:lang w:val="en-US" w:eastAsia="zh-CN" w:bidi="ar-SA"/>
                <w:rFonts w:ascii="宋体" w:eastAsia="宋体" w:hAnsi="宋体"/>
                <w:color w:val="000000"/>
              </w:rPr>
              <w:t xml:space="preserve">教师根据专家的意见对参赛作品进行修改</w:t>
            </w: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spacing w:line="360" w:lineRule="auto"/>
              <w:jc w:val="center"/>
              <w:textAlignment w:val="baseline"/>
            </w:pPr>
            <w:r>
              <w:rPr>
                <w:rStyle w:val="NormalCharacter"/>
                <w:szCs w:val="24"/>
                <w:sz w:val="24"/>
                <w:kern w:val="0"/>
                <w:lang w:val="en-US" w:eastAsia="zh-CN" w:bidi="ar-SA"/>
                <w:rFonts w:ascii="宋体" w:eastAsia="宋体" w:hAnsi="宋体"/>
                <w:color w:val="000000"/>
              </w:rPr>
              <w:t xml:space="preserve">教师修改</w:t>
            </w:r>
          </w:p>
        </w:tc>
        <w:tc>
          <w:tcPr>
            <w:textDirection w:val="lrTb"/>
            <w:vAlign w:val="center"/>
            <w:tcW w:type="dxa" w:w="1072"/>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spacing w:line="360" w:lineRule="auto"/>
              <w:jc w:val="center"/>
              <w:textAlignment w:val="baseline"/>
            </w:pPr>
            <w:r>
              <w:rPr>
                <w:rStyle w:val="NormalCharacter"/>
                <w:szCs w:val="24"/>
                <w:sz w:val="24"/>
                <w:kern w:val="0"/>
                <w:lang w:val="en-US" w:eastAsia="zh-CN" w:bidi="ar-SA"/>
                <w:rFonts w:ascii="宋体" w:eastAsia="宋体" w:hAnsi="宋体"/>
                <w:color w:val="000000"/>
              </w:rPr>
              <w:t xml:space="preserve">5-7天/次</w:t>
            </w:r>
          </w:p>
        </w:tc>
      </w:tr>
      <w:tr>
        <w:tc>
          <w:tcPr>
            <w:textDirection w:val="lrTb"/>
            <w:vMerge w:val="continue"/>
            <w:vAlign w:val="center"/>
            <w:tcW w:type="dxa" w:w="1662"/>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widowControl/>
              <w:spacing w:line="360" w:lineRule="auto"/>
              <w:jc w:val="center"/>
              <w:textAlignment w:val="center"/>
            </w:pPr>
          </w:p>
        </w:tc>
        <w:tc>
          <w:tcPr>
            <w:textDirection w:val="lrTb"/>
            <w:vAlign w:val="center"/>
            <w:tcW w:type="dxa" w:w="567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宋体" w:eastAsia="宋体" w:hAnsi="宋体"/>
                <w:color w:val="000000"/>
              </w:rPr>
              <w:tabs>
                <w:tab w:leader="none" w:val="left" w:pos="312"/>
              </w:tabs>
              <w:spacing w:line="360" w:lineRule="auto"/>
              <w:jc w:val="left"/>
              <w:textAlignment w:val="baseline"/>
            </w:pPr>
            <w:r>
              <w:rPr>
                <w:rStyle w:val="NormalCharacter"/>
                <w:bCs/>
                <w:szCs w:val="24"/>
                <w:sz w:val="24"/>
                <w:kern w:val="2"/>
                <w:lang w:val="en-US" w:eastAsia="zh-CN" w:bidi="ar-SA"/>
                <w:rFonts w:ascii="宋体" w:cs="宋体" w:eastAsia="宋体" w:hAnsi="宋体"/>
                <w:color w:val="000000"/>
              </w:rPr>
              <w:t xml:space="preserve">专家对教师参赛作品进行多轮磨课</w:t>
            </w: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spacing w:line="360" w:lineRule="auto"/>
              <w:jc w:val="center"/>
              <w:textAlignment w:val="baseline"/>
            </w:pPr>
            <w:r>
              <w:rPr>
                <w:rStyle w:val="NormalCharacter"/>
                <w:szCs w:val="24"/>
                <w:sz w:val="24"/>
                <w:kern w:val="2"/>
                <w:lang w:val="en-US" w:eastAsia="zh-CN" w:bidi="ar-SA"/>
                <w:rFonts w:ascii="宋体" w:eastAsia="宋体" w:hAnsi="宋体"/>
                <w:color w:val="000000"/>
              </w:rPr>
              <w:t xml:space="preserve">专家培训</w:t>
            </w:r>
          </w:p>
        </w:tc>
        <w:tc>
          <w:tcPr>
            <w:textDirection w:val="lrTb"/>
            <w:vAlign w:val="center"/>
            <w:tcW w:type="dxa" w:w="1072"/>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spacing w:line="360" w:lineRule="auto"/>
              <w:jc w:val="center"/>
              <w:textAlignment w:val="baseline"/>
            </w:pPr>
            <w:r>
              <w:rPr>
                <w:rStyle w:val="NormalCharacter"/>
                <w:szCs w:val="24"/>
                <w:sz w:val="24"/>
                <w:kern w:val="0"/>
                <w:lang w:val="en-US" w:eastAsia="zh-CN" w:bidi="ar-SA"/>
                <w:rFonts w:ascii="宋体" w:eastAsia="宋体" w:hAnsi="宋体"/>
                <w:color w:val="000000"/>
              </w:rPr>
              <w:t xml:space="preserve">1天/次</w:t>
            </w:r>
          </w:p>
        </w:tc>
      </w:tr>
      <w:tr>
        <w:tc>
          <w:tcPr>
            <w:textDirection w:val="lrTb"/>
            <w:vMerge w:val="continue"/>
            <w:vAlign w:val="center"/>
            <w:tcW w:type="dxa" w:w="1662"/>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widowControl/>
              <w:spacing w:line="360" w:lineRule="auto"/>
              <w:jc w:val="center"/>
              <w:textAlignment w:val="center"/>
            </w:pPr>
          </w:p>
        </w:tc>
        <w:tc>
          <w:tcPr>
            <w:textDirection w:val="lrTb"/>
            <w:vAlign w:val="center"/>
            <w:tcW w:type="dxa" w:w="567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tabs>
                <w:tab w:leader="none" w:val="left" w:pos="312"/>
              </w:tabs>
              <w:spacing w:line="360" w:lineRule="auto"/>
              <w:jc w:val="both"/>
              <w:textAlignment w:val="baseline"/>
            </w:pPr>
            <w:r>
              <w:rPr>
                <w:rStyle w:val="NormalCharacter"/>
                <w:szCs w:val="24"/>
                <w:sz w:val="24"/>
                <w:kern w:val="2"/>
                <w:lang w:val="en-US" w:eastAsia="zh-CN" w:bidi="ar-SA"/>
                <w:rFonts w:ascii="宋体" w:eastAsia="宋体" w:hAnsi="宋体"/>
                <w:color w:val="000000"/>
              </w:rPr>
              <w:t xml:space="preserve">教师针对专家意见修改意见多次修改作品</w:t>
            </w: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spacing w:line="360" w:lineRule="auto"/>
              <w:jc w:val="center"/>
              <w:textAlignment w:val="baseline"/>
            </w:pPr>
            <w:r>
              <w:rPr>
                <w:rStyle w:val="NormalCharacter"/>
                <w:szCs w:val="24"/>
                <w:sz w:val="24"/>
                <w:kern w:val="0"/>
                <w:lang w:val="en-US" w:eastAsia="zh-CN" w:bidi="ar-SA"/>
                <w:rFonts w:ascii="宋体" w:eastAsia="宋体" w:hAnsi="宋体"/>
                <w:color w:val="000000"/>
              </w:rPr>
              <w:t xml:space="preserve">教师修改</w:t>
            </w:r>
          </w:p>
        </w:tc>
        <w:tc>
          <w:tcPr>
            <w:textDirection w:val="lrTb"/>
            <w:vAlign w:val="center"/>
            <w:tcW w:type="dxa" w:w="1072"/>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spacing w:line="360" w:lineRule="auto"/>
              <w:jc w:val="center"/>
              <w:textAlignment w:val="baseline"/>
            </w:pPr>
            <w:r>
              <w:rPr>
                <w:rStyle w:val="NormalCharacter"/>
                <w:szCs w:val="24"/>
                <w:sz w:val="24"/>
                <w:kern w:val="0"/>
                <w:lang w:val="en-US" w:eastAsia="zh-CN" w:bidi="ar-SA"/>
                <w:rFonts w:ascii="宋体" w:eastAsia="宋体" w:hAnsi="宋体"/>
                <w:color w:val="000000"/>
              </w:rPr>
              <w:t xml:space="preserve">5-7天/次</w:t>
            </w:r>
          </w:p>
        </w:tc>
      </w:tr>
      <w:tr>
        <w:tc>
          <w:tcPr>
            <w:textDirection w:val="lrTb"/>
            <w:vMerge w:val="continue"/>
            <w:vAlign w:val="center"/>
            <w:tcW w:type="dxa" w:w="1662"/>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widowControl/>
              <w:spacing w:line="360" w:lineRule="auto"/>
              <w:jc w:val="center"/>
              <w:textAlignment w:val="center"/>
            </w:pPr>
          </w:p>
        </w:tc>
        <w:tc>
          <w:tcPr>
            <w:textDirection w:val="lrTb"/>
            <w:vAlign w:val="center"/>
            <w:tcW w:type="dxa" w:w="567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spacing w:line="360" w:lineRule="auto"/>
              <w:jc w:val="both"/>
              <w:textAlignment w:val="baseline"/>
            </w:pPr>
            <w:r>
              <w:rPr>
                <w:rStyle w:val="NormalCharacter"/>
                <w:szCs w:val="24"/>
                <w:sz w:val="24"/>
                <w:kern w:val="2"/>
                <w:lang w:val="en-US" w:eastAsia="zh-CN" w:bidi="ar-SA"/>
                <w:rFonts w:ascii="宋体" w:eastAsia="宋体" w:hAnsi="宋体"/>
                <w:color w:val="000000"/>
              </w:rPr>
              <w:t xml:space="preserve">企业方负责对教师参赛作品文本与课件材料美化、课程资源开发等</w:t>
            </w: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spacing w:line="360" w:lineRule="auto"/>
              <w:jc w:val="center"/>
              <w:textAlignment w:val="baseline"/>
            </w:pPr>
            <w:r>
              <w:rPr>
                <w:rStyle w:val="NormalCharacter"/>
                <w:szCs w:val="24"/>
                <w:sz w:val="24"/>
                <w:kern w:val="2"/>
                <w:lang w:val="en-US" w:eastAsia="zh-CN" w:bidi="ar-SA"/>
                <w:rFonts w:ascii="宋体" w:eastAsia="宋体" w:hAnsi="宋体"/>
                <w:color w:val="000000"/>
              </w:rPr>
              <w:t xml:space="preserve">企业</w:t>
            </w:r>
          </w:p>
        </w:tc>
        <w:tc>
          <w:tcPr>
            <w:textDirection w:val="lrTb"/>
            <w:vAlign w:val="center"/>
            <w:tcW w:type="dxa" w:w="10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spacing w:line="360" w:lineRule="auto"/>
              <w:jc w:val="center"/>
              <w:textAlignment w:val="baseline"/>
            </w:pPr>
            <w:r>
              <w:rPr>
                <w:rStyle w:val="NormalCharacter"/>
                <w:szCs w:val="24"/>
                <w:sz w:val="24"/>
                <w:kern w:val="2"/>
                <w:lang w:val="en-US" w:eastAsia="zh-CN" w:bidi="ar-SA"/>
                <w:rFonts w:ascii="宋体" w:eastAsia="宋体" w:hAnsi="宋体"/>
                <w:color w:val="000000"/>
              </w:rPr>
              <w:t xml:space="preserve">15-30日</w:t>
            </w:r>
          </w:p>
        </w:tc>
      </w:tr>
      <w:tr>
        <w:tc>
          <w:tcPr>
            <w:textDirection w:val="lrTb"/>
            <w:vMerge w:val="continue"/>
            <w:vAlign w:val="center"/>
            <w:tcW w:type="dxa" w:w="1662"/>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widowControl/>
              <w:spacing w:line="360" w:lineRule="auto"/>
              <w:jc w:val="center"/>
              <w:textAlignment w:val="center"/>
            </w:pPr>
          </w:p>
        </w:tc>
        <w:tc>
          <w:tcPr>
            <w:textDirection w:val="lrTb"/>
            <w:vAlign w:val="center"/>
            <w:tcW w:type="dxa" w:w="567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tabs>
                <w:tab w:leader="none" w:val="left" w:pos="312"/>
              </w:tabs>
              <w:spacing w:line="360" w:lineRule="auto"/>
              <w:jc w:val="both"/>
              <w:textAlignment w:val="baseline"/>
            </w:pPr>
            <w:r>
              <w:rPr>
                <w:rStyle w:val="NormalCharacter"/>
                <w:szCs w:val="24"/>
                <w:sz w:val="24"/>
                <w:kern w:val="0"/>
                <w:lang w:val="en-US" w:eastAsia="zh-CN" w:bidi="ar-SA"/>
                <w:rFonts w:ascii="宋体" w:eastAsia="宋体" w:hAnsi="宋体"/>
                <w:color w:val="000000"/>
              </w:rPr>
              <w:t xml:space="preserve">企业入校，与参赛教师进行分镜稿讨论与制定；提前协助采购人对场地（理论和实践）进行布置；化妆师美妆服务；摄像师对参赛作品进行拍摄，并进行</w:t>
            </w:r>
            <w:r>
              <w:rPr>
                <w:rStyle w:val="NormalCharacter"/>
                <w:szCs w:val="24"/>
                <w:sz w:val="24"/>
                <w:kern w:val="2"/>
                <w:lang w:val="en-US" w:eastAsia="zh-CN" w:bidi="ar-SA"/>
                <w:rFonts w:ascii="宋体" w:eastAsia="宋体" w:hAnsi="宋体"/>
                <w:color w:val="000000"/>
              </w:rPr>
              <w:t xml:space="preserve">视频渲染、压缩、降噪格式等后期处理</w:t>
            </w: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宋体" w:eastAsia="宋体" w:hAnsi="宋体"/>
                <w:color w:val="000000"/>
              </w:rPr>
              <w:spacing w:line="360" w:lineRule="auto"/>
              <w:jc w:val="center"/>
              <w:textAlignment w:val="baseline"/>
            </w:pPr>
            <w:r>
              <w:rPr>
                <w:rStyle w:val="NormalCharacter"/>
                <w:szCs w:val="24"/>
                <w:sz w:val="24"/>
                <w:kern w:val="2"/>
                <w:lang w:val="en-US" w:eastAsia="zh-CN" w:bidi="ar-SA"/>
                <w:rFonts w:ascii="宋体" w:eastAsia="宋体" w:hAnsi="宋体"/>
                <w:color w:val="000000"/>
              </w:rPr>
              <w:t xml:space="preserve">企业</w:t>
            </w:r>
          </w:p>
        </w:tc>
        <w:tc>
          <w:tcPr>
            <w:textDirection w:val="lrTb"/>
            <w:vAlign w:val="center"/>
            <w:tcW w:type="dxa" w:w="10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spacing w:line="360" w:lineRule="auto"/>
              <w:jc w:val="center"/>
              <w:textAlignment w:val="baseline"/>
            </w:pPr>
            <w:r>
              <w:rPr>
                <w:rStyle w:val="NormalCharacter"/>
                <w:szCs w:val="24"/>
                <w:sz w:val="24"/>
                <w:kern w:val="2"/>
                <w:lang w:val="en-US" w:eastAsia="zh-CN" w:bidi="ar-SA"/>
                <w:rFonts w:ascii="宋体" w:eastAsia="宋体" w:hAnsi="宋体"/>
                <w:color w:val="000000"/>
              </w:rPr>
              <w:t xml:space="preserve">1-3天</w:t>
            </w:r>
          </w:p>
        </w:tc>
      </w:tr>
      <w:tr>
        <w:tc>
          <w:tcPr>
            <w:textDirection w:val="lrTb"/>
            <w:vMerge w:val="continue"/>
            <w:vAlign w:val="center"/>
            <w:tcW w:type="dxa" w:w="1662"/>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widowControl/>
              <w:spacing w:line="360" w:lineRule="auto"/>
              <w:jc w:val="center"/>
              <w:textAlignment w:val="center"/>
            </w:pPr>
          </w:p>
        </w:tc>
        <w:tc>
          <w:tcPr>
            <w:textDirection w:val="lrTb"/>
            <w:vAlign w:val="center"/>
            <w:tcW w:type="dxa" w:w="567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spacing w:line="360" w:lineRule="auto"/>
              <w:jc w:val="both"/>
              <w:textAlignment w:val="baseline"/>
            </w:pPr>
            <w:r>
              <w:rPr>
                <w:rStyle w:val="NormalCharacter"/>
                <w:szCs w:val="24"/>
                <w:sz w:val="24"/>
                <w:kern w:val="0"/>
                <w:lang w:val="en-US" w:eastAsia="zh-CN" w:bidi="ar-SA"/>
                <w:rFonts w:ascii="宋体" w:eastAsia="宋体" w:hAnsi="宋体"/>
                <w:color w:val="000000"/>
              </w:rPr>
              <w:t xml:space="preserve">专家对拍摄作品进行指导，提出修改建议</w:t>
            </w: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spacing w:line="360" w:lineRule="auto"/>
              <w:jc w:val="center"/>
              <w:textAlignment w:val="baseline"/>
            </w:pPr>
            <w:r>
              <w:rPr>
                <w:rStyle w:val="NormalCharacter"/>
                <w:szCs w:val="24"/>
                <w:sz w:val="24"/>
                <w:kern w:val="0"/>
                <w:lang w:val="en-US" w:eastAsia="zh-CN" w:bidi="ar-SA"/>
                <w:rFonts w:ascii="宋体" w:eastAsia="宋体" w:hAnsi="宋体"/>
                <w:color w:val="000000"/>
              </w:rPr>
              <w:t xml:space="preserve">专家培训</w:t>
            </w:r>
          </w:p>
        </w:tc>
        <w:tc>
          <w:tcPr>
            <w:textDirection w:val="lrTb"/>
            <w:vAlign w:val="center"/>
            <w:tcW w:type="dxa" w:w="1072"/>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spacing w:line="360" w:lineRule="auto"/>
              <w:jc w:val="center"/>
              <w:textAlignment w:val="baseline"/>
            </w:pPr>
            <w:r>
              <w:rPr>
                <w:rStyle w:val="NormalCharacter"/>
                <w:szCs w:val="24"/>
                <w:sz w:val="24"/>
                <w:kern w:val="2"/>
                <w:lang w:val="en-US" w:eastAsia="zh-CN" w:bidi="ar-SA"/>
                <w:rFonts w:ascii="宋体" w:eastAsia="宋体" w:hAnsi="宋体"/>
                <w:color w:val="000000"/>
              </w:rPr>
              <w:t xml:space="preserve">1天</w:t>
            </w:r>
          </w:p>
        </w:tc>
      </w:tr>
      <w:tr>
        <w:tc>
          <w:tcPr>
            <w:textDirection w:val="lrTb"/>
            <w:vMerge w:val="continue"/>
            <w:vAlign w:val="center"/>
            <w:tcW w:type="dxa" w:w="1662"/>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widowControl/>
              <w:spacing w:line="360" w:lineRule="auto"/>
              <w:jc w:val="center"/>
              <w:textAlignment w:val="center"/>
            </w:pPr>
          </w:p>
        </w:tc>
        <w:tc>
          <w:tcPr>
            <w:textDirection w:val="lrTb"/>
            <w:vAlign w:val="center"/>
            <w:tcW w:type="dxa" w:w="567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宋体" w:eastAsia="宋体" w:hAnsi="宋体"/>
                <w:color w:val="000000"/>
              </w:rPr>
              <w:spacing w:line="360" w:lineRule="auto"/>
              <w:jc w:val="both"/>
              <w:textAlignment w:val="baseline"/>
            </w:pPr>
            <w:r>
              <w:rPr>
                <w:rStyle w:val="NormalCharacter"/>
                <w:bCs/>
                <w:szCs w:val="24"/>
                <w:sz w:val="24"/>
                <w:kern w:val="2"/>
                <w:lang w:val="en-US" w:eastAsia="zh-CN" w:bidi="ar-SA"/>
                <w:rFonts w:ascii="宋体" w:cs="宋体" w:eastAsia="宋体" w:hAnsi="宋体"/>
                <w:color w:val="000000"/>
              </w:rPr>
              <w:t xml:space="preserve">企业入校再次拍摄</w:t>
            </w: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宋体" w:eastAsia="宋体" w:hAnsi="宋体"/>
                <w:color w:val="000000"/>
              </w:rPr>
              <w:spacing w:line="360" w:lineRule="auto"/>
              <w:jc w:val="center"/>
              <w:textAlignment w:val="baseline"/>
            </w:pPr>
            <w:r>
              <w:rPr>
                <w:rStyle w:val="NormalCharacter"/>
                <w:szCs w:val="24"/>
                <w:sz w:val="24"/>
                <w:kern w:val="2"/>
                <w:lang w:val="en-US" w:eastAsia="zh-CN" w:bidi="ar-SA"/>
                <w:rFonts w:ascii="宋体" w:eastAsia="宋体" w:hAnsi="宋体"/>
                <w:color w:val="000000"/>
              </w:rPr>
              <w:t xml:space="preserve">企业</w:t>
            </w:r>
          </w:p>
        </w:tc>
        <w:tc>
          <w:tcPr>
            <w:textDirection w:val="lrTb"/>
            <w:vAlign w:val="center"/>
            <w:tcW w:type="dxa" w:w="10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spacing w:line="360" w:lineRule="auto"/>
              <w:jc w:val="center"/>
              <w:textAlignment w:val="baseline"/>
            </w:pPr>
            <w:r>
              <w:rPr>
                <w:rStyle w:val="NormalCharacter"/>
                <w:szCs w:val="24"/>
                <w:sz w:val="24"/>
                <w:kern w:val="0"/>
                <w:lang w:val="en-US" w:eastAsia="zh-CN" w:bidi="ar-SA"/>
                <w:rFonts w:ascii="宋体" w:eastAsia="宋体" w:hAnsi="宋体"/>
                <w:color w:val="000000"/>
              </w:rPr>
              <w:t xml:space="preserve">1-3天</w:t>
            </w:r>
          </w:p>
        </w:tc>
      </w:tr>
      <w:tr>
        <w:tc>
          <w:tcPr>
            <w:textDirection w:val="lrTb"/>
            <w:vMerge w:val="continue"/>
            <w:vAlign w:val="center"/>
            <w:tcW w:type="dxa" w:w="1662"/>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widowControl/>
              <w:spacing w:line="360" w:lineRule="auto"/>
              <w:jc w:val="center"/>
              <w:textAlignment w:val="center"/>
            </w:pPr>
          </w:p>
        </w:tc>
        <w:tc>
          <w:tcPr>
            <w:textDirection w:val="lrTb"/>
            <w:vAlign w:val="center"/>
            <w:tcW w:type="dxa" w:w="567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spacing w:line="360" w:lineRule="auto"/>
              <w:jc w:val="both"/>
              <w:textAlignment w:val="baseline"/>
            </w:pPr>
            <w:r>
              <w:rPr>
                <w:rStyle w:val="NormalCharacter"/>
                <w:szCs w:val="24"/>
                <w:sz w:val="24"/>
                <w:kern w:val="0"/>
                <w:lang w:val="en-US" w:eastAsia="zh-CN" w:bidi="ar-SA"/>
                <w:rFonts w:ascii="宋体" w:eastAsia="宋体" w:hAnsi="宋体"/>
                <w:color w:val="000000"/>
              </w:rPr>
              <w:t xml:space="preserve">专家对作品进行指导，提出修改建议；按照比赛要求模拟现场答辩（对答辩中的注意事项进行指导）</w:t>
            </w: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spacing w:line="360" w:lineRule="auto"/>
              <w:jc w:val="center"/>
              <w:textAlignment w:val="baseline"/>
            </w:pPr>
            <w:r>
              <w:rPr>
                <w:rStyle w:val="NormalCharacter"/>
                <w:szCs w:val="24"/>
                <w:sz w:val="24"/>
                <w:kern w:val="0"/>
                <w:lang w:val="en-US" w:eastAsia="zh-CN" w:bidi="ar-SA"/>
                <w:rFonts w:ascii="宋体" w:eastAsia="宋体" w:hAnsi="宋体"/>
                <w:color w:val="000000"/>
              </w:rPr>
              <w:t xml:space="preserve">专家培训</w:t>
            </w:r>
          </w:p>
        </w:tc>
        <w:tc>
          <w:tcPr>
            <w:textDirection w:val="lrTb"/>
            <w:vAlign w:val="center"/>
            <w:tcW w:type="dxa" w:w="1072"/>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spacing w:line="360" w:lineRule="auto"/>
              <w:jc w:val="center"/>
              <w:textAlignment w:val="baseline"/>
            </w:pPr>
            <w:r>
              <w:rPr>
                <w:rStyle w:val="NormalCharacter"/>
                <w:bCs/>
                <w:szCs w:val="24"/>
                <w:sz w:val="24"/>
                <w:kern w:val="2"/>
                <w:lang w:val="en-US" w:eastAsia="zh-CN" w:bidi="ar-SA"/>
                <w:rFonts w:ascii="宋体" w:cs="宋体" w:eastAsia="宋体" w:hAnsi="宋体"/>
                <w:color w:val="000000"/>
              </w:rPr>
              <w:t xml:space="preserve">1天</w:t>
            </w:r>
          </w:p>
        </w:tc>
      </w:tr>
      <w:tr>
        <w:tc>
          <w:tcPr>
            <w:textDirection w:val="lrTb"/>
            <w:vMerge w:val="continue"/>
            <w:vAlign w:val="center"/>
            <w:tcW w:type="dxa" w:w="1662"/>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widowControl/>
              <w:spacing w:line="360" w:lineRule="auto"/>
              <w:jc w:val="center"/>
              <w:textAlignment w:val="center"/>
            </w:pPr>
          </w:p>
        </w:tc>
        <w:tc>
          <w:tcPr>
            <w:textDirection w:val="lrTb"/>
            <w:vAlign w:val="center"/>
            <w:tcW w:type="dxa" w:w="5676"/>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宋体" w:eastAsia="宋体" w:hAnsi="宋体"/>
                <w:color w:val="000000"/>
              </w:rPr>
              <w:spacing w:line="360" w:lineRule="auto"/>
              <w:jc w:val="both"/>
              <w:textAlignment w:val="baseline"/>
            </w:pPr>
            <w:r>
              <w:rPr>
                <w:rStyle w:val="NormalCharacter"/>
                <w:bCs/>
                <w:szCs w:val="24"/>
                <w:sz w:val="24"/>
                <w:kern w:val="2"/>
                <w:lang w:val="en-US" w:eastAsia="zh-CN" w:bidi="ar-SA"/>
                <w:rFonts w:ascii="宋体" w:cs="宋体" w:eastAsia="宋体" w:hAnsi="宋体"/>
                <w:color w:val="000000"/>
              </w:rPr>
              <w:t xml:space="preserve">上交比赛材料</w:t>
            </w: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宋体" w:cs="宋体" w:eastAsia="宋体" w:hAnsi="宋体"/>
                <w:color w:val="000000"/>
              </w:rPr>
              <w:spacing w:line="360" w:lineRule="auto"/>
              <w:jc w:val="center"/>
              <w:textAlignment w:val="baseline"/>
            </w:pPr>
            <w:r>
              <w:rPr>
                <w:rStyle w:val="NormalCharacter"/>
                <w:bCs/>
                <w:szCs w:val="24"/>
                <w:sz w:val="24"/>
                <w:kern w:val="2"/>
                <w:lang w:val="en-US" w:eastAsia="zh-CN" w:bidi="ar-SA"/>
                <w:rFonts w:ascii="宋体" w:cs="宋体" w:eastAsia="宋体" w:hAnsi="宋体"/>
                <w:color w:val="000000"/>
              </w:rPr>
              <w:t xml:space="preserve">采购人负责</w:t>
            </w:r>
          </w:p>
        </w:tc>
        <w:tc>
          <w:tcPr>
            <w:textDirection w:val="lrTb"/>
            <w:vAlign w:val="center"/>
            <w:tcW w:type="dxa" w:w="1072"/>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color w:val="000000"/>
              </w:rPr>
              <w:spacing w:line="360" w:lineRule="auto"/>
              <w:jc w:val="center"/>
              <w:textAlignment w:val="baseline"/>
            </w:pPr>
            <w:r>
              <w:rPr>
                <w:rStyle w:val="NormalCharacter"/>
                <w:szCs w:val="24"/>
                <w:sz w:val="24"/>
                <w:kern w:val="0"/>
                <w:lang w:val="en-US" w:eastAsia="zh-CN" w:bidi="ar-SA"/>
                <w:rFonts w:ascii="宋体" w:eastAsia="宋体" w:hAnsi="宋体"/>
                <w:color w:val="000000"/>
              </w:rPr>
              <w:t xml:space="preserve">1天</w:t>
            </w:r>
          </w:p>
        </w:tc>
      </w:tr>
    </w:tbl>
    <w:p>
      <w:pPr>
        <w:pStyle w:val="NormalIndent"/>
        <w:rPr>
          <w:rStyle w:val="NormalCharacter"/>
          <w:b/>
          <w:bCs/>
          <w:sz w:val="24"/>
          <w:rFonts w:ascii="宋体" w:cs="宋体" w:eastAsia="宋体" w:hAnsi="宋体"/>
          <w:color w:val="000000"/>
        </w:rPr>
        <w:widowControl/>
        <w:framePr w:outlineLvl="1"/>
        <w:ind w:firstLine="482" w:firstLineChars="200"/>
        <w:spacing w:line="360" w:lineRule="auto"/>
        <w:textAlignment w:val="baseline"/>
      </w:pPr>
      <w:r>
        <w:rPr>
          <w:rStyle w:val="NormalCharacter"/>
          <w:b/>
          <w:bCs/>
          <w:sz w:val="24"/>
          <w:rFonts w:ascii="宋体" w:cs="宋体" w:eastAsia="宋体" w:hAnsi="宋体"/>
          <w:color w:val="000000"/>
        </w:rPr>
        <w:t xml:space="preserve">其他：为保证培训指导效果，须邀请二位省级及以上专家，省内一名、省外一名（具备</w:t>
      </w:r>
      <w:r>
        <w:rPr>
          <w:rStyle w:val="NormalCharacter"/>
          <w:b/>
          <w:bCs/>
          <w:szCs w:val="24"/>
          <w:sz w:val="24"/>
          <w:rFonts w:ascii="宋体" w:cs="宋体" w:eastAsia="宋体" w:hAnsi="宋体"/>
          <w:color w:val="000000"/>
        </w:rPr>
        <w:t xml:space="preserve">副高级以上</w:t>
      </w:r>
      <w:r>
        <w:rPr>
          <w:rStyle w:val="NormalCharacter"/>
          <w:b/>
          <w:bCs/>
          <w:sz w:val="24"/>
          <w:rFonts w:ascii="宋体" w:cs="宋体" w:eastAsia="宋体" w:hAnsi="宋体"/>
          <w:color w:val="000000"/>
        </w:rPr>
        <w:t xml:space="preserve">职称</w:t>
      </w:r>
      <w:r>
        <w:rPr>
          <w:rStyle w:val="NormalCharacter"/>
          <w:b/>
          <w:bCs/>
          <w:szCs w:val="24"/>
          <w:sz w:val="24"/>
          <w:rFonts w:ascii="宋体" w:cs="宋体" w:eastAsia="宋体" w:hAnsi="宋体"/>
          <w:color w:val="000000"/>
        </w:rPr>
        <w:t xml:space="preserve">,是</w:t>
      </w:r>
      <w:r>
        <w:rPr>
          <w:rStyle w:val="NormalCharacter"/>
          <w:b/>
          <w:bCs/>
          <w:sz w:val="24"/>
          <w:rFonts w:ascii="宋体" w:cs="宋体" w:eastAsia="宋体" w:hAnsi="宋体"/>
          <w:color w:val="000000"/>
        </w:rPr>
        <w:t xml:space="preserve">全国信息化领域、教师教学能力培训资深专家，</w:t>
      </w:r>
      <w:r>
        <w:rPr>
          <w:rStyle w:val="NormalCharacter"/>
          <w:b/>
          <w:bCs/>
          <w:szCs w:val="24"/>
          <w:sz w:val="24"/>
          <w:rFonts w:ascii="宋体" w:cs="宋体" w:eastAsia="宋体" w:hAnsi="宋体"/>
          <w:color w:val="000000"/>
        </w:rPr>
        <w:t xml:space="preserve">有参加全国职业院校信息化教学大赛和教学能力比赛指导经验，指导的团队曾获得省一等奖及以上成绩</w:t>
      </w:r>
      <w:r>
        <w:rPr>
          <w:rStyle w:val="NormalCharacter"/>
          <w:b/>
          <w:bCs/>
          <w:sz w:val="24"/>
          <w:rFonts w:ascii="宋体" w:cs="宋体" w:eastAsia="宋体" w:hAnsi="宋体"/>
          <w:color w:val="000000"/>
        </w:rPr>
        <w:t xml:space="preserve">）。经费包含教师外出拍摄差旅费、餐费（1名学生1餐不超于20元）及学生补助（1名学生总计不超于200元）。</w:t>
      </w:r>
    </w:p>
    <w:p>
      <w:pPr>
        <w:pStyle w:val="NormalIndent"/>
        <w:rPr>
          <w:rStyle w:val="NormalCharacter"/>
          <w:b/>
          <w:bCs/>
          <w:szCs w:val="24"/>
          <w:sz w:val="24"/>
          <w:kern w:val="0"/>
          <w:rFonts w:ascii="宋体" w:cs="宋体" w:eastAsia="宋体" w:hAnsi="宋体"/>
          <w:color w:val="000000"/>
        </w:rPr>
        <w:widowControl/>
        <w:framePr w:outlineLvl="1"/>
        <w:ind w:firstLine="0"/>
        <w:spacing w:line="360" w:lineRule="auto"/>
        <w:textAlignment w:val="baseline"/>
      </w:pPr>
      <w:r>
        <w:rPr>
          <w:rStyle w:val="NormalCharacter"/>
          <w:b/>
          <w:bCs/>
          <w:szCs w:val="24"/>
          <w:sz w:val="24"/>
          <w:kern w:val="0"/>
          <w:rFonts w:ascii="宋体" w:cs="宋体" w:eastAsia="宋体" w:hAnsi="宋体"/>
          <w:color w:val="000000"/>
        </w:rPr>
        <w:t xml:space="preserve">（三）技术要求</w:t>
      </w:r>
    </w:p>
    <w:p>
      <w:pPr>
        <w:pStyle w:val="Normal"/>
        <w:rPr>
          <w:rStyle w:val="NormalCharacter"/>
          <w:szCs w:val="24"/>
          <w:sz w:val="24"/>
          <w:kern w:val="2"/>
          <w:lang w:val="en-US" w:eastAsia="zh-CN" w:bidi="ar-SA"/>
          <w:rFonts w:ascii="宋体" w:eastAsia="宋体" w:hAnsi="宋体"/>
          <w:color w:val="000000"/>
        </w:rPr>
        <w:ind w:firstLine="480" w:firstLineChars="200"/>
        <w:spacing w:line="360" w:lineRule="auto"/>
        <w:jc w:val="both"/>
        <w:textAlignment w:val="baseline"/>
      </w:pPr>
      <w:r>
        <w:rPr>
          <w:rStyle w:val="NormalCharacter"/>
          <w:szCs w:val="24"/>
          <w:sz w:val="24"/>
          <w:kern w:val="2"/>
          <w:lang w:val="en-US" w:eastAsia="zh-CN" w:bidi="ar-SA"/>
          <w:rFonts w:ascii="宋体" w:eastAsia="宋体" w:hAnsi="宋体"/>
          <w:color w:val="000000"/>
        </w:rPr>
        <w:t xml:space="preserve">1.课堂实录视频须采用单机方式全程连续录制（不得使用摇臂、无人机、虚拟演播系统、临时拼接大型LED显示屏等脱离课堂教学实际、片面追求拍摄效果、费用昂贵的录制手段），不允许另行剪辑及配音，不加片头片尾、字幕注解，不得泄露地区、学校名称。采用MP4格式封装，每个文件大小不超过200M。每段视频文件命名需有明显区分。</w:t>
      </w:r>
    </w:p>
    <w:p>
      <w:pPr>
        <w:pStyle w:val="Normal"/>
        <w:rPr>
          <w:rStyle w:val="NormalCharacter"/>
          <w:szCs w:val="24"/>
          <w:sz w:val="24"/>
          <w:kern w:val="2"/>
          <w:lang w:val="en-US" w:eastAsia="zh-CN" w:bidi="ar-SA"/>
          <w:rFonts w:ascii="宋体" w:eastAsia="宋体" w:hAnsi="宋体"/>
          <w:color w:val="000000"/>
        </w:rPr>
        <w:ind w:firstLine="480" w:firstLineChars="200"/>
        <w:spacing w:line="360" w:lineRule="auto"/>
        <w:jc w:val="both"/>
        <w:textAlignment w:val="baseline"/>
      </w:pPr>
      <w:r>
        <w:rPr>
          <w:rStyle w:val="NormalCharacter"/>
          <w:szCs w:val="24"/>
          <w:sz w:val="24"/>
          <w:kern w:val="2"/>
          <w:lang w:val="en-US" w:eastAsia="zh-CN" w:bidi="ar-SA"/>
          <w:rFonts w:ascii="宋体" w:eastAsia="宋体" w:hAnsi="宋体"/>
          <w:color w:val="000000"/>
        </w:rPr>
        <w:t xml:space="preserve">2.视频录制软件不限，采用H.264/AVC（MPEG-4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pStyle w:val="HtmlNormal"/>
        <w:rPr>
          <w:rStyle w:val="NormalCharacter"/>
          <w:szCs w:val="24"/>
          <w:sz w:val="24"/>
          <w:kern w:val="0"/>
          <w:lang w:val="en-US" w:eastAsia="zh-CN"/>
          <w:rFonts w:ascii="宋体" w:eastAsia="宋体" w:hAnsi="宋体"/>
          <w:color w:val="000000"/>
        </w:rPr>
        <w:widowControl/>
        <w:ind w:firstLine="480" w:left="0" w:firstLineChars="200" w:right="0"/>
        <w:spacing w:line="360" w:after="100" w:before="100" w:lineRule="auto"/>
        <w:jc w:val="left"/>
        <w:textAlignment w:val="baseline"/>
      </w:pPr>
      <w:r>
        <w:rPr>
          <w:rStyle w:val="NormalCharacter"/>
          <w:szCs w:val="24"/>
          <w:sz w:val="24"/>
          <w:kern w:val="0"/>
          <w:lang w:val="en-US" w:eastAsia="zh-CN"/>
          <w:rFonts w:ascii="宋体" w:eastAsia="宋体" w:hAnsi="宋体"/>
          <w:color w:val="000000"/>
        </w:rPr>
        <w:t xml:space="preserve">3.其它</w:t>
      </w:r>
    </w:p>
    <w:p>
      <w:pPr>
        <w:pStyle w:val="HtmlNormal"/>
        <w:rPr>
          <w:rStyle w:val="NormalCharacter"/>
          <w:szCs w:val="24"/>
          <w:sz w:val="24"/>
          <w:kern w:val="0"/>
          <w:lang w:val="en-US" w:eastAsia="zh-CN"/>
          <w:rFonts w:ascii="宋体" w:eastAsia="宋体" w:hAnsi="宋体"/>
          <w:color w:val="000000"/>
        </w:rPr>
        <w:widowControl/>
        <w:ind w:firstLine="480" w:left="0" w:right="0"/>
        <w:spacing w:line="360" w:after="100" w:before="100" w:lineRule="auto"/>
        <w:jc w:val="left"/>
        <w:textAlignment w:val="baseline"/>
      </w:pPr>
      <w:r>
        <w:rPr>
          <w:rStyle w:val="NormalCharacter"/>
          <w:szCs w:val="24"/>
          <w:sz w:val="24"/>
          <w:kern w:val="0"/>
          <w:lang w:val="en-US" w:eastAsia="zh-CN"/>
          <w:rFonts w:ascii="宋体" w:eastAsia="宋体" w:hAnsi="宋体"/>
          <w:color w:val="000000"/>
        </w:rPr>
        <w:t xml:space="preserve">提供素材管理系统，主要用于教师教学能力竞赛</w:t>
      </w:r>
      <w:r>
        <w:rPr>
          <w:rStyle w:val="NormalCharacter"/>
          <w:bCs/>
          <w:szCs w:val="24"/>
          <w:sz w:val="24"/>
          <w:kern w:val="0"/>
          <w:lang w:val="en-US" w:eastAsia="zh-CN"/>
          <w:rFonts w:ascii="宋体" w:cs="宋体" w:eastAsia="宋体" w:hAnsi="宋体"/>
          <w:color w:val="000000"/>
        </w:rPr>
        <w:t xml:space="preserve">国赛</w:t>
      </w:r>
      <w:r>
        <w:rPr>
          <w:rStyle w:val="NormalCharacter"/>
          <w:szCs w:val="24"/>
          <w:sz w:val="24"/>
          <w:kern w:val="0"/>
          <w:lang w:val="en-US" w:eastAsia="zh-CN"/>
          <w:rFonts w:ascii="宋体" w:eastAsia="宋体" w:hAnsi="宋体"/>
          <w:color w:val="000000"/>
        </w:rPr>
        <w:t xml:space="preserve">作品对素材的调用，参数如下：</w:t>
      </w:r>
    </w:p>
    <w:p>
      <w:pPr>
        <w:pStyle w:val="HtmlNormal"/>
        <w:rPr>
          <w:rStyle w:val="NormalCharacter"/>
          <w:szCs w:val="24"/>
          <w:sz w:val="24"/>
          <w:kern w:val="0"/>
          <w:lang w:val="en-US" w:eastAsia="zh-CN"/>
          <w:rFonts w:ascii="宋体" w:eastAsia="宋体" w:hAnsi="宋体"/>
          <w:color w:val="000000"/>
        </w:rPr>
        <w:widowControl/>
        <w:ind w:firstLine="480" w:left="0" w:firstLineChars="200" w:right="0"/>
        <w:spacing w:line="360" w:after="100" w:before="100" w:lineRule="auto"/>
        <w:jc w:val="left"/>
        <w:textAlignment w:val="baseline"/>
      </w:pPr>
      <w:r>
        <w:rPr>
          <w:rStyle w:val="NormalCharacter"/>
          <w:szCs w:val="24"/>
          <w:sz w:val="24"/>
          <w:kern w:val="0"/>
          <w:lang w:val="en-US" w:eastAsia="zh-CN"/>
          <w:rFonts w:ascii="宋体" w:eastAsia="宋体" w:hAnsi="宋体"/>
          <w:color w:val="000000"/>
        </w:rPr>
        <w:t xml:space="preserve">3.1 支持对通用文档pdf、jpg、bmp、doc、ppt、xls、txt等格式和专用文档dwg、exb、ics（三维）格式文件进行浏览无需打开第三方软件，浏览ics（三维）格式文件可进行旋转、缩放、移动，浏览dwg、exb格式文件可进行缩放、移动、测量图中两点的距离，并能导出相关坐标点和距离的数据。</w:t>
      </w:r>
    </w:p>
    <w:p>
      <w:pPr>
        <w:pStyle w:val="HtmlNormal"/>
        <w:rPr>
          <w:rStyle w:val="NormalCharacter"/>
          <w:szCs w:val="24"/>
          <w:sz w:val="24"/>
          <w:kern w:val="0"/>
          <w:lang w:val="en-US" w:eastAsia="zh-CN"/>
          <w:rFonts w:ascii="宋体" w:eastAsia="宋体" w:hAnsi="宋体"/>
          <w:color w:val="000000"/>
        </w:rPr>
        <w:widowControl/>
        <w:ind w:firstLine="480" w:left="0" w:firstLineChars="200" w:right="0"/>
        <w:spacing w:line="360" w:after="100" w:before="100" w:lineRule="auto"/>
        <w:jc w:val="left"/>
        <w:textAlignment w:val="baseline"/>
      </w:pPr>
      <w:r>
        <w:rPr>
          <w:rStyle w:val="NormalCharacter"/>
          <w:szCs w:val="24"/>
          <w:sz w:val="24"/>
          <w:kern w:val="0"/>
          <w:lang w:val="en-US" w:eastAsia="zh-CN"/>
          <w:rFonts w:ascii="宋体" w:eastAsia="宋体" w:hAnsi="宋体"/>
          <w:color w:val="000000"/>
        </w:rPr>
        <w:t xml:space="preserve">3.2 可导入专用教学文件，系统自动提取总装图明细表信息建立产品结构树，自动建立多级结构关系。</w:t>
      </w:r>
    </w:p>
    <w:p>
      <w:pPr>
        <w:pStyle w:val="HtmlNormal"/>
        <w:rPr>
          <w:rStyle w:val="NormalCharacter"/>
          <w:szCs w:val="24"/>
          <w:sz w:val="24"/>
          <w:kern w:val="0"/>
          <w:lang w:val="en-US" w:eastAsia="zh-CN"/>
          <w:rFonts w:ascii="宋体" w:eastAsia="宋体" w:hAnsi="宋体"/>
          <w:color w:val="000000"/>
        </w:rPr>
        <w:widowControl/>
        <w:ind w:firstLine="480" w:left="0" w:firstLineChars="200" w:right="0"/>
        <w:spacing w:line="360" w:after="100" w:before="100" w:lineRule="auto"/>
        <w:jc w:val="left"/>
        <w:textAlignment w:val="baseline"/>
      </w:pPr>
      <w:r>
        <w:rPr>
          <w:rStyle w:val="NormalCharacter"/>
          <w:szCs w:val="24"/>
          <w:sz w:val="24"/>
          <w:kern w:val="0"/>
          <w:lang w:val="en-US" w:eastAsia="zh-CN"/>
          <w:rFonts w:ascii="宋体" w:eastAsia="宋体" w:hAnsi="宋体"/>
          <w:color w:val="000000"/>
        </w:rPr>
        <w:t xml:space="preserve">3.3 用户权限管理：包括人员管理、角色管理、相关用户管理，对于文档的操作需要有权限控制，不同的人员、不同的角色要求用于不同的权限（权限包含了创建、修改、删除、复制、借用、剪切、发布、重发布、归档等），支持一个人员对应多种角色；同时要求支持最高权限的用户可以对分类的文件进行权限管理，设定参与用户和未参与的用户，参与用户拥有对分类的文件的操作权限，未参与的用户则对分类的文件没有操作权限。</w:t>
      </w:r>
    </w:p>
    <w:p>
      <w:pPr>
        <w:pStyle w:val="HtmlNormal"/>
        <w:rPr>
          <w:rStyle w:val="NormalCharacter"/>
          <w:szCs w:val="24"/>
          <w:sz w:val="24"/>
          <w:kern w:val="0"/>
          <w:lang w:val="en-US" w:eastAsia="zh-CN"/>
          <w:rFonts w:ascii="宋体" w:eastAsia="宋体" w:hAnsi="宋体"/>
          <w:color w:val="000000"/>
        </w:rPr>
        <w:widowControl/>
        <w:ind w:firstLine="480" w:left="0" w:firstLineChars="200" w:right="0"/>
        <w:spacing w:line="360" w:after="100" w:before="100" w:lineRule="auto"/>
        <w:jc w:val="left"/>
        <w:textAlignment w:val="baseline"/>
      </w:pPr>
      <w:r>
        <w:rPr>
          <w:rStyle w:val="NormalCharacter"/>
          <w:szCs w:val="24"/>
          <w:sz w:val="24"/>
          <w:kern w:val="0"/>
          <w:lang w:val="en-US" w:eastAsia="zh-CN"/>
          <w:rFonts w:ascii="宋体" w:eastAsia="宋体" w:hAnsi="宋体"/>
          <w:color w:val="000000"/>
        </w:rPr>
        <w:t xml:space="preserve">3.4 格式加密：对存储的文件格式自动的加密，作业和教案等文件输出控制等；</w:t>
      </w:r>
    </w:p>
    <w:p>
      <w:pPr>
        <w:pStyle w:val="HtmlNormal"/>
        <w:rPr>
          <w:rStyle w:val="NormalCharacter"/>
          <w:szCs w:val="24"/>
          <w:sz w:val="24"/>
          <w:kern w:val="0"/>
          <w:lang w:val="en-US" w:eastAsia="zh-CN"/>
          <w:rFonts w:ascii="宋体" w:eastAsia="宋体" w:hAnsi="宋体"/>
          <w:color w:val="000000"/>
        </w:rPr>
        <w:widowControl/>
        <w:ind w:firstLine="480" w:left="0" w:firstLineChars="200" w:right="0"/>
        <w:spacing w:line="360" w:after="100" w:before="100" w:lineRule="auto"/>
        <w:jc w:val="left"/>
        <w:textAlignment w:val="baseline"/>
      </w:pPr>
      <w:r>
        <w:rPr>
          <w:rStyle w:val="NormalCharacter"/>
          <w:szCs w:val="24"/>
          <w:sz w:val="24"/>
          <w:kern w:val="0"/>
          <w:lang w:val="en-US" w:eastAsia="zh-CN"/>
          <w:rFonts w:ascii="宋体" w:eastAsia="宋体" w:hAnsi="宋体"/>
          <w:color w:val="000000"/>
        </w:rPr>
        <w:t xml:space="preserve">3.5 可对素材文档生命周期进行管理，包括入库、出库、发布、重发布、归档等阶段，每次对素材文档出库修改后再入库，无需另存可形成新的版本，即同一个文件底下有多个版本，并根据教学需要可手动设置其中的任意一个版本为当前有效版本，发布后的素材文档不能进行出库修改，需取得重发布权限后才能出库修改，归档后的文档不再具备入库、出库、发布、重分布的操作权限；</w:t>
      </w:r>
    </w:p>
    <w:p>
      <w:pPr>
        <w:pStyle w:val="Normal"/>
        <w:rPr>
          <w:rStyle w:val="NormalCharacter"/>
          <w:szCs w:val="24"/>
          <w:sz w:val="24"/>
          <w:kern w:val="2"/>
          <w:lang w:val="en-US" w:eastAsia="zh-CN" w:bidi="ar-SA"/>
          <w:rFonts w:ascii="宋体" w:eastAsia="宋体" w:hAnsi="宋体"/>
          <w:color w:val="000000"/>
        </w:rPr>
        <w:ind w:firstLine="480" w:firstLineChars="200"/>
        <w:spacing w:line="360" w:lineRule="auto"/>
        <w:jc w:val="both"/>
        <w:textAlignment w:val="baseline"/>
      </w:pPr>
      <w:r>
        <w:rPr>
          <w:rStyle w:val="NormalCharacter"/>
          <w:szCs w:val="24"/>
          <w:sz w:val="24"/>
          <w:kern w:val="2"/>
          <w:lang w:val="en-US" w:eastAsia="zh-CN" w:bidi="ar-SA"/>
          <w:rFonts w:ascii="宋体" w:eastAsia="宋体" w:hAnsi="宋体"/>
          <w:color w:val="000000"/>
        </w:rPr>
        <w:t xml:space="preserve">3.6 查询与借用：在数据集中管理的基础上，实现对专用教学文件、素材文件的查找。输入查询条件（条件如：文件代号、页面大小、文档保密级别、创建时间、包含、等于、大于、小于等），查询结果可以进行数据复制和借用操作。当选择借用是指其它用户对创建人的文件进行借用，只能浏览，不能对文件进行出库、入库、发布、重发布、归档等操作，当创建人更改原文件时，无需重新上传更改文件，被借用文件就能同步自动更新，显示创建人最终更改的内容。</w:t>
      </w:r>
    </w:p>
    <w:p>
      <w:pPr>
        <w:pStyle w:val="HtmlNormal"/>
        <w:rPr>
          <w:rStyle w:val="NormalCharacter"/>
          <w:b/>
          <w:szCs w:val="24"/>
          <w:sz w:val="24"/>
          <w:kern w:val="0"/>
          <w:lang w:val="en-US" w:eastAsia="zh-CN"/>
          <w:rFonts w:ascii="宋体" w:eastAsia="宋体" w:hAnsi="宋体"/>
          <w:color w:val="000000"/>
        </w:rPr>
        <w:widowControl/>
        <w:ind w:left="0" w:right="0"/>
        <w:spacing w:line="360" w:after="100" w:before="100" w:lineRule="exact"/>
        <w:jc w:val="left"/>
        <w:textAlignment w:val="baseline"/>
      </w:pPr>
    </w:p>
    <w:p>
      <w:pPr>
        <w:pStyle w:val="Normal"/>
        <w:rPr>
          <w:rStyle w:val="NormalCharacter"/>
          <w:szCs w:val="24"/>
          <w:sz w:val="21"/>
          <w:kern w:val="2"/>
          <w:lang w:val="en-US" w:eastAsia="zh-CN" w:bidi="ar-SA"/>
          <w:rFonts w:ascii="Calibri" w:eastAsia="宋体" w:hAnsi="Calibri"/>
        </w:rPr>
        <w:jc w:val="both"/>
        <w:textAlignment w:val="baseline"/>
      </w:pPr>
    </w:p>
    <w:p>
      <w:pPr>
        <w:pStyle w:val="HtmlNormal"/>
        <w:rPr>
          <w:rStyle w:val="NormalCharacter"/>
          <w:szCs w:val="24"/>
          <w:sz w:val="24"/>
          <w:kern w:val="0"/>
          <w:lang w:val="en-US" w:eastAsia="zh-CN"/>
          <w:rFonts w:ascii="宋体" w:eastAsia="宋体" w:hAnsi="宋体"/>
          <w:color w:val="000000"/>
        </w:rPr>
        <w:widowControl/>
        <w:ind w:left="0" w:right="0"/>
        <w:spacing w:line="360" w:after="100" w:before="100" w:lineRule="auto"/>
        <w:jc w:val="left"/>
        <w:textAlignment w:val="baseline"/>
      </w:pPr>
      <w:r>
        <w:rPr>
          <w:rStyle w:val="NormalCharacter"/>
          <w:b/>
          <w:bCs/>
          <w:szCs w:val="24"/>
          <w:sz w:val="24"/>
          <w:kern w:val="0"/>
          <w:lang w:val="en-US" w:eastAsia="zh-CN"/>
          <w:rFonts w:ascii="宋体" w:cs="宋体" w:eastAsia="宋体" w:hAnsi="宋体"/>
          <w:color w:val="000000"/>
        </w:rPr>
        <w:t xml:space="preserve">三、商务条件</w:t>
      </w:r>
      <w:r>
        <w:rPr>
          <w:rStyle w:val="Strong"/>
          <w:b/>
          <w:szCs w:val="24"/>
          <w:sz w:val="24"/>
          <w:kern w:val="0"/>
          <w:lang w:val="en-US" w:eastAsia="zh-CN"/>
          <w:rFonts w:ascii="宋体" w:eastAsia="宋体" w:hAnsi="宋体"/>
          <w:color w:val="000000"/>
        </w:rPr>
        <w:t xml:space="preserve">（以“★”标示的内容为不允许负偏离的实质性要求）</w:t>
      </w:r>
      <w:r>
        <w:rPr>
          <w:rStyle w:val="Strong"/>
          <w:b/>
          <w:szCs w:val="24"/>
          <w:sz w:val="24"/>
          <w:kern w:val="0"/>
          <w:lang w:val="en-US" w:eastAsia="zh-CN"/>
          <w:rFonts w:ascii="宋体" w:eastAsia="宋体" w:hAnsi="宋体"/>
          <w:color w:val="000000"/>
        </w:rPr>
        <w:br w:type="textWrapping" w:clear="all"/>
      </w:r>
      <w:r>
        <w:rPr>
          <w:rStyle w:val="Strong"/>
          <w:b/>
          <w:szCs w:val="24"/>
          <w:sz w:val="24"/>
          <w:kern w:val="0"/>
          <w:lang w:val="en-US" w:eastAsia="zh-CN"/>
          <w:rFonts w:ascii="宋体" w:eastAsia="宋体" w:hAnsi="宋体"/>
          <w:color w:val="000000"/>
        </w:rPr>
        <w:t xml:space="preserve">1、服务地点：</w:t>
      </w:r>
      <w:r>
        <w:rPr>
          <w:rStyle w:val="Strong"/>
          <w:b w:val="off"/>
          <w:szCs w:val="24"/>
          <w:sz w:val="24"/>
          <w:kern w:val="0"/>
          <w:lang w:val="en-US" w:eastAsia="zh-CN"/>
          <w:rFonts w:ascii="宋体" w:eastAsia="宋体" w:hAnsi="宋体"/>
          <w:color w:val="000000"/>
        </w:rPr>
        <w:t xml:space="preserve">福建省莆田市采购人指定地点 </w:t>
      </w:r>
      <w:r>
        <w:rPr>
          <w:rStyle w:val="Strong"/>
          <w:b w:val="off"/>
          <w:szCs w:val="24"/>
          <w:sz w:val="24"/>
          <w:kern w:val="0"/>
          <w:lang w:val="en-US" w:eastAsia="zh-CN"/>
          <w:rFonts w:ascii="宋体" w:eastAsia="宋体" w:hAnsi="宋体"/>
          <w:color w:val="000000"/>
        </w:rPr>
        <w:br w:type="textWrapping" w:clear="all"/>
      </w:r>
      <w:r>
        <w:rPr>
          <w:rStyle w:val="Strong"/>
          <w:b/>
          <w:szCs w:val="24"/>
          <w:sz w:val="24"/>
          <w:kern w:val="0"/>
          <w:lang w:val="en-US" w:eastAsia="zh-CN"/>
          <w:rFonts w:ascii="宋体" w:eastAsia="宋体" w:hAnsi="宋体"/>
          <w:color w:val="000000"/>
        </w:rPr>
        <w:t xml:space="preserve">2、服务时间：</w:t>
      </w:r>
      <w:r>
        <w:rPr>
          <w:rStyle w:val="NormalCharacter"/>
          <w:szCs w:val="24"/>
          <w:sz w:val="24"/>
          <w:kern w:val="0"/>
          <w:lang w:val="en-US" w:eastAsia="zh-CN"/>
          <w:rFonts w:ascii="宋体" w:eastAsia="宋体" w:hAnsi="宋体"/>
          <w:color w:val="000000"/>
        </w:rPr>
        <w:t xml:space="preserve">中标通知书发出之日起</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u w:val="single"/>
          <w:lang w:val="en-US" w:eastAsia="zh-CN"/>
          <w:rFonts w:ascii="宋体" w:eastAsia="宋体" w:hAnsi="宋体"/>
          <w:color w:val="000000"/>
        </w:rPr>
        <w:t xml:space="preserve">30</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日内与</w:t>
      </w:r>
      <w:r>
        <w:rPr>
          <w:rStyle w:val="NormalCharacter"/>
          <w:szCs w:val="24"/>
          <w:sz w:val="24"/>
          <w:kern w:val="0"/>
          <w:lang w:val="en-US" w:eastAsia="zh-CN"/>
          <w:rFonts w:ascii="宋体" w:eastAsia="宋体" w:hAnsi="宋体"/>
          <w:color w:val="000000"/>
        </w:rPr>
        <w:t xml:space="preserve">采购人</w:t>
      </w:r>
      <w:r>
        <w:rPr>
          <w:rStyle w:val="NormalCharacter"/>
          <w:szCs w:val="24"/>
          <w:sz w:val="24"/>
          <w:kern w:val="0"/>
          <w:lang w:val="en-US" w:eastAsia="zh-CN"/>
          <w:rFonts w:ascii="宋体" w:eastAsia="宋体" w:hAnsi="宋体"/>
          <w:color w:val="000000"/>
        </w:rPr>
        <w:t xml:space="preserve">签约合同。签订合同后，采购人根据实际情况制定具体培训开始的时间及培训期限，</w:t>
      </w:r>
      <w:r>
        <w:rPr>
          <w:rStyle w:val="NormalCharacter"/>
          <w:szCs w:val="24"/>
          <w:sz w:val="24"/>
          <w:kern w:val="0"/>
          <w:lang w:val="en-US" w:eastAsia="zh-CN"/>
          <w:rFonts w:ascii="宋体" w:eastAsia="宋体" w:hAnsi="宋体"/>
          <w:color w:val="000000"/>
        </w:rPr>
        <w:t xml:space="preserve">成交供应商</w:t>
      </w:r>
      <w:r>
        <w:rPr>
          <w:rStyle w:val="NormalCharacter"/>
          <w:szCs w:val="24"/>
          <w:sz w:val="24"/>
          <w:kern w:val="0"/>
          <w:lang w:val="en-US" w:eastAsia="zh-CN"/>
          <w:rFonts w:ascii="宋体" w:eastAsia="宋体" w:hAnsi="宋体"/>
          <w:color w:val="000000"/>
        </w:rPr>
        <w:t xml:space="preserve">接到采购人通知后，按响应文件和采购人要求以及响应文件承诺提供培训服务。</w:t>
      </w:r>
    </w:p>
    <w:p>
      <w:pPr>
        <w:pStyle w:val="HtmlNormal"/>
        <w:rPr>
          <w:rStyle w:val="Strong"/>
          <w:b w:val="off"/>
          <w:bCs w:val="off"/>
          <w:szCs w:val="24"/>
          <w:sz w:val="24"/>
          <w:kern w:val="0"/>
          <w:lang w:val="en-US" w:eastAsia="zh-CN"/>
          <w:rFonts w:ascii="宋体" w:eastAsia="宋体" w:hAnsi="宋体"/>
          <w:color w:val="000000"/>
        </w:rPr>
        <w:widowControl/>
        <w:ind w:left="0" w:right="0"/>
        <w:spacing w:line="360" w:after="100" w:before="100" w:lineRule="auto"/>
        <w:jc w:val="left"/>
        <w:textAlignment w:val="baseline"/>
      </w:pPr>
      <w:r>
        <w:rPr>
          <w:rStyle w:val="Strong"/>
          <w:b/>
          <w:szCs w:val="24"/>
          <w:sz w:val="24"/>
          <w:kern w:val="0"/>
          <w:lang w:val="en-US" w:eastAsia="zh-CN"/>
          <w:rFonts w:ascii="宋体" w:eastAsia="宋体" w:hAnsi="宋体"/>
          <w:color w:val="000000"/>
        </w:rPr>
        <w:t xml:space="preserve">3、服务条件：验收合格可交付使用</w:t>
      </w:r>
      <w:r>
        <w:rPr>
          <w:rStyle w:val="Strong"/>
          <w:b/>
          <w:szCs w:val="24"/>
          <w:sz w:val="24"/>
          <w:kern w:val="0"/>
          <w:lang w:val="en-US" w:eastAsia="zh-CN"/>
          <w:rFonts w:ascii="宋体" w:eastAsia="宋体" w:hAnsi="宋体"/>
          <w:color w:val="000000"/>
        </w:rPr>
        <w:br w:type="textWrapping" w:clear="all"/>
      </w:r>
      <w:r>
        <w:rPr>
          <w:rStyle w:val="Strong"/>
          <w:b/>
          <w:szCs w:val="24"/>
          <w:sz w:val="24"/>
          <w:kern w:val="0"/>
          <w:lang w:val="en-US" w:eastAsia="zh-CN"/>
          <w:rFonts w:ascii="宋体" w:eastAsia="宋体" w:hAnsi="宋体"/>
          <w:color w:val="000000"/>
        </w:rPr>
        <w:t xml:space="preserve">4、是否收取履约保证金：</w:t>
      </w:r>
      <w:r>
        <w:rPr>
          <w:rStyle w:val="Strong"/>
          <w:b/>
          <w:szCs w:val="24"/>
          <w:sz w:val="24"/>
          <w:kern w:val="0"/>
          <w:lang w:val="en-US" w:eastAsia="zh-CN"/>
          <w:rFonts w:ascii="宋体" w:eastAsia="宋体" w:hAnsi="宋体"/>
          <w:color w:val="000000"/>
        </w:rPr>
        <w:t xml:space="preserve">是。履约保证金百分比：</w:t>
      </w:r>
      <w:r>
        <w:rPr>
          <w:rStyle w:val="Strong"/>
          <w:b/>
          <w:szCs w:val="24"/>
          <w:sz w:val="24"/>
          <w:kern w:val="0"/>
          <w:lang w:val="en-US" w:eastAsia="zh-CN"/>
          <w:rFonts w:ascii="宋体" w:eastAsia="宋体" w:hAnsi="宋体"/>
          <w:color w:val="000000"/>
        </w:rPr>
        <w:t xml:space="preserve">5</w:t>
      </w:r>
      <w:r>
        <w:rPr>
          <w:rStyle w:val="Strong"/>
          <w:b/>
          <w:szCs w:val="24"/>
          <w:sz w:val="24"/>
          <w:kern w:val="0"/>
          <w:lang w:val="en-US" w:eastAsia="zh-CN"/>
          <w:rFonts w:ascii="宋体" w:eastAsia="宋体" w:hAnsi="宋体"/>
          <w:color w:val="000000"/>
        </w:rPr>
        <w:t xml:space="preserve">%。说明：</w:t>
      </w:r>
      <w:r>
        <w:rPr>
          <w:rStyle w:val="Strong"/>
          <w:b/>
          <w:szCs w:val="24"/>
          <w:sz w:val="24"/>
          <w:kern w:val="0"/>
          <w:lang w:val="en-US" w:eastAsia="zh-CN"/>
          <w:rFonts w:ascii="宋体" w:eastAsia="宋体" w:hAnsi="宋体"/>
          <w:color w:val="000000"/>
        </w:rPr>
        <w:t xml:space="preserve">成交供应商</w:t>
      </w:r>
      <w:r>
        <w:rPr>
          <w:rStyle w:val="Strong"/>
          <w:b/>
          <w:szCs w:val="24"/>
          <w:sz w:val="24"/>
          <w:kern w:val="0"/>
          <w:lang w:val="en-US" w:eastAsia="zh-CN"/>
          <w:rFonts w:ascii="宋体" w:eastAsia="宋体" w:hAnsi="宋体"/>
          <w:color w:val="000000"/>
        </w:rPr>
        <w:t xml:space="preserve">在签订采购合同前以银行转账方式向采购人缴纳合同总金额的</w:t>
      </w:r>
      <w:r>
        <w:rPr>
          <w:rStyle w:val="Strong"/>
          <w:b/>
          <w:szCs w:val="24"/>
          <w:sz w:val="24"/>
          <w:kern w:val="0"/>
          <w:lang w:val="en-US" w:eastAsia="zh-CN"/>
          <w:rFonts w:ascii="宋体" w:eastAsia="宋体" w:hAnsi="宋体"/>
          <w:color w:val="000000"/>
        </w:rPr>
        <w:t xml:space="preserve">5</w:t>
      </w:r>
      <w:r>
        <w:rPr>
          <w:rStyle w:val="Strong"/>
          <w:b/>
          <w:szCs w:val="24"/>
          <w:sz w:val="24"/>
          <w:kern w:val="0"/>
          <w:lang w:val="en-US" w:eastAsia="zh-CN"/>
          <w:rFonts w:ascii="宋体" w:eastAsia="宋体" w:hAnsi="宋体"/>
          <w:color w:val="000000"/>
        </w:rPr>
        <w:t xml:space="preserve">%作为履约保证金，该履约保证金于验收合格后自动转为质量保证金，待</w:t>
      </w:r>
      <w:r>
        <w:rPr>
          <w:rStyle w:val="Strong"/>
          <w:b/>
          <w:szCs w:val="24"/>
          <w:sz w:val="24"/>
          <w:kern w:val="0"/>
          <w:lang w:val="en-US" w:eastAsia="zh-CN"/>
          <w:rFonts w:ascii="宋体" w:eastAsia="宋体" w:hAnsi="宋体"/>
          <w:color w:val="000000"/>
        </w:rPr>
        <w:t xml:space="preserve">成交供应商</w:t>
      </w:r>
      <w:r>
        <w:rPr>
          <w:rStyle w:val="Strong"/>
          <w:b/>
          <w:szCs w:val="24"/>
          <w:sz w:val="24"/>
          <w:kern w:val="0"/>
          <w:lang w:val="en-US" w:eastAsia="zh-CN"/>
          <w:rFonts w:ascii="宋体" w:eastAsia="宋体" w:hAnsi="宋体"/>
          <w:color w:val="000000"/>
        </w:rPr>
        <w:t xml:space="preserve">完整履行合同，验收合格之日起1年后采购人无息退还。</w:t>
      </w:r>
      <w:r>
        <w:rPr>
          <w:rStyle w:val="Strong"/>
          <w:b/>
          <w:szCs w:val="24"/>
          <w:sz w:val="24"/>
          <w:kern w:val="0"/>
          <w:lang w:val="en-US" w:eastAsia="zh-CN"/>
          <w:rFonts w:ascii="宋体" w:eastAsia="宋体" w:hAnsi="宋体"/>
          <w:color w:val="000000"/>
        </w:rPr>
        <w:t xml:space="preserve"> </w:t>
      </w:r>
    </w:p>
    <w:p>
      <w:pPr>
        <w:pStyle w:val="UserStyle_2"/>
        <w:rPr>
          <w:rStyle w:val="NormalCharacter"/>
          <w:szCs w:val="24"/>
          <w:sz w:val="24"/>
          <w:rFonts w:ascii="宋体" w:eastAsia="宋体" w:hAnsi="宋体"/>
          <w:color w:val="000000"/>
        </w:rPr>
        <w:widowControl/>
        <w:framePr w:outlineLvl="3"/>
        <w:ind w:firstLineChars="0"/>
        <w:spacing w:line="360" w:lineRule="auto"/>
        <w:textAlignment w:val="baseline"/>
      </w:pPr>
      <w:r>
        <w:rPr>
          <w:rStyle w:val="Strong"/>
          <w:b/>
          <w:szCs w:val="24"/>
          <w:sz w:val="24"/>
          <w:rFonts w:ascii="宋体" w:eastAsia="宋体" w:hAnsi="宋体"/>
          <w:color w:val="000000"/>
        </w:rPr>
        <w:t xml:space="preserve">5、是否邀请投标人参与验收：否</w:t>
      </w:r>
      <w:r>
        <w:rPr>
          <w:rStyle w:val="Strong"/>
          <w:b/>
          <w:szCs w:val="24"/>
          <w:sz w:val="24"/>
          <w:rFonts w:ascii="宋体" w:eastAsia="宋体" w:hAnsi="宋体"/>
          <w:color w:val="000000"/>
        </w:rPr>
        <w:br w:type="textWrapping" w:clear="all"/>
      </w:r>
      <w:r>
        <w:rPr>
          <w:rStyle w:val="Strong"/>
          <w:b/>
          <w:szCs w:val="24"/>
          <w:sz w:val="24"/>
          <w:rFonts w:ascii="宋体" w:eastAsia="宋体" w:hAnsi="宋体"/>
          <w:color w:val="000000"/>
        </w:rPr>
        <w:t xml:space="preserve">6、验收方式数据表格 </w:t>
      </w:r>
    </w:p>
    <w:tbl>
      <w:tblPr>
        <w:tblW w:type="dxa" w:w="9658"/>
        <w:tblLook w:val="ffff"/>
        <w:tblInd w:w="-3"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275"/>
        <w:gridCol w:w="8383"/>
      </w:tblGrid>
      <w:tr>
        <w:trPr>
          <w:tblHeader/>
        </w:trPr>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4"/>
                <w:sz w:val="24"/>
                <w:kern w:val="2"/>
                <w:lang w:val="en-US" w:eastAsia="zh-CN" w:bidi="ar-SA"/>
                <w:rFonts w:ascii="宋体" w:cs="宋体" w:eastAsia="宋体" w:hAnsi="宋体"/>
                <w:color w:val="000000"/>
              </w:rPr>
              <w:widowControl/>
              <w:spacing w:line="360" w:lineRule="auto"/>
              <w:jc w:val="left"/>
              <w:textAlignment w:val="baseline"/>
            </w:pPr>
            <w:r>
              <w:rPr>
                <w:rStyle w:val="NormalCharacter"/>
                <w:b/>
                <w:bCs/>
                <w:szCs w:val="24"/>
                <w:sz w:val="24"/>
                <w:kern w:val="0"/>
                <w:lang w:val="en-US" w:eastAsia="zh-CN" w:bidi="ar-SA"/>
                <w:rFonts w:ascii="宋体" w:cs="宋体" w:eastAsia="宋体" w:hAnsi="宋体"/>
                <w:color w:val="000000"/>
              </w:rPr>
              <w:t xml:space="preserve">验收期次</w:t>
            </w:r>
          </w:p>
        </w:tc>
        <w:tc>
          <w:tcPr>
            <w:textDirection w:val="lrTb"/>
            <w:vAlign w:val="center"/>
            <w:tcW w:type="dxa" w:w="8383"/>
            <w:tcBorders>
              <w:top w:space="0" w:color="000000" w:val="single" w:sz="4"/>
              <w:left w:space="0" w:color="000000" w:val="single" w:sz="4"/>
              <w:bottom w:space="0" w:color="000000" w:val="single" w:sz="4"/>
              <w:right w:space="0" w:color="000000" w:val="single" w:sz="4"/>
            </w:tcBorders>
          </w:tcPr>
          <w:p>
            <w:pPr>
              <w:pStyle w:val="Normal"/>
              <w:rPr>
                <w:rStyle w:val="NormalCharacter"/>
                <w:b/>
                <w:bCs/>
                <w:szCs w:val="24"/>
                <w:sz w:val="24"/>
                <w:kern w:val="2"/>
                <w:lang w:val="en-US" w:eastAsia="zh-CN" w:bidi="ar-SA"/>
                <w:rFonts w:ascii="宋体" w:cs="宋体" w:eastAsia="宋体" w:hAnsi="宋体"/>
                <w:color w:val="000000"/>
              </w:rPr>
              <w:widowControl/>
              <w:spacing w:line="360" w:lineRule="auto"/>
              <w:jc w:val="left"/>
              <w:textAlignment w:val="baseline"/>
            </w:pPr>
            <w:r>
              <w:rPr>
                <w:rStyle w:val="NormalCharacter"/>
                <w:b/>
                <w:bCs/>
                <w:szCs w:val="24"/>
                <w:sz w:val="24"/>
                <w:kern w:val="0"/>
                <w:lang w:val="en-US" w:eastAsia="zh-CN" w:bidi="ar-SA"/>
                <w:rFonts w:ascii="宋体" w:cs="宋体" w:eastAsia="宋体" w:hAnsi="宋体"/>
                <w:color w:val="000000"/>
              </w:rPr>
              <w:t xml:space="preserve">验收期次说明</w:t>
            </w:r>
          </w:p>
        </w:tc>
      </w:tr>
      <w:tr>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widowControl/>
              <w:spacing w:line="360" w:lineRule="auto"/>
              <w:jc w:val="center"/>
              <w:textAlignment w:val="baseline"/>
            </w:pPr>
            <w:r>
              <w:rPr>
                <w:rStyle w:val="NormalCharacter"/>
                <w:szCs w:val="24"/>
                <w:sz w:val="24"/>
                <w:kern w:val="0"/>
                <w:lang w:val="en-US" w:eastAsia="zh-CN" w:bidi="ar-SA"/>
                <w:rFonts w:ascii="宋体" w:eastAsia="宋体" w:hAnsi="宋体"/>
                <w:color w:val="000000"/>
              </w:rPr>
              <w:t xml:space="preserve">1</w:t>
            </w:r>
          </w:p>
        </w:tc>
        <w:tc>
          <w:tcPr>
            <w:textDirection w:val="lrTb"/>
            <w:vAlign w:val="center"/>
            <w:tcW w:type="dxa" w:w="838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spacing w:line="360" w:lineRule="auto"/>
              <w:jc w:val="both"/>
              <w:textAlignment w:val="baseline"/>
              <w:numPr>
                <w:ilvl w:val="0"/>
                <w:numId w:val="5"/>
              </w:numPr>
            </w:pPr>
            <w:r>
              <w:rPr>
                <w:rStyle w:val="NormalCharacter"/>
                <w:szCs w:val="24"/>
                <w:sz w:val="24"/>
                <w:kern w:val="2"/>
                <w:lang w:val="en-US" w:eastAsia="zh-CN" w:bidi="ar-SA"/>
                <w:rFonts w:ascii="宋体" w:eastAsia="宋体" w:hAnsi="宋体"/>
                <w:color w:val="000000"/>
              </w:rPr>
              <w:t xml:space="preserve">按招投标文件、中标通知书及合同条款，验收所发生的一切费用</w:t>
            </w:r>
            <w:r>
              <w:rPr>
                <w:rStyle w:val="NormalCharacter"/>
                <w:szCs w:val="24"/>
                <w:sz w:val="24"/>
                <w:kern w:val="2"/>
                <w:lang w:val="en-US" w:eastAsia="zh-CN" w:bidi="ar-SA"/>
                <w:rFonts w:ascii="宋体" w:eastAsia="宋体" w:hAnsi="宋体"/>
                <w:color w:val="000000"/>
              </w:rPr>
              <w:t xml:space="preserve">成交供应商</w:t>
            </w:r>
            <w:r>
              <w:rPr>
                <w:rStyle w:val="NormalCharacter"/>
                <w:szCs w:val="24"/>
                <w:sz w:val="24"/>
                <w:kern w:val="2"/>
                <w:lang w:val="en-US" w:eastAsia="zh-CN" w:bidi="ar-SA"/>
                <w:rFonts w:ascii="宋体" w:eastAsia="宋体" w:hAnsi="宋体"/>
                <w:color w:val="000000"/>
              </w:rPr>
              <w:t xml:space="preserve">承担。</w:t>
            </w:r>
          </w:p>
          <w:p>
            <w:pPr>
              <w:pStyle w:val="Normal"/>
              <w:rPr>
                <w:rStyle w:val="NormalCharacter"/>
                <w:szCs w:val="24"/>
                <w:sz w:val="24"/>
                <w:kern w:val="2"/>
                <w:lang w:val="en-US" w:eastAsia="zh-CN" w:bidi="ar-SA"/>
                <w:rFonts w:ascii="宋体" w:eastAsia="宋体" w:hAnsi="宋体"/>
                <w:color w:val="000000"/>
              </w:rPr>
              <w:spacing w:line="360" w:lineRule="auto"/>
              <w:jc w:val="both"/>
              <w:textAlignment w:val="baseline"/>
              <w:numPr>
                <w:ilvl w:val="0"/>
                <w:numId w:val="5"/>
              </w:numPr>
            </w:pPr>
            <w:r>
              <w:rPr>
                <w:rStyle w:val="NormalCharacter"/>
                <w:szCs w:val="24"/>
                <w:sz w:val="24"/>
                <w:kern w:val="2"/>
                <w:lang w:val="en-US" w:eastAsia="zh-CN" w:bidi="ar-SA"/>
                <w:rFonts w:ascii="宋体" w:eastAsia="宋体" w:hAnsi="宋体"/>
                <w:color w:val="000000"/>
              </w:rPr>
              <w:t xml:space="preserve">培训结束后30日内，由采购人组织有关人员对整个培训工作进行验收，建立培训档案，重点检查培训人数、培训时间、教学计划、学员签到表、培训现场照片、培训教材，并填写《培训验收报告单》。</w:t>
            </w:r>
          </w:p>
        </w:tc>
      </w:tr>
    </w:tbl>
    <w:p>
      <w:pPr>
        <w:pStyle w:val="Normal"/>
        <w:rPr>
          <w:rStyle w:val="Strong"/>
          <w:b/>
          <w:szCs w:val="24"/>
          <w:sz w:val="24"/>
          <w:kern w:val="0"/>
          <w:lang w:val="en-US" w:eastAsia="zh-CN" w:bidi="ar-SA"/>
          <w:rFonts w:ascii="宋体" w:eastAsia="宋体" w:hAnsi="宋体"/>
          <w:color w:val="000000"/>
        </w:rPr>
        <w:widowControl/>
        <w:spacing w:line="360" w:lineRule="auto"/>
        <w:jc w:val="left"/>
        <w:textAlignment w:val="baseline"/>
        <w:numPr>
          <w:ilvl w:val="0"/>
          <w:numId w:val="6"/>
        </w:numPr>
      </w:pPr>
      <w:r>
        <w:rPr>
          <w:rStyle w:val="Strong"/>
          <w:b/>
          <w:szCs w:val="24"/>
          <w:sz w:val="24"/>
          <w:kern w:val="0"/>
          <w:lang w:val="en-US" w:eastAsia="zh-CN" w:bidi="ar-SA"/>
          <w:rFonts w:ascii="宋体" w:eastAsia="宋体" w:hAnsi="宋体"/>
          <w:color w:val="000000"/>
        </w:rPr>
        <w:t xml:space="preserve">支付方式数据表格 </w:t>
      </w:r>
    </w:p>
    <w:tbl>
      <w:tblPr>
        <w:tblW w:type="dxa" w:w="9668"/>
        <w:tblLook w:val="ffff"/>
        <w:tblInd w:w="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260"/>
        <w:gridCol w:w="1513"/>
        <w:gridCol w:w="6895"/>
      </w:tblGrid>
      <w:tr>
        <w:trPr>
          <w:tblHeader/>
        </w:trPr>
        <w:tc>
          <w:tcPr>
            <w:textDirection w:val="lrTb"/>
            <w:vAlign w:val="center"/>
            <w:tcW w:type="dxa" w:w="126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spacing w:line="360" w:lineRule="auto"/>
              <w:jc w:val="left"/>
              <w:textAlignment w:val="baseline"/>
            </w:pPr>
            <w:r>
              <w:rPr>
                <w:rStyle w:val="NormalCharacter"/>
                <w:szCs w:val="24"/>
                <w:sz w:val="24"/>
                <w:kern w:val="0"/>
                <w:lang w:val="en-US" w:eastAsia="zh-CN" w:bidi="ar-SA"/>
                <w:rFonts w:ascii="宋体" w:eastAsia="宋体" w:hAnsi="宋体"/>
                <w:color w:val="000000"/>
              </w:rPr>
              <w:t xml:space="preserve">支付期次</w:t>
            </w:r>
          </w:p>
        </w:tc>
        <w:tc>
          <w:tcPr>
            <w:textDirection w:val="lrTb"/>
            <w:vAlign w:val="center"/>
            <w:tcW w:type="dxa" w:w="151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spacing w:line="360" w:lineRule="auto"/>
              <w:jc w:val="left"/>
              <w:textAlignment w:val="baseline"/>
            </w:pPr>
            <w:r>
              <w:rPr>
                <w:rStyle w:val="NormalCharacter"/>
                <w:szCs w:val="24"/>
                <w:sz w:val="24"/>
                <w:kern w:val="0"/>
                <w:lang w:val="en-US" w:eastAsia="zh-CN" w:bidi="ar-SA"/>
                <w:rFonts w:ascii="宋体" w:eastAsia="宋体" w:hAnsi="宋体"/>
                <w:color w:val="000000"/>
              </w:rPr>
              <w:t xml:space="preserve">支付比例(%)</w:t>
            </w:r>
          </w:p>
        </w:tc>
        <w:tc>
          <w:tcPr>
            <w:textDirection w:val="lrTb"/>
            <w:vAlign w:val="center"/>
            <w:tcW w:type="dxa" w:w="689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spacing w:line="360" w:lineRule="auto"/>
              <w:jc w:val="left"/>
              <w:textAlignment w:val="baseline"/>
            </w:pPr>
            <w:r>
              <w:rPr>
                <w:rStyle w:val="NormalCharacter"/>
                <w:szCs w:val="24"/>
                <w:sz w:val="24"/>
                <w:kern w:val="0"/>
                <w:lang w:val="en-US" w:eastAsia="zh-CN" w:bidi="ar-SA"/>
                <w:rFonts w:ascii="宋体" w:eastAsia="宋体" w:hAnsi="宋体"/>
                <w:color w:val="000000"/>
              </w:rPr>
              <w:t xml:space="preserve">支付期次说明</w:t>
            </w:r>
          </w:p>
        </w:tc>
      </w:tr>
      <w:tr>
        <w:trPr>
          <w:trHeight w:val="462" w:hRule="atLeast"/>
        </w:trPr>
        <w:tc>
          <w:tcPr>
            <w:textDirection w:val="lrTb"/>
            <w:vAlign w:val="center"/>
            <w:tcW w:type="dxa" w:w="126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spacing w:line="360" w:lineRule="auto"/>
              <w:jc w:val="center"/>
              <w:textAlignment w:val="baseline"/>
            </w:pPr>
            <w:r>
              <w:rPr>
                <w:rStyle w:val="NormalCharacter"/>
                <w:szCs w:val="24"/>
                <w:sz w:val="24"/>
                <w:kern w:val="0"/>
                <w:lang w:val="en-US" w:eastAsia="zh-CN" w:bidi="ar-SA"/>
                <w:rFonts w:ascii="宋体" w:eastAsia="宋体" w:hAnsi="宋体"/>
                <w:color w:val="000000"/>
              </w:rPr>
              <w:t xml:space="preserve">1</w:t>
            </w:r>
          </w:p>
        </w:tc>
        <w:tc>
          <w:tcPr>
            <w:textDirection w:val="lrTb"/>
            <w:vAlign w:val="center"/>
            <w:tcW w:type="dxa" w:w="151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spacing w:line="360" w:lineRule="auto"/>
              <w:jc w:val="center"/>
              <w:textAlignment w:val="baseline"/>
            </w:pPr>
            <w:r>
              <w:rPr>
                <w:rStyle w:val="NormalCharacter"/>
                <w:szCs w:val="24"/>
                <w:sz w:val="24"/>
                <w:kern w:val="0"/>
                <w:lang w:val="en-US" w:eastAsia="zh-CN" w:bidi="ar-SA"/>
                <w:rFonts w:ascii="宋体" w:eastAsia="宋体" w:hAnsi="宋体"/>
                <w:color w:val="000000"/>
              </w:rPr>
              <w:t xml:space="preserve">3</w:t>
            </w:r>
            <w:r>
              <w:rPr>
                <w:rStyle w:val="NormalCharacter"/>
                <w:szCs w:val="24"/>
                <w:sz w:val="24"/>
                <w:kern w:val="0"/>
                <w:lang w:val="en-US" w:eastAsia="zh-CN" w:bidi="ar-SA"/>
                <w:rFonts w:ascii="宋体" w:eastAsia="宋体" w:hAnsi="宋体"/>
                <w:color w:val="000000"/>
              </w:rPr>
              <w:t xml:space="preserve">0</w:t>
            </w:r>
          </w:p>
        </w:tc>
        <w:tc>
          <w:tcPr>
            <w:textDirection w:val="lrTb"/>
            <w:vAlign w:val="center"/>
            <w:tcW w:type="dxa" w:w="689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widowControl/>
              <w:spacing w:line="360" w:lineRule="auto"/>
              <w:jc w:val="left"/>
              <w:textAlignment w:val="baseline"/>
            </w:pPr>
            <w:r>
              <w:rPr>
                <w:rStyle w:val="NormalCharacter"/>
                <w:szCs w:val="24"/>
                <w:sz w:val="24"/>
                <w:kern w:val="0"/>
                <w:lang w:val="en-US" w:eastAsia="zh-CN" w:bidi="ar-SA"/>
                <w:rFonts w:ascii="宋体" w:eastAsia="宋体" w:hAnsi="宋体"/>
                <w:color w:val="000000"/>
              </w:rPr>
              <w:t xml:space="preserve">双方签订合同后，采购人在收到成交供应商的发票后付</w:t>
            </w:r>
            <w:r>
              <w:rPr>
                <w:rStyle w:val="NormalCharacter"/>
                <w:szCs w:val="24"/>
                <w:sz w:val="24"/>
                <w:kern w:val="0"/>
                <w:lang w:val="en-US" w:eastAsia="zh-CN" w:bidi="ar-SA"/>
                <w:rFonts w:ascii="宋体" w:eastAsia="宋体" w:hAnsi="宋体"/>
                <w:color w:val="000000"/>
              </w:rPr>
              <w:t xml:space="preserve">成交</w:t>
            </w:r>
            <w:r>
              <w:rPr>
                <w:rStyle w:val="NormalCharacter"/>
                <w:szCs w:val="24"/>
                <w:sz w:val="24"/>
                <w:kern w:val="0"/>
                <w:lang w:val="en-US" w:eastAsia="zh-CN" w:bidi="ar-SA"/>
                <w:rFonts w:ascii="宋体" w:eastAsia="宋体" w:hAnsi="宋体"/>
                <w:color w:val="000000"/>
              </w:rPr>
              <w:t xml:space="preserve">金额的</w:t>
            </w:r>
            <w:r>
              <w:rPr>
                <w:rStyle w:val="NormalCharacter"/>
                <w:szCs w:val="24"/>
                <w:sz w:val="24"/>
                <w:kern w:val="0"/>
                <w:lang w:val="en-US" w:eastAsia="zh-CN" w:bidi="ar-SA"/>
                <w:rFonts w:ascii="宋体" w:eastAsia="宋体" w:hAnsi="宋体"/>
                <w:color w:val="000000"/>
              </w:rPr>
              <w:t xml:space="preserve">3</w:t>
            </w:r>
            <w:r>
              <w:rPr>
                <w:rStyle w:val="NormalCharacter"/>
                <w:szCs w:val="24"/>
                <w:sz w:val="24"/>
                <w:kern w:val="0"/>
                <w:lang w:val="en-US" w:eastAsia="zh-CN" w:bidi="ar-SA"/>
                <w:rFonts w:ascii="宋体" w:eastAsia="宋体" w:hAnsi="宋体"/>
                <w:color w:val="000000"/>
              </w:rPr>
              <w:t xml:space="preserve">0%。</w:t>
            </w:r>
          </w:p>
        </w:tc>
      </w:tr>
      <w:tr>
        <w:trPr>
          <w:trHeight w:val="614" w:hRule="atLeast"/>
        </w:trPr>
        <w:tc>
          <w:tcPr>
            <w:textDirection w:val="lrTb"/>
            <w:vAlign w:val="center"/>
            <w:tcW w:type="dxa" w:w="126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widowControl/>
              <w:spacing w:line="360" w:lineRule="auto"/>
              <w:jc w:val="center"/>
              <w:textAlignment w:val="baseline"/>
            </w:pPr>
            <w:r>
              <w:rPr>
                <w:rStyle w:val="NormalCharacter"/>
                <w:szCs w:val="24"/>
                <w:sz w:val="24"/>
                <w:kern w:val="0"/>
                <w:lang w:val="en-US" w:eastAsia="zh-CN" w:bidi="ar-SA"/>
                <w:rFonts w:ascii="宋体" w:eastAsia="宋体" w:hAnsi="宋体"/>
                <w:color w:val="000000"/>
              </w:rPr>
              <w:t xml:space="preserve">2</w:t>
            </w:r>
          </w:p>
        </w:tc>
        <w:tc>
          <w:tcPr>
            <w:textDirection w:val="lrTb"/>
            <w:vAlign w:val="center"/>
            <w:tcW w:type="dxa" w:w="151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widowControl/>
              <w:spacing w:line="360" w:lineRule="auto"/>
              <w:jc w:val="center"/>
              <w:textAlignment w:val="baseline"/>
            </w:pPr>
            <w:r>
              <w:rPr>
                <w:rStyle w:val="NormalCharacter"/>
                <w:szCs w:val="24"/>
                <w:sz w:val="24"/>
                <w:kern w:val="0"/>
                <w:lang w:val="en-US" w:eastAsia="zh-CN" w:bidi="ar-SA"/>
                <w:rFonts w:ascii="宋体" w:eastAsia="宋体" w:hAnsi="宋体"/>
                <w:color w:val="000000"/>
              </w:rPr>
              <w:t xml:space="preserve">7</w:t>
            </w:r>
            <w:r>
              <w:rPr>
                <w:rStyle w:val="NormalCharacter"/>
                <w:szCs w:val="24"/>
                <w:sz w:val="24"/>
                <w:kern w:val="0"/>
                <w:lang w:val="en-US" w:eastAsia="zh-CN" w:bidi="ar-SA"/>
                <w:rFonts w:ascii="宋体" w:eastAsia="宋体" w:hAnsi="宋体"/>
                <w:color w:val="000000"/>
              </w:rPr>
              <w:t xml:space="preserve">0</w:t>
            </w:r>
          </w:p>
        </w:tc>
        <w:tc>
          <w:tcPr>
            <w:textDirection w:val="lrTb"/>
            <w:vAlign w:val="center"/>
            <w:tcW w:type="dxa" w:w="689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0"/>
                <w:lang w:val="en-US" w:eastAsia="zh-CN" w:bidi="ar-SA"/>
                <w:rFonts w:ascii="宋体" w:eastAsia="宋体" w:hAnsi="宋体"/>
                <w:color w:val="000000"/>
              </w:rPr>
              <w:widowControl/>
              <w:spacing w:line="360" w:lineRule="auto"/>
              <w:jc w:val="left"/>
              <w:textAlignment w:val="baseline"/>
            </w:pPr>
            <w:r>
              <w:rPr>
                <w:rStyle w:val="NormalCharacter"/>
                <w:szCs w:val="24"/>
                <w:sz w:val="24"/>
                <w:kern w:val="0"/>
                <w:lang w:val="en-US" w:eastAsia="zh-CN" w:bidi="ar-SA"/>
                <w:rFonts w:ascii="宋体" w:eastAsia="宋体" w:hAnsi="宋体"/>
                <w:color w:val="000000"/>
              </w:rPr>
              <w:t xml:space="preserve">成交供应商制作完成</w:t>
            </w:r>
            <w:r>
              <w:rPr>
                <w:rStyle w:val="NormalCharacter"/>
                <w:szCs w:val="24"/>
                <w:sz w:val="24"/>
                <w:kern w:val="0"/>
                <w:lang w:val="en-US" w:eastAsia="zh-CN" w:bidi="ar-SA"/>
                <w:rFonts w:ascii="宋体" w:eastAsia="宋体" w:hAnsi="宋体"/>
                <w:color w:val="000000"/>
              </w:rPr>
              <w:t xml:space="preserve">并</w:t>
            </w:r>
            <w:r>
              <w:rPr>
                <w:rStyle w:val="NormalCharacter"/>
                <w:szCs w:val="24"/>
                <w:sz w:val="24"/>
                <w:kern w:val="0"/>
                <w:lang w:val="en-US" w:eastAsia="zh-CN" w:bidi="ar-SA"/>
                <w:rFonts w:ascii="宋体" w:eastAsia="宋体" w:hAnsi="宋体"/>
                <w:color w:val="000000"/>
              </w:rPr>
              <w:t xml:space="preserve">经</w:t>
            </w:r>
            <w:r>
              <w:rPr>
                <w:rStyle w:val="NormalCharacter"/>
                <w:szCs w:val="24"/>
                <w:sz w:val="24"/>
                <w:kern w:val="0"/>
                <w:lang w:val="en-US" w:eastAsia="zh-CN" w:bidi="ar-SA"/>
                <w:rFonts w:ascii="宋体" w:eastAsia="宋体" w:hAnsi="宋体"/>
                <w:color w:val="000000"/>
              </w:rPr>
              <w:t xml:space="preserve">采购人</w:t>
            </w:r>
            <w:r>
              <w:rPr>
                <w:rStyle w:val="NormalCharacter"/>
                <w:szCs w:val="24"/>
                <w:sz w:val="24"/>
                <w:kern w:val="0"/>
                <w:lang w:val="en-US" w:eastAsia="zh-CN" w:bidi="ar-SA"/>
                <w:rFonts w:ascii="宋体" w:eastAsia="宋体" w:hAnsi="宋体"/>
                <w:color w:val="000000"/>
              </w:rPr>
              <w:t xml:space="preserve">验收合格</w:t>
            </w:r>
            <w:r>
              <w:rPr>
                <w:rStyle w:val="NormalCharacter"/>
                <w:szCs w:val="24"/>
                <w:sz w:val="24"/>
                <w:kern w:val="0"/>
                <w:lang w:val="en-US" w:eastAsia="zh-CN" w:bidi="ar-SA"/>
                <w:rFonts w:ascii="宋体" w:eastAsia="宋体" w:hAnsi="宋体"/>
                <w:color w:val="000000"/>
              </w:rPr>
              <w:t xml:space="preserve">后</w:t>
            </w:r>
            <w:r>
              <w:rPr>
                <w:rStyle w:val="NormalCharacter"/>
                <w:szCs w:val="24"/>
                <w:sz w:val="24"/>
                <w:kern w:val="0"/>
                <w:lang w:val="en-US" w:eastAsia="zh-CN" w:bidi="ar-SA"/>
                <w:rFonts w:ascii="宋体" w:eastAsia="宋体" w:hAnsi="宋体"/>
                <w:color w:val="000000"/>
              </w:rPr>
              <w:t xml:space="preserve">，采购人在收到成交供应商的发票后付剩余</w:t>
            </w:r>
            <w:r>
              <w:rPr>
                <w:rStyle w:val="NormalCharacter"/>
                <w:szCs w:val="24"/>
                <w:sz w:val="24"/>
                <w:kern w:val="0"/>
                <w:lang w:val="en-US" w:eastAsia="zh-CN" w:bidi="ar-SA"/>
                <w:rFonts w:ascii="宋体" w:eastAsia="宋体" w:hAnsi="宋体"/>
                <w:color w:val="000000"/>
              </w:rPr>
              <w:t xml:space="preserve">成交</w:t>
            </w:r>
            <w:r>
              <w:rPr>
                <w:rStyle w:val="NormalCharacter"/>
                <w:szCs w:val="24"/>
                <w:sz w:val="24"/>
                <w:kern w:val="0"/>
                <w:lang w:val="en-US" w:eastAsia="zh-CN" w:bidi="ar-SA"/>
                <w:rFonts w:ascii="宋体" w:eastAsia="宋体" w:hAnsi="宋体"/>
                <w:color w:val="000000"/>
              </w:rPr>
              <w:t xml:space="preserve">金额的</w:t>
            </w:r>
            <w:r>
              <w:rPr>
                <w:rStyle w:val="NormalCharacter"/>
                <w:szCs w:val="24"/>
                <w:sz w:val="24"/>
                <w:kern w:val="0"/>
                <w:lang w:val="en-US" w:eastAsia="zh-CN" w:bidi="ar-SA"/>
                <w:rFonts w:ascii="宋体" w:eastAsia="宋体" w:hAnsi="宋体"/>
                <w:color w:val="000000"/>
              </w:rPr>
              <w:t xml:space="preserve">7</w:t>
            </w:r>
            <w:r>
              <w:rPr>
                <w:rStyle w:val="NormalCharacter"/>
                <w:szCs w:val="24"/>
                <w:sz w:val="24"/>
                <w:kern w:val="0"/>
                <w:lang w:val="en-US" w:eastAsia="zh-CN" w:bidi="ar-SA"/>
                <w:rFonts w:ascii="宋体" w:eastAsia="宋体" w:hAnsi="宋体"/>
                <w:color w:val="000000"/>
              </w:rPr>
              <w:t xml:space="preserve">0%。</w:t>
            </w:r>
          </w:p>
        </w:tc>
      </w:tr>
    </w:tbl>
    <w:p>
      <w:pPr>
        <w:pStyle w:val="HtmlNormal"/>
        <w:rPr>
          <w:rStyle w:val="Strong"/>
          <w:b/>
          <w:szCs w:val="24"/>
          <w:sz w:val="24"/>
          <w:kern w:val="0"/>
          <w:lang w:val="en-US" w:eastAsia="zh-CN"/>
          <w:rFonts w:ascii="宋体" w:eastAsia="宋体" w:hAnsi="宋体"/>
          <w:color w:val="000000"/>
        </w:rPr>
        <w:widowControl/>
        <w:ind w:left="0" w:right="0"/>
        <w:spacing w:line="360" w:after="100" w:before="100" w:lineRule="auto"/>
        <w:jc w:val="left"/>
        <w:textAlignment w:val="baseline"/>
        <w:numPr>
          <w:ilvl w:val="0"/>
          <w:numId w:val="7"/>
        </w:numPr>
      </w:pPr>
      <w:r>
        <w:rPr>
          <w:rStyle w:val="Strong"/>
          <w:b/>
          <w:szCs w:val="24"/>
          <w:sz w:val="24"/>
          <w:kern w:val="0"/>
          <w:lang w:val="en-US" w:eastAsia="zh-CN"/>
          <w:rFonts w:ascii="宋体" w:eastAsia="宋体" w:hAnsi="宋体"/>
          <w:color w:val="000000"/>
        </w:rPr>
        <w:t xml:space="preserve">违约责任：</w:t>
      </w:r>
    </w:p>
    <w:p>
      <w:pPr>
        <w:pStyle w:val="HtmlNormal"/>
        <w:rPr>
          <w:rStyle w:val="NormalCharacter"/>
          <w:szCs w:val="24"/>
          <w:sz w:val="24"/>
          <w:kern w:val="0"/>
          <w:lang w:val="en-US" w:eastAsia="zh-CN"/>
          <w:rFonts w:ascii="宋体" w:eastAsia="宋体" w:hAnsi="宋体"/>
          <w:color w:val="000000"/>
        </w:rPr>
        <w:widowControl/>
        <w:ind w:firstLine="480" w:left="0" w:firstLineChars="200" w:right="0"/>
        <w:spacing w:line="360" w:after="75" w:before="75" w:lineRule="auto"/>
        <w:jc w:val="left"/>
        <w:textAlignment w:val="baseline"/>
      </w:pPr>
      <w:r>
        <w:rPr>
          <w:rStyle w:val="NormalCharacter"/>
          <w:szCs w:val="24"/>
          <w:sz w:val="24"/>
          <w:kern w:val="0"/>
          <w:lang w:val="en-US" w:eastAsia="zh-CN"/>
          <w:rFonts w:ascii="宋体" w:eastAsia="宋体" w:hAnsi="宋体"/>
          <w:color w:val="000000"/>
        </w:rPr>
        <w:t xml:space="preserve">8.1因成交供应商原因造成采购合同无法按时签订的，视为成交供应商违约，对采购人造成的损失的，成交供应商还需另行支付相应的赔偿。</w:t>
      </w:r>
    </w:p>
    <w:p>
      <w:pPr>
        <w:pStyle w:val="HtmlNormal"/>
        <w:rPr>
          <w:rStyle w:val="NormalCharacter"/>
          <w:szCs w:val="24"/>
          <w:sz w:val="24"/>
          <w:kern w:val="0"/>
          <w:lang w:val="en-US" w:eastAsia="zh-CN"/>
          <w:rFonts w:ascii="宋体" w:eastAsia="宋体" w:hAnsi="宋体"/>
          <w:color w:val="000000"/>
        </w:rPr>
        <w:widowControl/>
        <w:ind w:firstLine="480" w:left="0" w:firstLineChars="200" w:right="0"/>
        <w:spacing w:line="360" w:after="75" w:before="75" w:lineRule="auto"/>
        <w:jc w:val="left"/>
        <w:textAlignment w:val="baseline"/>
      </w:pPr>
      <w:r>
        <w:rPr>
          <w:rStyle w:val="NormalCharacter"/>
          <w:szCs w:val="24"/>
          <w:sz w:val="24"/>
          <w:kern w:val="0"/>
          <w:lang w:val="en-US" w:eastAsia="zh-CN"/>
          <w:rFonts w:ascii="宋体" w:eastAsia="宋体" w:hAnsi="宋体"/>
          <w:color w:val="000000"/>
        </w:rPr>
        <w:t xml:space="preserve">8.2在签订采购合同之后，有下列情形之一的，将视为成交供应商违约，采购人有权从履约保证金（如有提交履约保证金的）或合同余款中取得补偿，并可进一步提出追索和索赔：</w:t>
      </w:r>
    </w:p>
    <w:p>
      <w:pPr>
        <w:pStyle w:val="HtmlNormal"/>
        <w:rPr>
          <w:rStyle w:val="NormalCharacter"/>
          <w:szCs w:val="24"/>
          <w:sz w:val="24"/>
          <w:kern w:val="0"/>
          <w:lang w:val="en-US" w:eastAsia="zh-CN"/>
          <w:rFonts w:ascii="宋体" w:eastAsia="宋体" w:hAnsi="宋体"/>
          <w:color w:val="000000"/>
        </w:rPr>
        <w:widowControl/>
        <w:ind w:firstLine="480" w:left="0" w:firstLineChars="200" w:right="0"/>
        <w:spacing w:line="360" w:after="75" w:before="75" w:lineRule="auto"/>
        <w:jc w:val="left"/>
        <w:textAlignment w:val="baseline"/>
      </w:pPr>
      <w:r>
        <w:rPr>
          <w:rStyle w:val="NormalCharacter"/>
          <w:szCs w:val="24"/>
          <w:sz w:val="24"/>
          <w:kern w:val="0"/>
          <w:lang w:val="en-US" w:eastAsia="zh-CN"/>
          <w:rFonts w:ascii="宋体" w:eastAsia="宋体" w:hAnsi="宋体"/>
          <w:color w:val="000000"/>
        </w:rPr>
        <w:t xml:space="preserve">8.2.1成交供应商提供的服务实际情况与响应文件响应不符，或未按合同规定的要求提供服务的，由此造成的直接损失和间接损失由成交供应商赔偿；</w:t>
      </w:r>
    </w:p>
    <w:p>
      <w:pPr>
        <w:pStyle w:val="HtmlNormal"/>
        <w:rPr>
          <w:rStyle w:val="NormalCharacter"/>
          <w:szCs w:val="24"/>
          <w:sz w:val="24"/>
          <w:kern w:val="0"/>
          <w:lang w:val="en-US" w:eastAsia="zh-CN"/>
          <w:rFonts w:ascii="宋体" w:eastAsia="宋体" w:hAnsi="宋体"/>
          <w:color w:val="000000"/>
        </w:rPr>
        <w:widowControl/>
        <w:ind w:firstLine="480" w:left="0" w:right="0"/>
        <w:spacing w:line="360" w:after="75" w:before="75" w:lineRule="auto"/>
        <w:jc w:val="left"/>
        <w:textAlignment w:val="baseline"/>
      </w:pPr>
      <w:r>
        <w:rPr>
          <w:rStyle w:val="NormalCharacter"/>
          <w:szCs w:val="24"/>
          <w:sz w:val="24"/>
          <w:kern w:val="0"/>
          <w:lang w:val="en-US" w:eastAsia="zh-CN"/>
          <w:rFonts w:ascii="宋体" w:eastAsia="宋体" w:hAnsi="宋体"/>
          <w:color w:val="000000"/>
        </w:rPr>
        <w:t xml:space="preserve">8.2.2响应供应商提供的服务不合法、不合规的；</w:t>
      </w:r>
    </w:p>
    <w:p>
      <w:pPr>
        <w:pStyle w:val="HtmlNormal"/>
        <w:rPr>
          <w:rStyle w:val="NormalCharacter"/>
          <w:szCs w:val="24"/>
          <w:sz w:val="24"/>
          <w:kern w:val="0"/>
          <w:lang w:val="en-US" w:eastAsia="zh-CN"/>
          <w:rFonts w:ascii="宋体" w:eastAsia="宋体" w:hAnsi="宋体"/>
          <w:color w:val="000000"/>
        </w:rPr>
        <w:widowControl/>
        <w:ind w:firstLine="480" w:left="0" w:right="0"/>
        <w:spacing w:line="360" w:after="75" w:before="75" w:lineRule="auto"/>
        <w:jc w:val="left"/>
        <w:textAlignment w:val="baseline"/>
      </w:pPr>
      <w:r>
        <w:rPr>
          <w:rStyle w:val="NormalCharacter"/>
          <w:szCs w:val="24"/>
          <w:sz w:val="24"/>
          <w:kern w:val="0"/>
          <w:lang w:val="en-US" w:eastAsia="zh-CN"/>
          <w:rFonts w:ascii="宋体" w:eastAsia="宋体" w:hAnsi="宋体"/>
          <w:color w:val="000000"/>
        </w:rPr>
        <w:t xml:space="preserve">8.2.3成交供应商逾期提供服务的，每逾期一天，按合同价格的万分之五偿付违约金；</w:t>
      </w:r>
    </w:p>
    <w:p>
      <w:pPr>
        <w:pStyle w:val="HtmlNormal"/>
        <w:rPr>
          <w:rStyle w:val="NormalCharacter"/>
          <w:szCs w:val="24"/>
          <w:sz w:val="24"/>
          <w:kern w:val="0"/>
          <w:lang w:val="en-US" w:eastAsia="zh-CN"/>
          <w:rFonts w:ascii="宋体" w:eastAsia="宋体" w:hAnsi="宋体"/>
          <w:color w:val="000000"/>
        </w:rPr>
        <w:widowControl/>
        <w:ind w:firstLine="480" w:left="0" w:firstLineChars="200" w:right="0"/>
        <w:spacing w:line="360" w:after="75" w:before="75" w:lineRule="auto"/>
        <w:jc w:val="left"/>
        <w:textAlignment w:val="baseline"/>
      </w:pPr>
      <w:r>
        <w:rPr>
          <w:rStyle w:val="NormalCharacter"/>
          <w:szCs w:val="24"/>
          <w:sz w:val="24"/>
          <w:kern w:val="0"/>
          <w:lang w:val="en-US" w:eastAsia="zh-CN"/>
          <w:rFonts w:ascii="宋体" w:eastAsia="宋体" w:hAnsi="宋体"/>
          <w:color w:val="000000"/>
        </w:rPr>
        <w:t xml:space="preserve">8.2.4成交供应商不能提供服务或不能完成合同的（不可抗力因素造成的除外），成交供应商应双倍返还买方支付的定金；</w:t>
      </w:r>
    </w:p>
    <w:p>
      <w:pPr>
        <w:pStyle w:val="HtmlNormal"/>
        <w:rPr>
          <w:rStyle w:val="NormalCharacter"/>
          <w:szCs w:val="24"/>
          <w:sz w:val="24"/>
          <w:kern w:val="0"/>
          <w:lang w:val="en-US" w:eastAsia="zh-CN"/>
          <w:rFonts w:ascii="宋体" w:eastAsia="宋体" w:hAnsi="宋体"/>
          <w:color w:val="000000"/>
        </w:rPr>
        <w:widowControl/>
        <w:ind w:firstLine="480" w:left="0" w:firstLineChars="200" w:right="0"/>
        <w:spacing w:line="360" w:after="75" w:before="75" w:lineRule="auto"/>
        <w:jc w:val="left"/>
        <w:textAlignment w:val="baseline"/>
      </w:pPr>
      <w:r>
        <w:rPr>
          <w:rStyle w:val="NormalCharacter"/>
          <w:szCs w:val="24"/>
          <w:sz w:val="24"/>
          <w:kern w:val="0"/>
          <w:lang w:val="en-US" w:eastAsia="zh-CN"/>
          <w:rFonts w:ascii="宋体" w:eastAsia="宋体" w:hAnsi="宋体"/>
          <w:color w:val="000000"/>
        </w:rPr>
        <w:t xml:space="preserve">8.2.5成交供应商未能按合同规定履行其义务的；</w:t>
      </w:r>
    </w:p>
    <w:p>
      <w:pPr>
        <w:pStyle w:val="HtmlNormal"/>
        <w:rPr>
          <w:rStyle w:val="NormalCharacter"/>
          <w:szCs w:val="24"/>
          <w:sz w:val="24"/>
          <w:kern w:val="0"/>
          <w:lang w:val="en-US" w:eastAsia="zh-CN"/>
          <w:rFonts w:ascii="宋体" w:eastAsia="宋体" w:hAnsi="宋体"/>
          <w:color w:val="000000"/>
        </w:rPr>
        <w:widowControl/>
        <w:ind w:firstLine="480" w:left="0" w:firstLineChars="200" w:right="0"/>
        <w:spacing w:line="360" w:after="75" w:before="75" w:lineRule="auto"/>
        <w:jc w:val="left"/>
        <w:textAlignment w:val="baseline"/>
      </w:pPr>
      <w:r>
        <w:rPr>
          <w:rStyle w:val="NormalCharacter"/>
          <w:szCs w:val="24"/>
          <w:sz w:val="24"/>
          <w:kern w:val="0"/>
          <w:lang w:val="en-US" w:eastAsia="zh-CN"/>
          <w:rFonts w:ascii="宋体" w:eastAsia="宋体" w:hAnsi="宋体"/>
          <w:color w:val="000000"/>
        </w:rPr>
        <w:t xml:space="preserve">8.2.6在签订采购合同之后，成交供应商要求解除合同的；</w:t>
      </w:r>
    </w:p>
    <w:p>
      <w:pPr>
        <w:pStyle w:val="HtmlNormal"/>
        <w:rPr>
          <w:rStyle w:val="NormalCharacter"/>
          <w:szCs w:val="24"/>
          <w:sz w:val="24"/>
          <w:kern w:val="0"/>
          <w:lang w:val="en-US" w:eastAsia="zh-CN"/>
          <w:rFonts w:ascii="宋体" w:eastAsia="宋体" w:hAnsi="宋体"/>
          <w:color w:val="000000"/>
        </w:rPr>
        <w:widowControl/>
        <w:ind w:firstLine="480" w:left="0" w:firstLineChars="200" w:right="0"/>
        <w:spacing w:line="360" w:after="75" w:before="75" w:lineRule="auto"/>
        <w:jc w:val="left"/>
        <w:textAlignment w:val="baseline"/>
      </w:pPr>
      <w:r>
        <w:rPr>
          <w:rStyle w:val="NormalCharacter"/>
          <w:szCs w:val="24"/>
          <w:sz w:val="24"/>
          <w:kern w:val="0"/>
          <w:lang w:val="en-US" w:eastAsia="zh-CN"/>
          <w:rFonts w:ascii="宋体" w:eastAsia="宋体" w:hAnsi="宋体"/>
          <w:color w:val="000000"/>
        </w:rPr>
        <w:t xml:space="preserve">8.3本合同所有服务，都必须由成交供应商自己或在响应文件中明确的单位承担，不得以任何名义和理由进行分包或转包。如有发现，视为成交供应商违约，采购人有权单方终止合同，对采购人造成损失的，需另行支付相应的赔偿。</w:t>
      </w:r>
    </w:p>
    <w:p>
      <w:pPr>
        <w:pStyle w:val="HtmlNormal"/>
        <w:rPr>
          <w:rStyle w:val="NormalCharacter"/>
          <w:b/>
          <w:szCs w:val="24"/>
          <w:sz w:val="24"/>
          <w:kern w:val="0"/>
          <w:lang w:val="en-US" w:eastAsia="zh-CN"/>
          <w:rFonts w:ascii="宋体" w:eastAsia="宋体" w:hAnsi="宋体"/>
          <w:color w:val="000000"/>
        </w:rPr>
        <w:widowControl/>
        <w:ind w:left="0" w:right="0"/>
        <w:spacing w:line="360" w:after="100" w:before="100" w:lineRule="auto"/>
        <w:jc w:val="left"/>
        <w:textAlignment w:val="baseline"/>
      </w:pPr>
      <w:r>
        <w:rPr>
          <w:rStyle w:val="NormalCharacter"/>
          <w:b/>
          <w:szCs w:val="24"/>
          <w:sz w:val="24"/>
          <w:kern w:val="0"/>
          <w:lang w:val="en-US" w:eastAsia="zh-CN"/>
          <w:rFonts w:ascii="宋体" w:eastAsia="宋体" w:hAnsi="宋体"/>
          <w:color w:val="000000"/>
        </w:rPr>
        <w:t xml:space="preserve">四、其他事项</w:t>
      </w:r>
    </w:p>
    <w:p>
      <w:pPr>
        <w:pStyle w:val="BodyText"/>
        <w:rPr>
          <w:rStyle w:val="NormalCharacter"/>
          <w:szCs w:val="24"/>
          <w:sz w:val="24"/>
          <w:kern w:val="1"/>
          <w:rFonts w:ascii="宋体" w:eastAsia="宋体" w:hAnsi="宋体"/>
          <w:color w:val="000000"/>
        </w:rPr>
        <w:widowControl/>
        <w:ind w:firstLine="480" w:firstLineChars="200"/>
        <w:spacing w:line="360" w:after="120" w:lineRule="auto"/>
        <w:textAlignment w:val="baseline"/>
      </w:pPr>
      <w:r>
        <w:rPr>
          <w:rStyle w:val="NormalCharacter"/>
          <w:szCs w:val="24"/>
          <w:sz w:val="24"/>
          <w:kern w:val="1"/>
          <w:rFonts w:ascii="宋体" w:eastAsia="宋体" w:hAnsi="宋体"/>
          <w:color w:val="000000"/>
        </w:rPr>
        <w:t xml:space="preserve">1、投标人应按合同包投标，对同一合同包内所有品目号内容投标时必须完整。评标与授标以合同包为单位。</w:t>
      </w:r>
    </w:p>
    <w:p>
      <w:pPr>
        <w:pStyle w:val="BodyText"/>
        <w:rPr>
          <w:rStyle w:val="NormalCharacter"/>
          <w:szCs w:val="24"/>
          <w:sz w:val="24"/>
          <w:kern w:val="1"/>
          <w:rFonts w:ascii="宋体" w:eastAsia="宋体" w:hAnsi="宋体"/>
          <w:color w:val="000000"/>
        </w:rPr>
        <w:widowControl/>
        <w:ind w:firstLine="480" w:firstLineChars="200"/>
        <w:spacing w:line="360" w:after="120" w:lineRule="auto"/>
        <w:textAlignment w:val="baseline"/>
      </w:pPr>
      <w:r>
        <w:rPr>
          <w:rStyle w:val="NormalCharacter"/>
          <w:szCs w:val="24"/>
          <w:sz w:val="24"/>
          <w:kern w:val="1"/>
          <w:rFonts w:ascii="宋体" w:eastAsia="宋体" w:hAnsi="宋体"/>
          <w:color w:val="000000"/>
        </w:rPr>
        <w:t xml:space="preserve">2、供应商应在其技术能力证明文件中，详细陈述其在服务承诺中对采购人的使用及日常维护培训计划作出切实可行的安排，以证明其完成合同的能力。</w:t>
      </w:r>
    </w:p>
    <w:p>
      <w:pPr>
        <w:pStyle w:val="BodyText"/>
        <w:rPr>
          <w:rStyle w:val="NormalCharacter"/>
          <w:b/>
          <w:rFonts w:ascii="宋体" w:eastAsia="宋体" w:hAnsi="宋体"/>
          <w:color w:val="000000"/>
        </w:rPr>
        <w:widowControl/>
        <w:ind w:firstLine="480" w:firstLineChars="200"/>
        <w:spacing w:line="360" w:after="120" w:lineRule="auto"/>
        <w:textAlignment w:val="baseline"/>
      </w:pPr>
      <w:r>
        <w:rPr>
          <w:rStyle w:val="NormalCharacter"/>
          <w:szCs w:val="24"/>
          <w:sz w:val="24"/>
          <w:rFonts w:ascii="宋体" w:eastAsia="宋体" w:hAnsi="宋体"/>
          <w:color w:val="000000"/>
        </w:rPr>
        <w:t xml:space="preserve">3、本项目报投标总价，包括但不限于培训资料费、师资费用、学员住宿费、伙食费、税费、学员保险费和其它必要的费用。必须开具正规培训费发票或行政事业性收费专用票据。</w:t>
      </w:r>
      <w:r>
        <w:rPr>
          <w:rStyle w:val="NormalCharacter"/>
          <w:rFonts w:ascii="宋体" w:eastAsia="宋体" w:hAnsi="宋体"/>
          <w:color w:val="000000"/>
        </w:rPr>
        <w:br w:type="textWrapping" w:clear="all"/>
      </w:r>
      <w:r>
        <w:rPr>
          <w:rStyle w:val="NormalCharacter"/>
          <w:b/>
          <w:bCs/>
          <w:szCs w:val="24"/>
          <w:sz w:val="24"/>
          <w:kern w:val="1"/>
          <w:rFonts w:ascii="宋体" w:cs="宋体" w:eastAsia="宋体" w:hAnsi="宋体"/>
          <w:color w:val="000000"/>
        </w:rPr>
        <w:t xml:space="preserve">五、</w:t>
      </w:r>
      <w:r>
        <w:rPr>
          <w:rStyle w:val="NormalCharacter"/>
          <w:b/>
          <w:szCs w:val="24"/>
          <w:sz w:val="24"/>
          <w:rFonts w:ascii="宋体" w:eastAsia="宋体" w:hAnsi="宋体"/>
          <w:color w:val="000000"/>
        </w:rPr>
        <w:t xml:space="preserve">合同说明</w:t>
      </w:r>
    </w:p>
    <w:p>
      <w:pPr>
        <w:pStyle w:val="Normal"/>
        <w:rPr>
          <w:rStyle w:val="NormalCharacter"/>
          <w:szCs w:val="24"/>
          <w:sz w:val="24"/>
          <w:kern w:val="2"/>
          <w:lang w:val="en-US" w:eastAsia="zh-CN" w:bidi="ar-SA"/>
          <w:rFonts w:ascii="宋体" w:eastAsia="宋体" w:hAnsi="宋体"/>
          <w:color w:val="000000"/>
        </w:rPr>
        <w:ind w:firstLine="480" w:firstLineChars="200"/>
        <w:spacing w:line="360" w:lineRule="auto"/>
        <w:jc w:val="both"/>
        <w:textAlignment w:val="baseline"/>
      </w:pPr>
      <w:r>
        <w:rPr>
          <w:rStyle w:val="NormalCharacter"/>
          <w:szCs w:val="24"/>
          <w:sz w:val="24"/>
          <w:kern w:val="2"/>
          <w:lang w:val="en-US" w:eastAsia="zh-CN" w:bidi="ar-SA"/>
          <w:rFonts w:ascii="宋体" w:eastAsia="宋体" w:hAnsi="宋体"/>
          <w:color w:val="000000"/>
        </w:rPr>
        <w:t xml:space="preserve">1、采购人在结果公示期满无异议后以书面的形式通知</w:t>
      </w:r>
      <w:r>
        <w:rPr>
          <w:rStyle w:val="NormalCharacter"/>
          <w:bCs/>
          <w:szCs w:val="24"/>
          <w:sz w:val="24"/>
          <w:kern w:val="1"/>
          <w:lang w:val="en-US" w:eastAsia="zh-CN" w:bidi="ar-SA"/>
          <w:rFonts w:ascii="宋体" w:cs="宋体" w:eastAsia="宋体" w:hAnsi="宋体"/>
          <w:color w:val="000000"/>
        </w:rPr>
        <w:t xml:space="preserve">成交供应商</w:t>
      </w:r>
      <w:r>
        <w:rPr>
          <w:rStyle w:val="NormalCharacter"/>
          <w:szCs w:val="24"/>
          <w:sz w:val="24"/>
          <w:kern w:val="2"/>
          <w:lang w:val="en-US" w:eastAsia="zh-CN" w:bidi="ar-SA"/>
          <w:rFonts w:ascii="宋体" w:eastAsia="宋体" w:hAnsi="宋体"/>
          <w:color w:val="000000"/>
        </w:rPr>
        <w:t xml:space="preserve">。中标通知发出后, </w:t>
      </w:r>
      <w:r>
        <w:rPr>
          <w:rStyle w:val="NormalCharacter"/>
          <w:bCs/>
          <w:szCs w:val="24"/>
          <w:sz w:val="24"/>
          <w:kern w:val="1"/>
          <w:lang w:val="en-US" w:eastAsia="zh-CN" w:bidi="ar-SA"/>
          <w:rFonts w:ascii="宋体" w:cs="宋体" w:eastAsia="宋体" w:hAnsi="宋体"/>
          <w:color w:val="000000"/>
        </w:rPr>
        <w:t xml:space="preserve">成交供应商</w:t>
      </w:r>
      <w:r>
        <w:rPr>
          <w:rStyle w:val="NormalCharacter"/>
          <w:szCs w:val="24"/>
          <w:sz w:val="24"/>
          <w:kern w:val="2"/>
          <w:lang w:val="en-US" w:eastAsia="zh-CN" w:bidi="ar-SA"/>
          <w:rFonts w:ascii="宋体" w:eastAsia="宋体" w:hAnsi="宋体"/>
          <w:color w:val="000000"/>
        </w:rPr>
        <w:t xml:space="preserve">如有毁约或转包, 采购人有权扣留其报价方的报价保证金不予退还。</w:t>
      </w:r>
    </w:p>
    <w:p>
      <w:pPr>
        <w:pStyle w:val="Normal"/>
        <w:rPr>
          <w:rStyle w:val="NormalCharacter"/>
          <w:szCs w:val="24"/>
          <w:sz w:val="24"/>
          <w:kern w:val="2"/>
          <w:lang w:val="en-US" w:eastAsia="zh-CN" w:bidi="ar-SA"/>
          <w:rFonts w:ascii="宋体" w:eastAsia="宋体" w:hAnsi="宋体"/>
          <w:color w:val="000000"/>
        </w:rPr>
        <w:ind w:firstLine="480" w:firstLineChars="200"/>
        <w:spacing w:line="360" w:lineRule="auto"/>
        <w:jc w:val="both"/>
        <w:textAlignment w:val="baseline"/>
      </w:pPr>
      <w:r>
        <w:rPr>
          <w:rStyle w:val="NormalCharacter"/>
          <w:szCs w:val="24"/>
          <w:sz w:val="24"/>
          <w:kern w:val="2"/>
          <w:lang w:val="en-US" w:eastAsia="zh-CN" w:bidi="ar-SA"/>
          <w:rFonts w:ascii="宋体" w:eastAsia="宋体" w:hAnsi="宋体"/>
          <w:color w:val="000000"/>
        </w:rPr>
        <w:t xml:space="preserve">2、</w:t>
      </w:r>
      <w:r>
        <w:rPr>
          <w:rStyle w:val="NormalCharacter"/>
          <w:szCs w:val="24"/>
          <w:sz w:val="24"/>
          <w:kern w:val="2"/>
          <w:lang w:val="en-US" w:eastAsia="zh-CN" w:bidi="ar-SA"/>
          <w:rFonts w:ascii="宋体" w:eastAsia="宋体" w:hAnsi="宋体"/>
          <w:color w:val="000000"/>
        </w:rPr>
        <w:t xml:space="preserve">履行合同的时间：合同于发出中标通知书之日起30日内签订。</w:t>
      </w:r>
      <w:r>
        <w:rPr>
          <w:rStyle w:val="NormalCharacter"/>
          <w:szCs w:val="24"/>
          <w:sz w:val="24"/>
          <w:kern w:val="2"/>
          <w:lang w:val="en-US" w:eastAsia="zh-CN" w:bidi="ar-SA"/>
          <w:rFonts w:ascii="宋体" w:eastAsia="宋体" w:hAnsi="宋体"/>
          <w:color w:val="000000"/>
        </w:rPr>
        <w:t xml:space="preserve">否则,将被视为自动放弃中标资格, 采购人有权扣留其报价方的报价保证金不予退还。</w:t>
      </w:r>
      <w:r>
        <w:rPr>
          <w:rStyle w:val="NormalCharacter"/>
          <w:szCs w:val="24"/>
          <w:sz w:val="24"/>
          <w:kern w:val="2"/>
          <w:lang w:val="en-US" w:eastAsia="zh-CN" w:bidi="ar-SA"/>
          <w:rFonts w:ascii="宋体" w:eastAsia="宋体" w:hAnsi="宋体"/>
          <w:color w:val="000000"/>
        </w:rPr>
        <w:t xml:space="preserve">签订合同后，采购人根据实际情况制定具体培训开始的时间及培训期限，</w:t>
      </w:r>
      <w:r>
        <w:rPr>
          <w:rStyle w:val="NormalCharacter"/>
          <w:szCs w:val="24"/>
          <w:sz w:val="24"/>
          <w:kern w:val="2"/>
          <w:lang w:val="en-US" w:eastAsia="zh-CN" w:bidi="ar-SA"/>
          <w:rFonts w:ascii="宋体" w:eastAsia="宋体" w:hAnsi="宋体"/>
          <w:color w:val="000000"/>
        </w:rPr>
        <w:t xml:space="preserve">成交供应商</w:t>
      </w:r>
      <w:r>
        <w:rPr>
          <w:rStyle w:val="NormalCharacter"/>
          <w:szCs w:val="24"/>
          <w:sz w:val="24"/>
          <w:kern w:val="2"/>
          <w:lang w:val="en-US" w:eastAsia="zh-CN" w:bidi="ar-SA"/>
          <w:rFonts w:ascii="宋体" w:eastAsia="宋体" w:hAnsi="宋体"/>
          <w:color w:val="000000"/>
        </w:rPr>
        <w:t xml:space="preserve">接到采购人通知后，按采购人要求以及响应文件承诺提供培训服务。</w:t>
      </w:r>
    </w:p>
    <w:p>
      <w:pPr>
        <w:pStyle w:val="Normal"/>
        <w:rPr>
          <w:rStyle w:val="NormalCharacter"/>
          <w:b/>
          <w:bCs/>
          <w:szCs w:val="24"/>
          <w:sz w:val="24"/>
          <w:kern w:val="1"/>
          <w:lang w:val="en-US" w:eastAsia="zh-CN" w:bidi="ar-SA"/>
          <w:rFonts w:ascii="宋体" w:cs="宋体" w:eastAsia="宋体" w:hAnsi="宋体"/>
          <w:color w:val="000000"/>
        </w:rPr>
        <w:spacing w:line="360" w:lineRule="auto"/>
        <w:jc w:val="both"/>
        <w:textAlignment w:val="baseline"/>
      </w:pPr>
      <w:r>
        <w:rPr>
          <w:rStyle w:val="NormalCharacter"/>
          <w:b/>
          <w:szCs w:val="24"/>
          <w:sz w:val="24"/>
          <w:kern w:val="2"/>
          <w:lang w:val="en-US" w:eastAsia="zh-CN" w:bidi="ar-SA"/>
          <w:rFonts w:ascii="宋体" w:eastAsia="宋体" w:hAnsi="宋体"/>
          <w:color w:val="000000"/>
        </w:rPr>
        <w:t xml:space="preserve">六、</w:t>
      </w:r>
      <w:r>
        <w:rPr>
          <w:rStyle w:val="NormalCharacter"/>
          <w:b/>
          <w:bCs/>
          <w:szCs w:val="24"/>
          <w:sz w:val="24"/>
          <w:kern w:val="1"/>
          <w:lang w:val="en-US" w:eastAsia="zh-CN" w:bidi="ar-SA"/>
          <w:rFonts w:ascii="宋体" w:cs="宋体" w:eastAsia="宋体" w:hAnsi="宋体"/>
          <w:color w:val="000000"/>
        </w:rPr>
        <w:t xml:space="preserve">专利说明</w:t>
      </w:r>
    </w:p>
    <w:p>
      <w:pPr>
        <w:pStyle w:val="Normal"/>
        <w:rPr>
          <w:rStyle w:val="NormalCharacter"/>
          <w:bCs/>
          <w:szCs w:val="24"/>
          <w:sz w:val="24"/>
          <w:kern w:val="1"/>
          <w:lang w:val="en-US" w:eastAsia="zh-CN" w:bidi="ar-SA"/>
          <w:rFonts w:ascii="宋体" w:cs="宋体" w:eastAsia="宋体" w:hAnsi="宋体"/>
          <w:color w:val="000000"/>
        </w:rPr>
        <w:ind w:firstLine="480" w:firstLineChars="200"/>
        <w:spacing w:line="360" w:lineRule="auto"/>
        <w:jc w:val="both"/>
        <w:textAlignment w:val="baseline"/>
      </w:pPr>
      <w:r>
        <w:rPr>
          <w:rStyle w:val="NormalCharacter"/>
          <w:bCs/>
          <w:szCs w:val="24"/>
          <w:sz w:val="24"/>
          <w:kern w:val="1"/>
          <w:lang w:val="en-US" w:eastAsia="zh-CN" w:bidi="ar-SA"/>
          <w:rFonts w:ascii="宋体" w:cs="宋体" w:eastAsia="宋体" w:hAnsi="宋体"/>
          <w:color w:val="000000"/>
        </w:rPr>
        <w:t xml:space="preserve">1、投标人提供的货物必须具有自主知识产权，获得合同的</w:t>
      </w:r>
      <w:r>
        <w:rPr>
          <w:rStyle w:val="NormalCharacter"/>
          <w:bCs/>
          <w:szCs w:val="24"/>
          <w:sz w:val="24"/>
          <w:kern w:val="1"/>
          <w:lang w:val="en-US" w:eastAsia="zh-CN" w:bidi="ar-SA"/>
          <w:rFonts w:ascii="宋体" w:cs="宋体" w:eastAsia="宋体" w:hAnsi="宋体"/>
          <w:color w:val="000000"/>
        </w:rPr>
        <w:t xml:space="preserve">成交供应商</w:t>
      </w:r>
      <w:r>
        <w:rPr>
          <w:rStyle w:val="NormalCharacter"/>
          <w:bCs/>
          <w:szCs w:val="24"/>
          <w:sz w:val="24"/>
          <w:kern w:val="1"/>
          <w:lang w:val="en-US" w:eastAsia="zh-CN" w:bidi="ar-SA"/>
          <w:rFonts w:ascii="宋体" w:cs="宋体" w:eastAsia="宋体" w:hAnsi="宋体"/>
          <w:color w:val="000000"/>
        </w:rPr>
        <w:t xml:space="preserve">应保证福建省一十招标代理有限公司和用户不受到第三方关于侵犯专利权的指控，任何第三方如果提出指控，获得合同的的</w:t>
      </w:r>
      <w:r>
        <w:rPr>
          <w:rStyle w:val="NormalCharacter"/>
          <w:bCs/>
          <w:szCs w:val="24"/>
          <w:sz w:val="24"/>
          <w:kern w:val="1"/>
          <w:lang w:val="en-US" w:eastAsia="zh-CN" w:bidi="ar-SA"/>
          <w:rFonts w:ascii="宋体" w:cs="宋体" w:eastAsia="宋体" w:hAnsi="宋体"/>
          <w:color w:val="000000"/>
        </w:rPr>
        <w:t xml:space="preserve">成交供应商</w:t>
      </w:r>
      <w:r>
        <w:rPr>
          <w:rStyle w:val="NormalCharacter"/>
          <w:bCs/>
          <w:szCs w:val="24"/>
          <w:sz w:val="24"/>
          <w:kern w:val="1"/>
          <w:lang w:val="en-US" w:eastAsia="zh-CN" w:bidi="ar-SA"/>
          <w:rFonts w:ascii="宋体" w:cs="宋体" w:eastAsia="宋体" w:hAnsi="宋体"/>
          <w:color w:val="000000"/>
        </w:rPr>
        <w:t xml:space="preserve">应与第三方交涉，承担可能发生的一切法律责任、费用和后果，并赔偿福建省一十招标代理有限公司和用户的损失。</w:t>
      </w:r>
    </w:p>
    <w:p>
      <w:pPr>
        <w:pStyle w:val="Normal"/>
        <w:rPr>
          <w:rStyle w:val="NormalCharacter"/>
          <w:bCs/>
          <w:szCs w:val="24"/>
          <w:sz w:val="24"/>
          <w:kern w:val="1"/>
          <w:lang w:val="en-US" w:eastAsia="zh-CN" w:bidi="ar-SA"/>
          <w:rFonts w:ascii="宋体" w:cs="宋体" w:eastAsia="宋体" w:hAnsi="宋体"/>
          <w:color w:val="000000"/>
        </w:rPr>
        <w:ind w:firstLine="480" w:firstLineChars="200"/>
        <w:spacing w:line="360" w:lineRule="auto"/>
        <w:jc w:val="both"/>
        <w:textAlignment w:val="baseline"/>
      </w:pPr>
      <w:r>
        <w:rPr>
          <w:rStyle w:val="NormalCharacter"/>
          <w:bCs/>
          <w:szCs w:val="24"/>
          <w:sz w:val="24"/>
          <w:kern w:val="1"/>
          <w:lang w:val="en-US" w:eastAsia="zh-CN" w:bidi="ar-SA"/>
          <w:rFonts w:ascii="宋体" w:cs="宋体" w:eastAsia="宋体" w:hAnsi="宋体"/>
          <w:color w:val="000000"/>
        </w:rPr>
        <w:t xml:space="preserve">2、投标人不得以任何形式向与本项目无关的其他单位或人员提供采购文件及所附的有关资料，如违反，必须赔偿福建省一十招标代理有限公司和采购人的所有损失，且福建省一十招标代理有限公司和用户保留追究法律责任的权力。</w:t>
      </w:r>
    </w:p>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wordWrap/>
        <w:spacing w:line="400" w:lineRule="exact"/>
        <w:jc w:val="left"/>
        <w:textAlignment w:val="auto"/>
      </w:pPr>
      <w:r>
        <w:rPr>
          <w:rStyle w:val="NormalCharacter"/>
          <w:szCs w:val="24"/>
          <w:sz w:val="24"/>
          <w:kern w:val="0"/>
          <w:lang w:val="en-US" w:eastAsia="zh-CN"/>
          <w:rFonts w:ascii="宋体" w:eastAsia="宋体" w:hAnsi="宋体"/>
          <w:color w:val="000000"/>
        </w:rPr>
        <w:t xml:space="preserve"> </w:t>
      </w:r>
    </w:p>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6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Normal"/>
        <w:rPr>
          <w:rStyle w:val="NormalCharacter"/>
          <w:szCs w:val="24"/>
          <w:sz w:val="24"/>
          <w:kern w:val="2"/>
          <w:lang w:val="en-US" w:eastAsia="zh-CN" w:bidi="ar-SA"/>
          <w:rFonts w:ascii="宋体" w:eastAsia="宋体" w:hAnsi="宋体"/>
          <w:color w:val="000000"/>
        </w:rPr>
        <w:jc w:val="both"/>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NormalCharacter"/>
          <w:szCs w:val="21"/>
          <w:sz w:val="21"/>
          <w:kern w:val="0"/>
          <w:lang w:val="en-US" w:eastAsia="zh-CN"/>
          <w:rFonts w:ascii="宋体" w:eastAsia="宋体" w:hAnsi="宋体"/>
          <w:color w:val="000000"/>
        </w:rPr>
        <w:br w:type="textWrapping" w:clear="all"/>
      </w: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Normal"/>
        <w:rPr>
          <w:rStyle w:val="NormalCharacter"/>
          <w:szCs w:val="24"/>
          <w:sz w:val="21"/>
          <w:kern w:val="2"/>
          <w:lang w:val="en-US" w:eastAsia="zh-CN" w:bidi="ar-SA"/>
          <w:rFonts w:ascii="宋体" w:eastAsia="宋体" w:hAnsi="宋体"/>
          <w:color w:val="000000"/>
        </w:rPr>
        <w:jc w:val="both"/>
        <w:textAlignment w:val="baseline"/>
      </w:pPr>
    </w:p>
    <w:p>
      <w:pPr>
        <w:pStyle w:val="UserStyle_0"/>
        <w:rPr>
          <w:rStyle w:val="NormalCharacter"/>
          <w:szCs w:val="20"/>
          <w:sz w:val="21"/>
          <w:kern w:val="28"/>
          <w:lang w:val="en-US" w:eastAsia="zh-CN" w:bidi="ar-SA"/>
          <w:rFonts w:ascii="宋体" w:eastAsia="宋体" w:hAnsi="宋体"/>
          <w:color w:val="000000"/>
        </w:rPr>
        <w:widowControl/>
        <w:textAlignment w:val="baseline"/>
      </w:pPr>
    </w:p>
    <w:p>
      <w:pPr>
        <w:pStyle w:val="UserStyle_0"/>
        <w:rPr>
          <w:rStyle w:val="NormalCharacter"/>
          <w:szCs w:val="20"/>
          <w:sz w:val="21"/>
          <w:kern w:val="28"/>
          <w:lang w:val="en-US" w:eastAsia="zh-CN" w:bidi="ar-SA"/>
          <w:rFonts w:ascii="宋体" w:eastAsia="宋体" w:hAnsi="宋体"/>
          <w:color w:val="000000"/>
        </w:rPr>
        <w:widowControl/>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240" w:after="0" w:before="0" w:lineRule="auto"/>
        <w:jc w:val="center"/>
        <w:textAlignment w:val="baseline"/>
      </w:pPr>
      <w:r>
        <w:rPr>
          <w:rStyle w:val="Strong"/>
          <w:b/>
          <w:szCs w:val="36"/>
          <w:sz w:val="36"/>
          <w:kern w:val="0"/>
          <w:lang w:val="en-US" w:eastAsia="zh-CN"/>
          <w:rFonts w:ascii="宋体" w:eastAsia="宋体" w:hAnsi="宋体"/>
          <w:color w:val="000000"/>
        </w:rPr>
        <w:t xml:space="preserve">第四章</w:t>
      </w:r>
      <w:r>
        <w:rPr>
          <w:rStyle w:val="Strong"/>
          <w:b/>
          <w:szCs w:val="36"/>
          <w:sz w:val="36"/>
          <w:kern w:val="0"/>
          <w:lang w:val="en-US" w:eastAsia="zh-CN"/>
          <w:rFonts w:ascii="宋体" w:eastAsia="宋体" w:hAnsi="宋体"/>
          <w:color w:val="000000"/>
        </w:rPr>
        <w:t xml:space="preserve"> </w:t>
      </w:r>
      <w:r>
        <w:rPr>
          <w:rStyle w:val="Strong"/>
          <w:b/>
          <w:szCs w:val="36"/>
          <w:sz w:val="36"/>
          <w:kern w:val="0"/>
          <w:lang w:val="en-US" w:eastAsia="zh-CN"/>
          <w:rFonts w:ascii="宋体" w:eastAsia="宋体" w:hAnsi="宋体"/>
          <w:color w:val="000000"/>
        </w:rPr>
        <w:t xml:space="preserve">合同主要条款及格式</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240" w:after="0" w:before="0" w:lineRule="auto"/>
        <w:jc w:val="center"/>
        <w:textAlignment w:val="baseline"/>
      </w:pPr>
      <w:r>
        <w:rPr>
          <w:rStyle w:val="Strong"/>
          <w:b/>
          <w:szCs w:val="24"/>
          <w:sz w:val="24"/>
          <w:kern w:val="0"/>
          <w:lang w:val="en-US" w:eastAsia="zh-CN"/>
          <w:rFonts w:ascii="宋体" w:eastAsia="宋体" w:hAnsi="宋体"/>
          <w:color w:val="000000"/>
        </w:rPr>
        <w:t xml:space="preserve">编制说明</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uto"/>
        <w:jc w:val="left"/>
        <w:textAlignment w:val="baseline"/>
      </w:pPr>
      <w:r>
        <w:rPr>
          <w:rStyle w:val="Strong"/>
          <w:b/>
          <w:szCs w:val="24"/>
          <w:sz w:val="24"/>
          <w:kern w:val="0"/>
          <w:lang w:val="en-US" w:eastAsia="zh-CN"/>
          <w:rFonts w:ascii="宋体" w:eastAsia="宋体" w:hAnsi="宋体"/>
          <w:color w:val="000000"/>
        </w:rPr>
        <w:t xml:space="preserve">1、签订合同应遵守《中华人民共和国政府采购法》、《中华人民共和国民法典》。</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uto"/>
        <w:jc w:val="left"/>
        <w:textAlignment w:val="baseline"/>
      </w:pPr>
      <w:r>
        <w:rPr>
          <w:rStyle w:val="Strong"/>
          <w:b/>
          <w:szCs w:val="24"/>
          <w:sz w:val="24"/>
          <w:kern w:val="0"/>
          <w:lang w:val="en-US" w:eastAsia="zh-CN"/>
          <w:rFonts w:ascii="宋体" w:eastAsia="宋体" w:hAnsi="宋体"/>
          <w:color w:val="000000"/>
        </w:rPr>
        <w:t xml:space="preserve">2、签订合同时，采购人与成交供应商应结合磋商文件第</w:t>
      </w:r>
      <w:r>
        <w:rPr>
          <w:rStyle w:val="Strong"/>
          <w:b/>
          <w:szCs w:val="24"/>
          <w:sz w:val="24"/>
          <w:kern w:val="0"/>
          <w:lang w:val="en-US" w:eastAsia="zh-CN"/>
          <w:rFonts w:ascii="宋体" w:eastAsia="宋体" w:hAnsi="宋体"/>
          <w:color w:val="000000"/>
        </w:rPr>
        <w:t xml:space="preserve">三</w:t>
      </w:r>
      <w:r>
        <w:rPr>
          <w:rStyle w:val="Strong"/>
          <w:b/>
          <w:szCs w:val="24"/>
          <w:sz w:val="24"/>
          <w:kern w:val="0"/>
          <w:lang w:val="en-US" w:eastAsia="zh-CN"/>
          <w:rFonts w:ascii="宋体" w:eastAsia="宋体" w:hAnsi="宋体"/>
          <w:color w:val="000000"/>
        </w:rPr>
        <w:t xml:space="preserve">章规定填列相应内容。如果双方使用磋商文件第</w:t>
      </w:r>
      <w:r>
        <w:rPr>
          <w:rStyle w:val="Strong"/>
          <w:b/>
          <w:szCs w:val="24"/>
          <w:sz w:val="24"/>
          <w:kern w:val="0"/>
          <w:lang w:val="en-US" w:eastAsia="zh-CN"/>
          <w:rFonts w:ascii="宋体" w:eastAsia="宋体" w:hAnsi="宋体"/>
          <w:color w:val="000000"/>
        </w:rPr>
        <w:t xml:space="preserve">三</w:t>
      </w:r>
      <w:r>
        <w:rPr>
          <w:rStyle w:val="Strong"/>
          <w:b/>
          <w:szCs w:val="24"/>
          <w:sz w:val="24"/>
          <w:kern w:val="0"/>
          <w:lang w:val="en-US" w:eastAsia="zh-CN"/>
          <w:rFonts w:ascii="宋体" w:eastAsia="宋体" w:hAnsi="宋体"/>
          <w:color w:val="000000"/>
        </w:rPr>
        <w:t xml:space="preserve">章已有规定的条款及格式，双方均不得对规定进行变更或调整；磋商文件第</w:t>
      </w:r>
      <w:r>
        <w:rPr>
          <w:rStyle w:val="Strong"/>
          <w:b/>
          <w:szCs w:val="24"/>
          <w:sz w:val="24"/>
          <w:kern w:val="0"/>
          <w:lang w:val="en-US" w:eastAsia="zh-CN"/>
          <w:rFonts w:ascii="宋体" w:eastAsia="宋体" w:hAnsi="宋体"/>
          <w:color w:val="000000"/>
        </w:rPr>
        <w:t xml:space="preserve">三</w:t>
      </w:r>
      <w:r>
        <w:rPr>
          <w:rStyle w:val="Strong"/>
          <w:b/>
          <w:szCs w:val="24"/>
          <w:sz w:val="24"/>
          <w:kern w:val="0"/>
          <w:lang w:val="en-US" w:eastAsia="zh-CN"/>
          <w:rFonts w:ascii="宋体" w:eastAsia="宋体" w:hAnsi="宋体"/>
          <w:color w:val="000000"/>
        </w:rPr>
        <w:t xml:space="preserve">章未作规定的条款及格式，双方可通过友好协商进行约定。</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uto"/>
        <w:jc w:val="left"/>
        <w:textAlignment w:val="baseline"/>
      </w:pPr>
      <w:r>
        <w:rPr>
          <w:rStyle w:val="Strong"/>
          <w:b/>
          <w:szCs w:val="24"/>
          <w:sz w:val="24"/>
          <w:kern w:val="0"/>
          <w:lang w:val="en-US" w:eastAsia="zh-CN"/>
          <w:rFonts w:ascii="宋体" w:eastAsia="宋体" w:hAnsi="宋体"/>
          <w:color w:val="000000"/>
        </w:rPr>
        <w:t xml:space="preserve">3.本章节所附的合同主要条款及格式为参考文本，如果因为项目实际特点不能适用，则可由甲乙双方在合同签订阶段可通过友好协商进行约定。</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uto"/>
        <w:jc w:val="left"/>
        <w:textAlignment w:val="baseline"/>
      </w:pPr>
      <w:r>
        <w:rPr>
          <w:rStyle w:val="NormalCharacter"/>
          <w:szCs w:val="24"/>
          <w:sz w:val="24"/>
          <w:kern w:val="0"/>
          <w:lang w:val="en-US" w:eastAsia="zh-CN"/>
          <w:rFonts w:ascii="宋体" w:eastAsia="宋体" w:hAnsi="宋体"/>
          <w:color w:val="000000"/>
        </w:rPr>
        <w:t xml:space="preserve">甲方：</w:t>
      </w:r>
      <w:r>
        <w:rPr>
          <w:rStyle w:val="NormalCharacter"/>
          <w:szCs w:val="24"/>
          <w:sz w:val="24"/>
          <w:kern w:val="0"/>
          <w:u w:val="single"/>
          <w:lang w:val="en-US" w:eastAsia="zh-CN"/>
          <w:rFonts w:ascii="宋体" w:eastAsia="宋体" w:hAnsi="宋体"/>
          <w:color w:val="000000"/>
        </w:rPr>
        <w:t xml:space="preserve">（采购人全称）</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乙方：</w:t>
      </w:r>
      <w:r>
        <w:rPr>
          <w:rStyle w:val="NormalCharacter"/>
          <w:szCs w:val="24"/>
          <w:sz w:val="24"/>
          <w:kern w:val="0"/>
          <w:u w:val="single"/>
          <w:lang w:val="en-US" w:eastAsia="zh-CN"/>
          <w:rFonts w:ascii="宋体" w:eastAsia="宋体" w:hAnsi="宋体"/>
          <w:color w:val="000000"/>
        </w:rPr>
        <w:t xml:space="preserve">（成交供应商全称）</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根据项目编号为</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的</w:t>
      </w:r>
      <w:r>
        <w:rPr>
          <w:rStyle w:val="NormalCharacter"/>
          <w:szCs w:val="24"/>
          <w:sz w:val="24"/>
          <w:kern w:val="0"/>
          <w:u w:val="single"/>
          <w:lang w:val="en-US" w:eastAsia="zh-CN"/>
          <w:rFonts w:ascii="宋体" w:eastAsia="宋体" w:hAnsi="宋体"/>
          <w:color w:val="000000"/>
        </w:rPr>
        <w:t xml:space="preserve">（填写“项目名称”）</w:t>
      </w:r>
      <w:r>
        <w:rPr>
          <w:rStyle w:val="NormalCharacter"/>
          <w:szCs w:val="24"/>
          <w:sz w:val="24"/>
          <w:kern w:val="0"/>
          <w:lang w:val="en-US" w:eastAsia="zh-CN"/>
          <w:rFonts w:ascii="宋体" w:eastAsia="宋体" w:hAnsi="宋体"/>
          <w:color w:val="000000"/>
        </w:rPr>
        <w:t xml:space="preserve">项目（以下简称：“本项目”）的磋商结果，乙方为成交供应商。现经甲乙双方友好协商，就以下事项达成一致并签订本合同：</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1、下列合同文件是构成本合同不可分割的部分：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1.1合同条款；</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1.2磋商文件、乙方的响应文件；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1.3其他文件或材料：□无。□</w:t>
      </w:r>
      <w:r>
        <w:rPr>
          <w:rStyle w:val="NormalCharacter"/>
          <w:szCs w:val="24"/>
          <w:sz w:val="24"/>
          <w:kern w:val="0"/>
          <w:lang w:val="en-US" w:eastAsia="zh-CN"/>
          <w:rFonts w:ascii="宋体" w:eastAsia="宋体" w:hAnsi="宋体"/>
          <w:color w:val="000000"/>
        </w:rPr>
        <w:t xml:space="preserve">（若有联合协议或分包意向协议）。</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2、合同标的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u w:val="single"/>
          <w:lang w:val="en-US" w:eastAsia="zh-CN"/>
          <w:rFonts w:ascii="宋体" w:eastAsia="宋体" w:hAnsi="宋体"/>
          <w:color w:val="000000"/>
        </w:rPr>
        <w:t xml:space="preserve">（根据实际情况填写，可以是表格或文字描述）</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3、合同总金额</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3.1合同总金额为人民币大写：</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元（￥</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4、合同标的交付时间、地点和条件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4.1交付时间：</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4.2交付地点：</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4.3交付条件：</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5、合同标的应符合磋商文件、乙方响应文件的规定或约定，具体如下：</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u w:val="single"/>
          <w:lang w:val="en-US" w:eastAsia="zh-CN"/>
          <w:rFonts w:ascii="宋体" w:eastAsia="宋体" w:hAnsi="宋体"/>
          <w:color w:val="000000"/>
        </w:rPr>
        <w:t xml:space="preserve">（根据实际情况填写，可以是表格或文字描述）</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6、验收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6.1验收应按照磋商文件、乙方响应文件的规定或约定进行，具体如下：</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u w:val="single"/>
          <w:lang w:val="en-US" w:eastAsia="zh-CN"/>
          <w:rFonts w:ascii="宋体" w:eastAsia="宋体" w:hAnsi="宋体"/>
          <w:color w:val="000000"/>
        </w:rPr>
        <w:t xml:space="preserve">（根据实际情况填写，可以是表格或文字描述）</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6.2本项目是否邀请其他供应商参与验收：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□不邀请。□邀请，具体如下：</w:t>
      </w:r>
      <w:r>
        <w:rPr>
          <w:rStyle w:val="NormalCharacter"/>
          <w:szCs w:val="24"/>
          <w:sz w:val="24"/>
          <w:kern w:val="0"/>
          <w:u w:val="single"/>
          <w:lang w:val="en-US" w:eastAsia="zh-CN"/>
          <w:rFonts w:ascii="宋体" w:eastAsia="宋体" w:hAnsi="宋体"/>
          <w:color w:val="000000"/>
        </w:rPr>
        <w:t xml:space="preserve">（按照磋商文件规定填写）</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7、合同款项的支付应按照磋商文件的规定进行，具体如下：</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u w:val="single"/>
          <w:lang w:val="en-US" w:eastAsia="zh-CN"/>
          <w:rFonts w:ascii="宋体" w:eastAsia="宋体" w:hAnsi="宋体"/>
          <w:color w:val="000000"/>
        </w:rPr>
        <w:t xml:space="preserve">（根据实际情况填写，可以是表格或文字描述，包括一次性支付或分期支付等）</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8、履约保证金</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□无。□有，具体如下：</w:t>
      </w:r>
      <w:r>
        <w:rPr>
          <w:rStyle w:val="NormalCharacter"/>
          <w:szCs w:val="24"/>
          <w:sz w:val="24"/>
          <w:kern w:val="0"/>
          <w:u w:val="single"/>
          <w:lang w:val="en-US" w:eastAsia="zh-CN"/>
          <w:rFonts w:ascii="宋体" w:eastAsia="宋体" w:hAnsi="宋体"/>
          <w:color w:val="000000"/>
        </w:rPr>
        <w:t xml:space="preserve">（按照磋商文件规定填写）</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9、合同有效期</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u w:val="single"/>
          <w:lang w:val="en-US" w:eastAsia="zh-CN"/>
          <w:rFonts w:ascii="宋体" w:eastAsia="宋体" w:hAnsi="宋体"/>
          <w:color w:val="000000"/>
        </w:rPr>
        <w:t xml:space="preserve">（根据实际情况填写，可以是表格或文字描述）</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10、违约责任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u w:val="single"/>
          <w:lang w:val="en-US" w:eastAsia="zh-CN"/>
          <w:rFonts w:ascii="宋体" w:eastAsia="宋体" w:hAnsi="宋体"/>
          <w:color w:val="000000"/>
        </w:rPr>
        <w:t xml:space="preserve">（根据实际情况填写，可以是表格或文字描述）</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11、知识产权</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11.2若乙方提供的采购标的不符合国家知识产权法律、法规的规定或被有关主管机关认定为假冒伪劣品，则乙方中标资格将被取消；甲方还将按照有关法律、法规和规章的规定进行处理，具体如下：</w:t>
      </w:r>
      <w:r>
        <w:rPr>
          <w:rStyle w:val="NormalCharacter"/>
          <w:szCs w:val="24"/>
          <w:sz w:val="24"/>
          <w:kern w:val="0"/>
          <w:u w:val="single"/>
          <w:lang w:val="en-US" w:eastAsia="zh-CN"/>
          <w:rFonts w:ascii="宋体" w:eastAsia="宋体" w:hAnsi="宋体"/>
          <w:color w:val="000000"/>
        </w:rPr>
        <w:t xml:space="preserve">（根据实际情况填写）</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12、解决争议的方法</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12.1甲、乙双方协商解决。</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12.2若协商解决不成，则通过下列途径之一解决：</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□提交仲裁委员会仲裁，具体如下：</w:t>
      </w:r>
      <w:r>
        <w:rPr>
          <w:rStyle w:val="NormalCharacter"/>
          <w:szCs w:val="24"/>
          <w:sz w:val="24"/>
          <w:kern w:val="0"/>
          <w:u w:val="single"/>
          <w:lang w:val="en-US" w:eastAsia="zh-CN"/>
          <w:rFonts w:ascii="宋体" w:eastAsia="宋体" w:hAnsi="宋体"/>
          <w:color w:val="000000"/>
        </w:rPr>
        <w:t xml:space="preserve">（根据实际情况填写）</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□向人民法院提起诉讼，具体如下：</w:t>
      </w:r>
      <w:r>
        <w:rPr>
          <w:rStyle w:val="NormalCharacter"/>
          <w:szCs w:val="24"/>
          <w:sz w:val="24"/>
          <w:kern w:val="0"/>
          <w:u w:val="single"/>
          <w:lang w:val="en-US" w:eastAsia="zh-CN"/>
          <w:rFonts w:ascii="宋体" w:eastAsia="宋体" w:hAnsi="宋体"/>
          <w:color w:val="000000"/>
        </w:rPr>
        <w:t xml:space="preserve">（根据实际情况填写）</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13、不可抗力</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13.2本合同中的不可抗力指不能预见、不能避免、不能克服的客观情况，包括但不限于：自然灾害如地震、台风、洪水、火灾及政府行为、法律规定或其适用的变化或其他任何无法预见、避免或控制的事件。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14、合同条款</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u w:val="single"/>
          <w:lang w:val="en-US" w:eastAsia="zh-CN"/>
          <w:rFonts w:ascii="宋体" w:eastAsia="宋体" w:hAnsi="宋体"/>
          <w:color w:val="000000"/>
        </w:rPr>
        <w:t xml:space="preserve">（根据实际情况填写）</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15、其他约定</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15.1合同文件与本合同具有同等法律效力。</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15.2本合同未尽事宜，双方可另行补充。</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15.3本合同自签订之日起生效。</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15.4本合同一式</w:t>
      </w:r>
      <w:r>
        <w:rPr>
          <w:rStyle w:val="NormalCharacter"/>
          <w:szCs w:val="24"/>
          <w:sz w:val="24"/>
          <w:kern w:val="0"/>
          <w:u w:val="single"/>
          <w:lang w:val="en-US" w:eastAsia="zh-CN"/>
          <w:rFonts w:ascii="宋体" w:eastAsia="宋体" w:hAnsi="宋体"/>
          <w:color w:val="000000"/>
        </w:rPr>
        <w:t xml:space="preserve">（填写具体份数）</w:t>
      </w:r>
      <w:r>
        <w:rPr>
          <w:rStyle w:val="NormalCharacter"/>
          <w:szCs w:val="24"/>
          <w:sz w:val="24"/>
          <w:kern w:val="0"/>
          <w:lang w:val="en-US" w:eastAsia="zh-CN"/>
          <w:rFonts w:ascii="宋体" w:eastAsia="宋体" w:hAnsi="宋体"/>
          <w:color w:val="000000"/>
        </w:rPr>
        <w:t xml:space="preserve">份，经双方授权代表签字并盖章后生效。甲方、乙方各执</w:t>
      </w:r>
      <w:r>
        <w:rPr>
          <w:rStyle w:val="NormalCharacter"/>
          <w:szCs w:val="24"/>
          <w:sz w:val="24"/>
          <w:kern w:val="0"/>
          <w:u w:val="single"/>
          <w:lang w:val="en-US" w:eastAsia="zh-CN"/>
          <w:rFonts w:ascii="宋体" w:eastAsia="宋体" w:hAnsi="宋体"/>
          <w:color w:val="000000"/>
        </w:rPr>
        <w:t xml:space="preserve">（填写具体份数）</w:t>
      </w:r>
      <w:r>
        <w:rPr>
          <w:rStyle w:val="NormalCharacter"/>
          <w:szCs w:val="24"/>
          <w:sz w:val="24"/>
          <w:kern w:val="0"/>
          <w:lang w:val="en-US" w:eastAsia="zh-CN"/>
          <w:rFonts w:ascii="宋体" w:eastAsia="宋体" w:hAnsi="宋体"/>
          <w:color w:val="000000"/>
        </w:rPr>
        <w:t xml:space="preserve">份，送</w:t>
      </w:r>
      <w:r>
        <w:rPr>
          <w:rStyle w:val="NormalCharacter"/>
          <w:szCs w:val="24"/>
          <w:sz w:val="24"/>
          <w:kern w:val="0"/>
          <w:u w:val="single"/>
          <w:lang w:val="en-US" w:eastAsia="zh-CN"/>
          <w:rFonts w:ascii="宋体" w:eastAsia="宋体" w:hAnsi="宋体"/>
          <w:color w:val="000000"/>
        </w:rPr>
        <w:t xml:space="preserve">（填写需要备案的监管部门的全称）</w:t>
      </w:r>
      <w:r>
        <w:rPr>
          <w:rStyle w:val="NormalCharacter"/>
          <w:szCs w:val="24"/>
          <w:sz w:val="24"/>
          <w:kern w:val="0"/>
          <w:lang w:val="en-US" w:eastAsia="zh-CN"/>
          <w:rFonts w:ascii="宋体" w:eastAsia="宋体" w:hAnsi="宋体"/>
          <w:color w:val="000000"/>
        </w:rPr>
        <w:t xml:space="preserve">备案</w:t>
      </w:r>
      <w:r>
        <w:rPr>
          <w:rStyle w:val="NormalCharacter"/>
          <w:szCs w:val="24"/>
          <w:sz w:val="24"/>
          <w:kern w:val="0"/>
          <w:u w:val="single"/>
          <w:lang w:val="en-US" w:eastAsia="zh-CN"/>
          <w:rFonts w:ascii="宋体" w:eastAsia="宋体" w:hAnsi="宋体"/>
          <w:color w:val="000000"/>
        </w:rPr>
        <w:t xml:space="preserve">（填写具体份数）</w:t>
      </w:r>
      <w:r>
        <w:rPr>
          <w:rStyle w:val="NormalCharacter"/>
          <w:szCs w:val="24"/>
          <w:sz w:val="24"/>
          <w:kern w:val="0"/>
          <w:lang w:val="en-US" w:eastAsia="zh-CN"/>
          <w:rFonts w:ascii="宋体" w:eastAsia="宋体" w:hAnsi="宋体"/>
          <w:color w:val="000000"/>
        </w:rPr>
        <w:t xml:space="preserve">份，具有同等效力。</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15.5其他：□无。□（根据实际情况填写需要增加的内容）。</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NormalCharacter"/>
          <w:szCs w:val="24"/>
          <w:sz w:val="24"/>
          <w:kern w:val="0"/>
          <w:lang w:val="en-US" w:eastAsia="zh-CN"/>
          <w:rFonts w:ascii="宋体" w:eastAsia="宋体" w:hAnsi="宋体"/>
          <w:color w:val="000000"/>
        </w:rPr>
        <w:t xml:space="preserve">（以下无正文）</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甲方：                                 乙方：</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住所：                                 住所：</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单位负责人：                             单位负责人：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委托代理人：                             委托代理人：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联系方法：                              联系方法：</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开户银行：                              开户银行：</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账号：                                 账号：</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签订地点：</w:t>
      </w:r>
      <w:r>
        <w:rPr>
          <w:rStyle w:val="NormalCharacter"/>
          <w:szCs w:val="24"/>
          <w:sz w:val="24"/>
          <w:kern w:val="0"/>
          <w:u w:val="single"/>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签订日期：</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NormalCharacter"/>
          <w:szCs w:val="24"/>
          <w:sz w:val="24"/>
          <w:kern w:val="0"/>
          <w:lang w:val="en-US" w:eastAsia="zh-CN"/>
          <w:rFonts w:ascii="宋体" w:eastAsia="宋体" w:hAnsi="宋体"/>
          <w:color w:val="000000"/>
        </w:rPr>
        <w:t xml:space="preserve"> </w:t>
      </w:r>
    </w:p>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Strong"/>
          <w:b/>
          <w:szCs w:val="36"/>
          <w:sz w:val="36"/>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p>
    <w:p>
      <w:pPr>
        <w:pStyle w:val="HtmlNormal"/>
        <w:rPr>
          <w:rStyle w:val="Strong"/>
          <w:b/>
          <w:szCs w:val="36"/>
          <w:sz w:val="36"/>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p>
    <w:p>
      <w:pPr>
        <w:pStyle w:val="HtmlNormal"/>
        <w:rPr>
          <w:rStyle w:val="Strong"/>
          <w:b/>
          <w:szCs w:val="36"/>
          <w:sz w:val="36"/>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p>
    <w:p>
      <w:pPr>
        <w:pStyle w:val="HtmlNormal"/>
        <w:rPr>
          <w:rStyle w:val="Strong"/>
          <w:b/>
          <w:szCs w:val="36"/>
          <w:sz w:val="36"/>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Strong"/>
          <w:b/>
          <w:szCs w:val="36"/>
          <w:sz w:val="36"/>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Strong"/>
          <w:b/>
          <w:szCs w:val="36"/>
          <w:sz w:val="36"/>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Strong"/>
          <w:b/>
          <w:szCs w:val="36"/>
          <w:sz w:val="36"/>
          <w:kern w:val="0"/>
          <w:lang w:val="en-US" w:eastAsia="zh-CN"/>
          <w:rFonts w:ascii="宋体" w:eastAsia="宋体" w:hAnsi="宋体"/>
          <w:color w:val="000000"/>
        </w:rPr>
        <w:t xml:space="preserve">第五章  首次响应文件格式</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Strong"/>
          <w:b/>
          <w:szCs w:val="36"/>
          <w:sz w:val="36"/>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Strong"/>
          <w:b/>
          <w:szCs w:val="24"/>
          <w:sz w:val="24"/>
          <w:kern w:val="0"/>
          <w:lang w:val="en-US" w:eastAsia="zh-CN"/>
          <w:rFonts w:ascii="宋体" w:eastAsia="宋体" w:hAnsi="宋体"/>
          <w:color w:val="000000"/>
        </w:rPr>
        <w:t xml:space="preserve">编制说明</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Strong"/>
          <w:b/>
          <w:szCs w:val="36"/>
          <w:sz w:val="36"/>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Strong"/>
          <w:b/>
          <w:szCs w:val="36"/>
          <w:sz w:val="36"/>
          <w:kern w:val="0"/>
          <w:lang w:val="en-US" w:eastAsia="zh-CN"/>
          <w:rFonts w:ascii="宋体" w:eastAsia="宋体" w:hAnsi="宋体"/>
          <w:color w:val="000000"/>
        </w:rPr>
        <w:t xml:space="preserve"> </w:t>
      </w:r>
    </w:p>
    <w:p>
      <w:pPr>
        <w:pStyle w:val="Normal"/>
        <w:rPr>
          <w:rStyle w:val="Strong"/>
          <w:b/>
          <w:szCs w:val="36"/>
          <w:sz w:val="36"/>
          <w:kern w:val="2"/>
          <w:lang w:val="en-US" w:eastAsia="zh-CN" w:bidi="ar-SA"/>
          <w:rFonts w:ascii="宋体" w:eastAsia="宋体" w:hAnsi="宋体"/>
          <w:color w:val="000000"/>
        </w:rPr>
        <w:jc w:val="both"/>
        <w:textAlignment w:val="baseline"/>
      </w:pPr>
    </w:p>
    <w:p>
      <w:pPr>
        <w:pStyle w:val="BodyText"/>
        <w:rPr>
          <w:rStyle w:val="Strong"/>
          <w:b/>
          <w:szCs w:val="36"/>
          <w:sz w:val="36"/>
          <w:rFonts w:ascii="宋体" w:eastAsia="宋体" w:hAnsi="宋体"/>
          <w:color w:val="000000"/>
        </w:rPr>
        <w:widowControl/>
        <w:spacing w:after="120"/>
        <w:textAlignment w:val="baseline"/>
      </w:pPr>
    </w:p>
    <w:p>
      <w:pPr>
        <w:pStyle w:val="BodyText"/>
        <w:rPr>
          <w:rStyle w:val="Strong"/>
          <w:b/>
          <w:szCs w:val="36"/>
          <w:sz w:val="36"/>
          <w:rFonts w:ascii="宋体" w:eastAsia="宋体" w:hAnsi="宋体"/>
          <w:color w:val="000000"/>
        </w:rPr>
        <w:widowControl/>
        <w:spacing w:after="120"/>
        <w:textAlignment w:val="baseline"/>
      </w:pPr>
    </w:p>
    <w:p>
      <w:pPr>
        <w:pStyle w:val="BodyText"/>
        <w:rPr>
          <w:rStyle w:val="Strong"/>
          <w:b/>
          <w:szCs w:val="36"/>
          <w:sz w:val="36"/>
          <w:rFonts w:ascii="宋体" w:eastAsia="宋体" w:hAnsi="宋体"/>
          <w:color w:val="000000"/>
        </w:rPr>
        <w:widowControl/>
        <w:spacing w:after="120"/>
        <w:textAlignment w:val="baseline"/>
      </w:pPr>
    </w:p>
    <w:p>
      <w:pPr>
        <w:pStyle w:val="BodyText"/>
        <w:rPr>
          <w:rStyle w:val="Strong"/>
          <w:b/>
          <w:szCs w:val="36"/>
          <w:sz w:val="36"/>
          <w:rFonts w:ascii="宋体" w:eastAsia="宋体" w:hAnsi="宋体"/>
          <w:color w:val="000000"/>
        </w:rPr>
        <w:widowControl/>
        <w:spacing w:after="120"/>
        <w:textAlignment w:val="baseline"/>
      </w:pPr>
    </w:p>
    <w:p>
      <w:pPr>
        <w:pStyle w:val="BodyText"/>
        <w:rPr>
          <w:rStyle w:val="Strong"/>
          <w:b/>
          <w:szCs w:val="36"/>
          <w:sz w:val="36"/>
          <w:rFonts w:ascii="宋体" w:eastAsia="宋体" w:hAnsi="宋体"/>
          <w:color w:val="000000"/>
        </w:rPr>
        <w:widowControl/>
        <w:spacing w:after="120"/>
        <w:textAlignment w:val="baseline"/>
      </w:pPr>
    </w:p>
    <w:p>
      <w:pPr>
        <w:pStyle w:val="BodyText"/>
        <w:rPr>
          <w:rStyle w:val="Strong"/>
          <w:b/>
          <w:szCs w:val="36"/>
          <w:sz w:val="36"/>
          <w:rFonts w:ascii="宋体" w:eastAsia="宋体" w:hAnsi="宋体"/>
          <w:color w:val="000000"/>
        </w:rPr>
        <w:widowControl/>
        <w:spacing w:after="120"/>
        <w:textAlignment w:val="baseline"/>
      </w:pPr>
    </w:p>
    <w:p>
      <w:pPr>
        <w:pStyle w:val="BodyText"/>
        <w:rPr>
          <w:rStyle w:val="Strong"/>
          <w:b/>
          <w:szCs w:val="36"/>
          <w:sz w:val="36"/>
          <w:rFonts w:ascii="宋体" w:eastAsia="宋体" w:hAnsi="宋体"/>
          <w:color w:val="000000"/>
        </w:rPr>
        <w:widowControl/>
        <w:spacing w:after="120"/>
        <w:textAlignment w:val="baseline"/>
      </w:pPr>
    </w:p>
    <w:p>
      <w:pPr>
        <w:pStyle w:val="BodyText"/>
        <w:rPr>
          <w:rStyle w:val="Strong"/>
          <w:b/>
          <w:szCs w:val="36"/>
          <w:sz w:val="36"/>
          <w:rFonts w:ascii="宋体" w:eastAsia="宋体" w:hAnsi="宋体"/>
          <w:color w:val="000000"/>
        </w:rPr>
        <w:widowControl/>
        <w:spacing w:after="120"/>
        <w:textAlignment w:val="baseline"/>
      </w:pPr>
    </w:p>
    <w:p>
      <w:pPr>
        <w:pStyle w:val="BodyText"/>
        <w:rPr>
          <w:rStyle w:val="Strong"/>
          <w:b/>
          <w:szCs w:val="36"/>
          <w:sz w:val="36"/>
          <w:rFonts w:ascii="宋体" w:eastAsia="宋体" w:hAnsi="宋体"/>
          <w:color w:val="000000"/>
        </w:rPr>
        <w:widowControl/>
        <w:spacing w:after="120"/>
        <w:textAlignment w:val="baseline"/>
      </w:pPr>
    </w:p>
    <w:p>
      <w:pPr>
        <w:pStyle w:val="BodyText"/>
        <w:rPr>
          <w:rStyle w:val="Strong"/>
          <w:b/>
          <w:szCs w:val="36"/>
          <w:sz w:val="36"/>
          <w:rFonts w:ascii="宋体" w:eastAsia="宋体" w:hAnsi="宋体"/>
          <w:color w:val="000000"/>
        </w:rPr>
        <w:widowControl/>
        <w:spacing w:after="120"/>
        <w:textAlignment w:val="baseline"/>
      </w:pPr>
    </w:p>
    <w:p>
      <w:pPr>
        <w:pStyle w:val="HtmlNormal"/>
        <w:rPr>
          <w:rStyle w:val="Strong"/>
          <w:b/>
          <w:szCs w:val="52"/>
          <w:sz w:val="52"/>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Strong"/>
          <w:b/>
          <w:szCs w:val="52"/>
          <w:sz w:val="52"/>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Strong"/>
          <w:b/>
          <w:szCs w:val="52"/>
          <w:sz w:val="52"/>
          <w:kern w:val="0"/>
          <w:lang w:val="en-US" w:eastAsia="zh-CN"/>
          <w:rFonts w:ascii="宋体" w:eastAsia="宋体" w:hAnsi="宋体"/>
          <w:color w:val="000000"/>
        </w:rPr>
        <w:t xml:space="preserve">货物类采购</w:t>
      </w:r>
      <w:r>
        <w:rPr>
          <w:rStyle w:val="Strong"/>
          <w:b/>
          <w:szCs w:val="52"/>
          <w:sz w:val="52"/>
          <w:kern w:val="0"/>
          <w:lang w:val="en-US" w:eastAsia="zh-CN"/>
          <w:rFonts w:ascii="宋体" w:eastAsia="宋体" w:hAnsi="宋体"/>
          <w:color w:val="000000"/>
        </w:rPr>
        <w:t xml:space="preserve">项目</w:t>
      </w:r>
    </w:p>
    <w:p>
      <w:pPr>
        <w:pStyle w:val="HtmlNormal"/>
        <w:rPr>
          <w:rStyle w:val="NormalCharacter"/>
          <w:szCs w:val="52"/>
          <w:sz w:val="52"/>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Strong"/>
          <w:b/>
          <w:szCs w:val="52"/>
          <w:sz w:val="52"/>
          <w:kern w:val="0"/>
          <w:lang w:val="en-US" w:eastAsia="zh-CN"/>
          <w:rFonts w:ascii="宋体" w:eastAsia="宋体" w:hAnsi="宋体"/>
          <w:color w:val="000000"/>
        </w:rPr>
        <w:t xml:space="preserve">竞争性磋商</w:t>
      </w:r>
    </w:p>
    <w:p>
      <w:pPr>
        <w:pStyle w:val="HtmlNormal"/>
        <w:rPr>
          <w:rStyle w:val="Strong"/>
          <w:b/>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Strong"/>
          <w:b/>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Strong"/>
          <w:b/>
          <w:szCs w:val="24"/>
          <w:sz w:val="24"/>
          <w:kern w:val="0"/>
          <w:lang w:val="en-US" w:eastAsia="zh-CN"/>
          <w:rFonts w:ascii="宋体" w:eastAsia="宋体" w:hAnsi="宋体"/>
          <w:color w:val="000000"/>
        </w:rPr>
        <w:t xml:space="preserve">响应文件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Strong"/>
          <w:b/>
          <w:szCs w:val="24"/>
          <w:sz w:val="24"/>
          <w:kern w:val="0"/>
          <w:lang w:val="en-US" w:eastAsia="zh-CN"/>
          <w:rFonts w:ascii="宋体" w:eastAsia="宋体" w:hAnsi="宋体"/>
          <w:color w:val="000000"/>
        </w:rPr>
        <w:t xml:space="preserve">（首次</w:t>
      </w:r>
      <w:r>
        <w:rPr>
          <w:rStyle w:val="Strong"/>
          <w:b/>
          <w:szCs w:val="24"/>
          <w:sz w:val="24"/>
          <w:kern w:val="0"/>
          <w:lang w:val="en-US" w:eastAsia="zh-CN"/>
          <w:rFonts w:ascii="宋体" w:eastAsia="宋体" w:hAnsi="宋体"/>
          <w:color w:val="000000"/>
        </w:rPr>
        <w:t xml:space="preserve">报价</w:t>
      </w:r>
      <w:r>
        <w:rPr>
          <w:rStyle w:val="Strong"/>
          <w:b/>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NormalCharacter"/>
          <w:szCs w:val="30"/>
          <w:sz w:val="30"/>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NormalCharacter"/>
          <w:szCs w:val="30"/>
          <w:sz w:val="30"/>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1260" w:left="0" w:right="0"/>
        <w:spacing w:after="0" w:before="0"/>
        <w:jc w:val="left"/>
        <w:textAlignment w:val="baseline"/>
      </w:pPr>
      <w:r>
        <w:rPr>
          <w:rStyle w:val="Strong"/>
          <w:b/>
          <w:szCs w:val="24"/>
          <w:sz w:val="24"/>
          <w:kern w:val="0"/>
          <w:lang w:val="en-US" w:eastAsia="zh-CN"/>
          <w:rFonts w:ascii="宋体" w:eastAsia="宋体" w:hAnsi="宋体"/>
          <w:color w:val="000000"/>
        </w:rPr>
        <w:t xml:space="preserve">项目名称：</w:t>
      </w:r>
      <w:r>
        <w:rPr>
          <w:rStyle w:val="Strong"/>
          <w:b/>
          <w:szCs w:val="36"/>
          <w:sz w:val="36"/>
          <w:kern w:val="0"/>
          <w:u w:val="single"/>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1260" w:left="0" w:right="0"/>
        <w:spacing w:after="0" w:before="0"/>
        <w:jc w:val="left"/>
        <w:textAlignment w:val="baseline"/>
      </w:pPr>
      <w:r>
        <w:rPr>
          <w:rStyle w:val="Strong"/>
          <w:b/>
          <w:szCs w:val="24"/>
          <w:sz w:val="24"/>
          <w:kern w:val="0"/>
          <w:lang w:val="en-US" w:eastAsia="zh-CN"/>
          <w:rFonts w:ascii="宋体" w:eastAsia="宋体" w:hAnsi="宋体"/>
          <w:color w:val="000000"/>
        </w:rPr>
        <w:t xml:space="preserve">项目编号：</w:t>
      </w:r>
      <w:r>
        <w:rPr>
          <w:rStyle w:val="Strong"/>
          <w:b/>
          <w:szCs w:val="36"/>
          <w:sz w:val="36"/>
          <w:kern w:val="0"/>
          <w:u w:val="single"/>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1260" w:left="0" w:right="0"/>
        <w:spacing w:after="0" w:before="0"/>
        <w:jc w:val="left"/>
        <w:textAlignment w:val="baseline"/>
      </w:pPr>
      <w:r>
        <w:rPr>
          <w:rStyle w:val="Strong"/>
          <w:b/>
          <w:szCs w:val="24"/>
          <w:sz w:val="24"/>
          <w:kern w:val="0"/>
          <w:lang w:val="en-US" w:eastAsia="zh-CN"/>
          <w:rFonts w:ascii="宋体" w:eastAsia="宋体" w:hAnsi="宋体"/>
          <w:color w:val="000000"/>
        </w:rPr>
        <w:t xml:space="preserve">合同包</w:t>
      </w:r>
      <w:r>
        <w:rPr>
          <w:rStyle w:val="Strong"/>
          <w:b/>
          <w:szCs w:val="36"/>
          <w:sz w:val="36"/>
          <w:kern w:val="0"/>
          <w:lang w:val="en-US" w:eastAsia="zh-CN"/>
          <w:rFonts w:ascii="宋体" w:eastAsia="宋体" w:hAnsi="宋体"/>
          <w:color w:val="000000"/>
        </w:rPr>
        <w:t xml:space="preserve">: </w:t>
      </w:r>
      <w:r>
        <w:rPr>
          <w:rStyle w:val="Strong"/>
          <w:b/>
          <w:szCs w:val="36"/>
          <w:sz w:val="36"/>
          <w:kern w:val="0"/>
          <w:u w:val="single"/>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Strong"/>
          <w:b/>
          <w:szCs w:val="36"/>
          <w:sz w:val="36"/>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Strong"/>
          <w:b/>
          <w:szCs w:val="36"/>
          <w:sz w:val="36"/>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Strong"/>
          <w:b/>
          <w:szCs w:val="36"/>
          <w:sz w:val="36"/>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Strong"/>
          <w:b/>
          <w:szCs w:val="36"/>
          <w:sz w:val="36"/>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Strong"/>
          <w:b/>
          <w:szCs w:val="36"/>
          <w:sz w:val="36"/>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Strong"/>
          <w:b/>
          <w:szCs w:val="36"/>
          <w:sz w:val="36"/>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Strong"/>
          <w:b/>
          <w:szCs w:val="36"/>
          <w:sz w:val="36"/>
          <w:kern w:val="0"/>
          <w:lang w:val="en-US" w:eastAsia="zh-CN"/>
          <w:rFonts w:ascii="宋体" w:eastAsia="宋体" w:hAnsi="宋体"/>
          <w:color w:val="000000"/>
        </w:rPr>
        <w:t xml:space="preserve">    </w:t>
      </w:r>
      <w:r>
        <w:rPr>
          <w:rStyle w:val="Strong"/>
          <w:b/>
          <w:szCs w:val="24"/>
          <w:sz w:val="24"/>
          <w:kern w:val="0"/>
          <w:lang w:val="en-US" w:eastAsia="zh-CN"/>
          <w:rFonts w:ascii="宋体" w:eastAsia="宋体" w:hAnsi="宋体"/>
          <w:color w:val="000000"/>
        </w:rPr>
        <w:t xml:space="preserve">供应商名称 ：</w:t>
      </w:r>
      <w:r>
        <w:rPr>
          <w:rStyle w:val="Strong"/>
          <w:b/>
          <w:szCs w:val="24"/>
          <w:sz w:val="24"/>
          <w:kern w:val="0"/>
          <w:u w:val="single"/>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Strong"/>
          <w:b/>
          <w:szCs w:val="36"/>
          <w:sz w:val="36"/>
          <w:kern w:val="0"/>
          <w:lang w:val="en-US" w:eastAsia="zh-CN"/>
          <w:rFonts w:ascii="宋体" w:eastAsia="宋体" w:hAnsi="宋体"/>
          <w:color w:val="000000"/>
        </w:rPr>
        <w:t xml:space="preserve">    </w:t>
      </w:r>
      <w:r>
        <w:rPr>
          <w:rStyle w:val="Strong"/>
          <w:b/>
          <w:szCs w:val="24"/>
          <w:sz w:val="24"/>
          <w:kern w:val="0"/>
          <w:lang w:val="en-US" w:eastAsia="zh-CN"/>
          <w:rFonts w:ascii="宋体" w:eastAsia="宋体" w:hAnsi="宋体"/>
          <w:color w:val="000000"/>
        </w:rPr>
        <w:t xml:space="preserve">日   期 ：</w:t>
      </w:r>
      <w:r>
        <w:rPr>
          <w:rStyle w:val="Strong"/>
          <w:b/>
          <w:szCs w:val="24"/>
          <w:sz w:val="24"/>
          <w:kern w:val="0"/>
          <w:u w:val="single"/>
          <w:lang w:val="en-US" w:eastAsia="zh-CN"/>
          <w:rFonts w:ascii="宋体" w:eastAsia="宋体" w:hAnsi="宋体"/>
          <w:color w:val="000000"/>
        </w:rPr>
        <w:t xml:space="preserve">               </w:t>
      </w:r>
    </w:p>
    <w:p>
      <w:pPr>
        <w:pStyle w:val="HtmlNormal"/>
        <w:rPr>
          <w:rStyle w:val="Strong"/>
          <w:b/>
          <w:szCs w:val="24"/>
          <w:sz w:val="24"/>
          <w:kern w:val="0"/>
          <w:u w:val="single"/>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Strong"/>
          <w:b/>
          <w:szCs w:val="24"/>
          <w:sz w:val="24"/>
          <w:kern w:val="0"/>
          <w:u w:val="single"/>
          <w:lang w:val="en-US" w:eastAsia="zh-CN"/>
          <w:rFonts w:ascii="宋体" w:eastAsia="宋体" w:hAnsi="宋体"/>
          <w:color w:val="000000"/>
        </w:rPr>
        <w:br w:type="textWrapping" w:clear="all"/>
      </w:r>
    </w:p>
    <w:p>
      <w:pPr>
        <w:pStyle w:val="HtmlNormal"/>
        <w:rPr>
          <w:rStyle w:val="Strong"/>
          <w:b/>
          <w:szCs w:val="24"/>
          <w:sz w:val="24"/>
          <w:kern w:val="0"/>
          <w:u w:val="single"/>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Strong"/>
          <w:b/>
          <w:szCs w:val="24"/>
          <w:sz w:val="24"/>
          <w:kern w:val="0"/>
          <w:u w:val="single"/>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Strong"/>
          <w:b/>
          <w:szCs w:val="24"/>
          <w:sz w:val="24"/>
          <w:kern w:val="0"/>
          <w:u w:val="single"/>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Strong"/>
          <w:b/>
          <w:szCs w:val="24"/>
          <w:sz w:val="24"/>
          <w:kern w:val="0"/>
          <w:u w:val="single"/>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Strong"/>
          <w:b/>
          <w:szCs w:val="24"/>
          <w:sz w:val="24"/>
          <w:kern w:val="0"/>
          <w:u w:val="single"/>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Strong"/>
          <w:b/>
          <w:szCs w:val="24"/>
          <w:sz w:val="24"/>
          <w:kern w:val="0"/>
          <w:u w:val="single"/>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Strong"/>
          <w:b/>
          <w:szCs w:val="24"/>
          <w:sz w:val="24"/>
          <w:kern w:val="0"/>
          <w:u w:val="single"/>
          <w:lang w:val="en-US" w:eastAsia="zh-CN"/>
          <w:rFonts w:ascii="宋体" w:eastAsia="宋体" w:hAnsi="宋体"/>
          <w:color w:val="000000"/>
        </w:rPr>
        <w:br w:type="textWrapping" w:clear="all"/>
      </w:r>
      <w:r>
        <w:rPr>
          <w:rStyle w:val="Strong"/>
          <w:b/>
          <w:szCs w:val="36"/>
          <w:sz w:val="36"/>
          <w:kern w:val="0"/>
          <w:lang w:val="en-US" w:eastAsia="zh-CN"/>
          <w:rFonts w:ascii="宋体" w:eastAsia="宋体" w:hAnsi="宋体"/>
          <w:color w:val="000000"/>
        </w:rPr>
        <w:t xml:space="preserve">目  录</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6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65"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附件1：响应函</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65"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附件2：报价一览表（含详细报价书）</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6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6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6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6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6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6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6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9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Normal"/>
        <w:rPr>
          <w:rStyle w:val="NormalCharacter"/>
          <w:szCs w:val="24"/>
          <w:sz w:val="24"/>
          <w:kern w:val="2"/>
          <w:lang w:val="en-US" w:eastAsia="zh-CN" w:bidi="ar-SA"/>
          <w:rFonts w:ascii="宋体" w:eastAsia="宋体" w:hAnsi="宋体"/>
          <w:color w:val="000000"/>
        </w:rPr>
        <w:jc w:val="both"/>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95"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附件1</w:t>
      </w:r>
      <w:r>
        <w:rPr>
          <w:rStyle w:val="NormalCharacter"/>
          <w:szCs w:val="21"/>
          <w:sz w:val="21"/>
          <w:kern w:val="0"/>
          <w:lang w:val="en-US" w:eastAsia="zh-CN"/>
          <w:rFonts w:ascii="宋体" w:eastAsia="宋体" w:hAnsi="宋体"/>
          <w:color w:val="000000"/>
        </w:rPr>
        <w:t xml:space="preserve"> </w:t>
      </w:r>
      <w:r>
        <w:rPr>
          <w:rStyle w:val="NormalCharacter"/>
          <w:szCs w:val="28"/>
          <w:sz w:val="28"/>
          <w:kern w:val="0"/>
          <w:lang w:val="en-US" w:eastAsia="zh-CN"/>
          <w:rFonts w:ascii="宋体" w:eastAsia="宋体" w:hAnsi="宋体"/>
          <w:color w:val="000000"/>
        </w:rPr>
        <w:t xml:space="preserve">              </w:t>
      </w:r>
      <w:r>
        <w:rPr>
          <w:rStyle w:val="Strong"/>
          <w:b/>
          <w:szCs w:val="36"/>
          <w:sz w:val="36"/>
          <w:kern w:val="0"/>
          <w:lang w:val="en-US" w:eastAsia="zh-CN"/>
          <w:rFonts w:ascii="宋体" w:eastAsia="宋体" w:hAnsi="宋体"/>
          <w:color w:val="000000"/>
        </w:rPr>
        <w:t xml:space="preserve">磋商响应声明</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致：</w:t>
      </w:r>
      <w:r>
        <w:rPr>
          <w:rStyle w:val="NormalCharacter"/>
          <w:szCs w:val="24"/>
          <w:sz w:val="24"/>
          <w:kern w:val="0"/>
          <w:u w:val="single"/>
          <w:lang w:val="en-US" w:eastAsia="zh-CN"/>
          <w:rFonts w:ascii="宋体" w:eastAsia="宋体" w:hAnsi="宋体"/>
          <w:color w:val="000000"/>
        </w:rPr>
        <w:t xml:space="preserve">     (采购人或采购代理机构)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1.根据贵方为</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项目（项目编号:</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）的采购公告（或采购邀请书），我方签字代表</w:t>
      </w:r>
      <w:r>
        <w:rPr>
          <w:rStyle w:val="NormalCharacter"/>
          <w:szCs w:val="24"/>
          <w:sz w:val="24"/>
          <w:kern w:val="0"/>
          <w:u w:val="single"/>
          <w:lang w:val="en-US" w:eastAsia="zh-CN"/>
          <w:rFonts w:ascii="宋体" w:eastAsia="宋体" w:hAnsi="宋体"/>
          <w:color w:val="000000"/>
        </w:rPr>
        <w:t xml:space="preserve">          （全名、职务）   </w:t>
      </w:r>
      <w:r>
        <w:rPr>
          <w:rStyle w:val="NormalCharacter"/>
          <w:szCs w:val="24"/>
          <w:sz w:val="24"/>
          <w:kern w:val="0"/>
          <w:lang w:val="en-US" w:eastAsia="zh-CN"/>
          <w:rFonts w:ascii="宋体" w:eastAsia="宋体" w:hAnsi="宋体"/>
          <w:color w:val="000000"/>
        </w:rPr>
        <w:t xml:space="preserve">经正式授权并代表的供应商</w:t>
      </w:r>
      <w:r>
        <w:rPr>
          <w:rStyle w:val="NormalCharacter"/>
          <w:szCs w:val="24"/>
          <w:sz w:val="24"/>
          <w:kern w:val="0"/>
          <w:u w:val="single"/>
          <w:lang w:val="en-US" w:eastAsia="zh-CN"/>
          <w:rFonts w:ascii="宋体" w:eastAsia="宋体" w:hAnsi="宋体"/>
          <w:color w:val="000000"/>
        </w:rPr>
        <w:t xml:space="preserve">          （供应商名称、地址）    </w:t>
      </w:r>
      <w:r>
        <w:rPr>
          <w:rStyle w:val="NormalCharacter"/>
          <w:szCs w:val="24"/>
          <w:sz w:val="24"/>
          <w:kern w:val="0"/>
          <w:lang w:val="en-US" w:eastAsia="zh-CN"/>
          <w:rFonts w:ascii="宋体" w:eastAsia="宋体" w:hAnsi="宋体"/>
          <w:color w:val="000000"/>
        </w:rPr>
        <w:t xml:space="preserve">提交包含下述内容的首次响应文件纸质文本正本</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套，副本</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套及电子文档</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套。</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（1）响应函</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（2）报价一览表（含详细报价书）</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（3）资格证明文件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（4）磋商保证金凭证</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（5）技术和商务偏离表</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（6）相关技术、商务、服务响应承诺及资料</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（7）供应商提交的其他资料</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（8）按照磋商文件规定，要求作为响应文件组成部分的其他内容（若有）</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2.据此函，我方宣布响应承诺如下：</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2.4我方已经按照磋商文件要求提交磋商保证金。我方如果发生任何竞争性磋商文件中所述不予退还磋商保证金的情况，则我方的磋商保证金将被贵方不予退还，我方对此无异议。</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2.5我方愿意向贵方提供任何与本项目磋商采购有关的数据或资料。若贵方需要，我方愿意提供我方作出的一切承诺的证明材料。</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72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72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通信地址:</w:t>
      </w:r>
      <w:r>
        <w:rPr>
          <w:rStyle w:val="NormalCharacter"/>
          <w:szCs w:val="24"/>
          <w:sz w:val="24"/>
          <w:kern w:val="0"/>
          <w:u w:val="single"/>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72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邮编：</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   传真号：</w:t>
      </w:r>
      <w:r>
        <w:rPr>
          <w:rStyle w:val="NormalCharacter"/>
          <w:szCs w:val="24"/>
          <w:sz w:val="24"/>
          <w:kern w:val="0"/>
          <w:u w:val="single"/>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联系电话（固定电话和移动电话）：</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供应商代表：</w:t>
      </w:r>
      <w:r>
        <w:rPr>
          <w:rStyle w:val="NormalCharacter"/>
          <w:szCs w:val="24"/>
          <w:sz w:val="24"/>
          <w:kern w:val="0"/>
          <w:u w:val="single"/>
          <w:lang w:val="en-US" w:eastAsia="zh-CN"/>
          <w:rFonts w:ascii="宋体" w:eastAsia="宋体" w:hAnsi="宋体"/>
          <w:color w:val="000000"/>
        </w:rPr>
        <w:t xml:space="preserve">             （签字）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72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供应商代表电子信箱：</w:t>
      </w:r>
      <w:r>
        <w:rPr>
          <w:rStyle w:val="NormalCharacter"/>
          <w:szCs w:val="24"/>
          <w:sz w:val="24"/>
          <w:kern w:val="0"/>
          <w:u w:val="single"/>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供应商：</w:t>
      </w:r>
      <w:r>
        <w:rPr>
          <w:rStyle w:val="NormalCharacter"/>
          <w:szCs w:val="24"/>
          <w:sz w:val="24"/>
          <w:kern w:val="0"/>
          <w:u w:val="single"/>
          <w:lang w:val="en-US" w:eastAsia="zh-CN"/>
          <w:rFonts w:ascii="宋体" w:eastAsia="宋体" w:hAnsi="宋体"/>
          <w:color w:val="000000"/>
        </w:rPr>
        <w:t xml:space="preserve">         （全称并加盖公章）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日  期：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 </w:t>
      </w:r>
    </w:p>
    <w:p>
      <w:pPr>
        <w:pStyle w:val="HtmlNormal"/>
        <w:rPr>
          <w:rStyle w:val="Strong"/>
          <w:b/>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left"/>
        <w:textAlignment w:val="baseline"/>
      </w:pPr>
      <w:r>
        <w:rPr>
          <w:rStyle w:val="Strong"/>
          <w:b/>
          <w:szCs w:val="24"/>
          <w:sz w:val="24"/>
          <w:kern w:val="0"/>
          <w:lang w:val="en-US" w:eastAsia="zh-CN"/>
          <w:rFonts w:ascii="宋体" w:eastAsia="宋体" w:hAnsi="宋体"/>
          <w:color w:val="000000"/>
        </w:rPr>
        <w:t xml:space="preserve"> </w:t>
      </w:r>
    </w:p>
    <w:p>
      <w:pPr>
        <w:pStyle w:val="Normal"/>
        <w:rPr>
          <w:rStyle w:val="Strong"/>
          <w:b/>
          <w:szCs w:val="24"/>
          <w:sz w:val="24"/>
          <w:kern w:val="2"/>
          <w:lang w:val="en-US" w:eastAsia="zh-CN" w:bidi="ar-SA"/>
          <w:rFonts w:ascii="宋体" w:eastAsia="宋体" w:hAnsi="宋体"/>
          <w:color w:val="000000"/>
        </w:rPr>
        <w:jc w:val="both"/>
        <w:textAlignment w:val="baseline"/>
      </w:pPr>
    </w:p>
    <w:p>
      <w:pPr>
        <w:pStyle w:val="BodyText"/>
        <w:rPr>
          <w:rStyle w:val="Strong"/>
          <w:b/>
          <w:szCs w:val="24"/>
          <w:sz w:val="24"/>
          <w:rFonts w:ascii="宋体" w:eastAsia="宋体" w:hAnsi="宋体"/>
          <w:color w:val="000000"/>
        </w:rPr>
        <w:widowControl/>
        <w:spacing w:after="120"/>
        <w:textAlignment w:val="baseline"/>
      </w:pPr>
    </w:p>
    <w:p>
      <w:pPr>
        <w:pStyle w:val="BodyText"/>
        <w:rPr>
          <w:rStyle w:val="Strong"/>
          <w:b/>
          <w:szCs w:val="24"/>
          <w:sz w:val="24"/>
          <w:rFonts w:ascii="宋体" w:eastAsia="宋体" w:hAnsi="宋体"/>
          <w:color w:val="000000"/>
        </w:rPr>
        <w:widowControl/>
        <w:spacing w:after="120"/>
        <w:textAlignment w:val="baseline"/>
      </w:pPr>
    </w:p>
    <w:p>
      <w:pPr>
        <w:pStyle w:val="BodyText"/>
        <w:rPr>
          <w:rStyle w:val="Strong"/>
          <w:b/>
          <w:szCs w:val="24"/>
          <w:sz w:val="24"/>
          <w:rFonts w:ascii="宋体" w:eastAsia="宋体" w:hAnsi="宋体"/>
          <w:color w:val="000000"/>
        </w:rPr>
        <w:widowControl/>
        <w:spacing w:after="120"/>
        <w:textAlignment w:val="baseline"/>
      </w:pPr>
    </w:p>
    <w:p>
      <w:pPr>
        <w:pStyle w:val="BodyText"/>
        <w:rPr>
          <w:rStyle w:val="Strong"/>
          <w:b/>
          <w:szCs w:val="24"/>
          <w:sz w:val="24"/>
          <w:rFonts w:ascii="宋体" w:eastAsia="宋体" w:hAnsi="宋体"/>
          <w:color w:val="000000"/>
        </w:rPr>
        <w:widowControl/>
        <w:spacing w:after="120"/>
        <w:textAlignment w:val="baseline"/>
      </w:pPr>
    </w:p>
    <w:p>
      <w:pPr>
        <w:pStyle w:val="BodyText"/>
        <w:rPr>
          <w:rStyle w:val="Strong"/>
          <w:b/>
          <w:szCs w:val="24"/>
          <w:sz w:val="24"/>
          <w:rFonts w:ascii="宋体" w:eastAsia="宋体" w:hAnsi="宋体"/>
          <w:color w:val="000000"/>
        </w:rPr>
        <w:widowControl/>
        <w:spacing w:after="120"/>
        <w:textAlignment w:val="baseline"/>
      </w:pPr>
    </w:p>
    <w:p>
      <w:pPr>
        <w:pStyle w:val="BodyText"/>
        <w:rPr>
          <w:rStyle w:val="Strong"/>
          <w:b/>
          <w:szCs w:val="24"/>
          <w:sz w:val="24"/>
          <w:rFonts w:ascii="宋体" w:eastAsia="宋体" w:hAnsi="宋体"/>
          <w:color w:val="000000"/>
        </w:rPr>
        <w:widowControl/>
        <w:spacing w:after="120"/>
        <w:textAlignment w:val="baseline"/>
      </w:pPr>
    </w:p>
    <w:p>
      <w:pPr>
        <w:pStyle w:val="BodyText"/>
        <w:rPr>
          <w:rStyle w:val="Strong"/>
          <w:b/>
          <w:szCs w:val="24"/>
          <w:sz w:val="24"/>
          <w:rFonts w:ascii="宋体" w:eastAsia="宋体" w:hAnsi="宋体"/>
          <w:color w:val="000000"/>
        </w:rPr>
        <w:widowControl/>
        <w:spacing w:after="120"/>
        <w:textAlignment w:val="baseline"/>
      </w:pPr>
    </w:p>
    <w:p>
      <w:pPr>
        <w:pStyle w:val="BodyText"/>
        <w:rPr>
          <w:rStyle w:val="Strong"/>
          <w:b/>
          <w:szCs w:val="24"/>
          <w:sz w:val="24"/>
          <w:rFonts w:ascii="宋体" w:eastAsia="宋体" w:hAnsi="宋体"/>
          <w:color w:val="000000"/>
        </w:rPr>
        <w:widowControl/>
        <w:spacing w:after="120"/>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附件2</w:t>
      </w:r>
      <w:r>
        <w:rPr>
          <w:rStyle w:val="NormalCharacter"/>
          <w:szCs w:val="28"/>
          <w:sz w:val="28"/>
          <w:kern w:val="0"/>
          <w:lang w:val="en-US" w:eastAsia="zh-CN"/>
          <w:rFonts w:ascii="宋体" w:eastAsia="宋体" w:hAnsi="宋体"/>
          <w:color w:val="000000"/>
        </w:rPr>
        <w:t xml:space="preserve">             </w:t>
      </w:r>
      <w:r>
        <w:rPr>
          <w:rStyle w:val="Strong"/>
          <w:b/>
          <w:szCs w:val="36"/>
          <w:sz w:val="36"/>
          <w:kern w:val="0"/>
          <w:lang w:val="en-US" w:eastAsia="zh-CN"/>
          <w:rFonts w:ascii="宋体" w:eastAsia="宋体" w:hAnsi="宋体"/>
          <w:color w:val="000000"/>
        </w:rPr>
        <w:t xml:space="preserve">报价一览表</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供应商名称：</w:t>
      </w:r>
      <w:r>
        <w:rPr>
          <w:rStyle w:val="NormalCharacter"/>
          <w:szCs w:val="24"/>
          <w:sz w:val="24"/>
          <w:kern w:val="0"/>
          <w:u w:val="single"/>
          <w:lang w:val="en-US" w:eastAsia="zh-CN"/>
          <w:rFonts w:ascii="宋体" w:eastAsia="宋体" w:hAnsi="宋体"/>
          <w:color w:val="000000"/>
        </w:rPr>
        <w:t xml:space="preserve">（全称加盖单位公章）</w:t>
      </w:r>
      <w:r>
        <w:rPr>
          <w:rStyle w:val="NormalCharacter"/>
          <w:szCs w:val="24"/>
          <w:sz w:val="24"/>
          <w:kern w:val="0"/>
          <w:lang w:val="en-US" w:eastAsia="zh-CN"/>
          <w:rFonts w:ascii="宋体" w:eastAsia="宋体" w:hAnsi="宋体"/>
          <w:color w:val="000000"/>
        </w:rPr>
        <w:t xml:space="preserve">项目编号∶</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 货币单位：元人民币</w:t>
      </w:r>
    </w:p>
    <w:tbl>
      <w:tblPr>
        <w:tblW w:type="dxa" w:w="9924"/>
        <w:tblLook w:val="ffff"/>
        <w:tblInd w:w="-14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141"/>
        <w:gridCol w:w="1400"/>
        <w:gridCol w:w="4844"/>
        <w:gridCol w:w="1674"/>
        <w:gridCol w:w="865"/>
      </w:tblGrid>
      <w:tr>
        <w:trPr>
          <w:trHeight w:val="915" w:hRule="atLeast"/>
        </w:trPr>
        <w:tc>
          <w:tcPr>
            <w:textDirection w:val="lrTb"/>
            <w:vAlign w:val="center"/>
            <w:tcW w:type="dxa" w:w="1141"/>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65" w:after="0" w:before="0" w:lineRule="atLeast"/>
              <w:jc w:val="left"/>
              <w:textAlignment w:val="baseline"/>
            </w:pPr>
            <w:r>
              <w:rPr>
                <w:rStyle w:val="NormalCharacter"/>
                <w:szCs w:val="24"/>
                <w:sz w:val="24"/>
                <w:kern w:val="0"/>
                <w:lang w:val="en-US" w:eastAsia="zh-CN"/>
                <w:rFonts w:ascii="宋体" w:eastAsia="宋体" w:hAnsi="宋体"/>
                <w:color w:val="000000"/>
              </w:rPr>
              <w:t xml:space="preserve">合同包</w:t>
            </w:r>
          </w:p>
        </w:tc>
        <w:tc>
          <w:tcPr>
            <w:textDirection w:val="lrTb"/>
            <w:vAlign w:val="center"/>
            <w:tcW w:type="dxa" w:w="1400"/>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65" w:after="0" w:before="0" w:lineRule="atLeast"/>
              <w:jc w:val="left"/>
              <w:textAlignment w:val="baseline"/>
            </w:pPr>
            <w:r>
              <w:rPr>
                <w:rStyle w:val="NormalCharacter"/>
                <w:szCs w:val="24"/>
                <w:sz w:val="24"/>
                <w:kern w:val="0"/>
                <w:lang w:val="en-US" w:eastAsia="zh-CN"/>
                <w:rFonts w:ascii="宋体" w:eastAsia="宋体" w:hAnsi="宋体"/>
                <w:color w:val="000000"/>
              </w:rPr>
              <w:t xml:space="preserve">首次报价</w:t>
            </w:r>
          </w:p>
        </w:tc>
        <w:tc>
          <w:tcPr>
            <w:textDirection w:val="lrTb"/>
            <w:vAlign w:val="center"/>
            <w:tcW w:type="dxa" w:w="4844"/>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65" w:after="0" w:before="0" w:lineRule="atLeast"/>
              <w:jc w:val="left"/>
              <w:textAlignment w:val="baseline"/>
            </w:pPr>
            <w:r>
              <w:rPr>
                <w:rStyle w:val="NormalCharacter"/>
                <w:szCs w:val="24"/>
                <w:sz w:val="24"/>
                <w:kern w:val="0"/>
                <w:lang w:val="en-US" w:eastAsia="zh-CN"/>
                <w:rFonts w:ascii="宋体" w:eastAsia="宋体" w:hAnsi="宋体"/>
                <w:color w:val="000000"/>
              </w:rPr>
              <w:t xml:space="preserve">交货期/工期/项目完成时间/服务时间</w:t>
            </w:r>
          </w:p>
        </w:tc>
        <w:tc>
          <w:tcPr>
            <w:textDirection w:val="lrTb"/>
            <w:vAlign w:val="center"/>
            <w:tcW w:type="dxa" w:w="1674"/>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65" w:after="0" w:before="0" w:lineRule="atLeast"/>
              <w:jc w:val="left"/>
              <w:textAlignment w:val="baseline"/>
            </w:pPr>
            <w:r>
              <w:rPr>
                <w:rStyle w:val="NormalCharacter"/>
                <w:szCs w:val="24"/>
                <w:sz w:val="24"/>
                <w:kern w:val="0"/>
                <w:lang w:val="en-US" w:eastAsia="zh-CN"/>
                <w:rFonts w:ascii="宋体" w:eastAsia="宋体" w:hAnsi="宋体"/>
                <w:color w:val="000000"/>
              </w:rPr>
              <w:t xml:space="preserve">磋商保证金</w:t>
            </w:r>
          </w:p>
        </w:tc>
        <w:tc>
          <w:tcPr>
            <w:textDirection w:val="lrTb"/>
            <w:vAlign w:val="center"/>
            <w:tcW w:type="dxa" w:w="865"/>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65" w:after="0" w:before="0" w:lineRule="atLeast"/>
              <w:jc w:val="left"/>
              <w:textAlignment w:val="baseline"/>
            </w:pPr>
            <w:r>
              <w:rPr>
                <w:rStyle w:val="NormalCharacter"/>
                <w:szCs w:val="24"/>
                <w:sz w:val="24"/>
                <w:kern w:val="0"/>
                <w:lang w:val="en-US" w:eastAsia="zh-CN"/>
                <w:rFonts w:ascii="宋体" w:eastAsia="宋体" w:hAnsi="宋体"/>
                <w:color w:val="000000"/>
              </w:rPr>
              <w:t xml:space="preserve">备注</w:t>
            </w:r>
          </w:p>
        </w:tc>
      </w:tr>
      <w:tr>
        <w:trPr>
          <w:trHeight w:val="915" w:hRule="atLeast"/>
        </w:trPr>
        <w:tc>
          <w:tcPr>
            <w:textDirection w:val="lrTb"/>
            <w:vAlign w:val="center"/>
            <w:tcW w:type="dxa" w:w="1141"/>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65" w:after="0" w:before="0" w:lineRule="atLeast"/>
              <w:jc w:val="left"/>
              <w:textAlignment w:val="baseline"/>
            </w:pPr>
            <w:r>
              <w:rPr>
                <w:rStyle w:val="NormalCharacter"/>
                <w:szCs w:val="21"/>
                <w:sz w:val="21"/>
                <w:kern w:val="0"/>
                <w:lang w:val="en-US" w:eastAsia="zh-CN"/>
                <w:rFonts w:ascii="宋体" w:eastAsia="宋体" w:hAnsi="宋体"/>
                <w:color w:val="000000"/>
              </w:rPr>
              <w:t xml:space="preserve">*</w:t>
            </w:r>
          </w:p>
        </w:tc>
        <w:tc>
          <w:tcPr>
            <w:textDirection w:val="lrTb"/>
            <w:vAlign w:val="center"/>
            <w:tcW w:type="dxa" w:w="140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484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67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86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915" w:hRule="atLeast"/>
        </w:trPr>
        <w:tc>
          <w:tcPr>
            <w:textDirection w:val="lrTb"/>
            <w:vAlign w:val="center"/>
            <w:tcW w:type="dxa" w:w="1141"/>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65" w:after="0" w:before="0" w:lineRule="atLeast"/>
              <w:jc w:val="left"/>
              <w:textAlignment w:val="baseline"/>
            </w:pPr>
            <w:r>
              <w:rPr>
                <w:rStyle w:val="NormalCharacter"/>
                <w:szCs w:val="21"/>
                <w:sz w:val="21"/>
                <w:kern w:val="0"/>
                <w:lang w:val="en-US" w:eastAsia="zh-CN"/>
                <w:rFonts w:ascii="宋体" w:eastAsia="宋体" w:hAnsi="宋体"/>
                <w:color w:val="000000"/>
              </w:rPr>
              <w:t xml:space="preserve">…</w:t>
            </w:r>
          </w:p>
        </w:tc>
        <w:tc>
          <w:tcPr>
            <w:textDirection w:val="lrTb"/>
            <w:vAlign w:val="center"/>
            <w:tcW w:type="dxa" w:w="140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484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67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86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915" w:hRule="atLeast"/>
        </w:trPr>
        <w:tc>
          <w:tcPr>
            <w:textDirection w:val="lrTb"/>
            <w:vAlign w:val="center"/>
            <w:tcW w:type="dxa" w:w="1141"/>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65" w:after="0" w:before="0" w:lineRule="atLeast"/>
              <w:jc w:val="left"/>
              <w:textAlignment w:val="baseline"/>
            </w:pPr>
            <w:r>
              <w:rPr>
                <w:rStyle w:val="NormalCharacter"/>
                <w:szCs w:val="21"/>
                <w:sz w:val="21"/>
                <w:kern w:val="0"/>
                <w:lang w:val="en-US" w:eastAsia="zh-CN"/>
                <w:rFonts w:ascii="宋体" w:eastAsia="宋体" w:hAnsi="宋体"/>
                <w:color w:val="000000"/>
              </w:rPr>
              <w:t xml:space="preserve">…</w:t>
            </w:r>
          </w:p>
        </w:tc>
        <w:tc>
          <w:tcPr>
            <w:textDirection w:val="lrTb"/>
            <w:vAlign w:val="center"/>
            <w:tcW w:type="dxa" w:w="140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484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67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86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915" w:hRule="atLeast"/>
        </w:trPr>
        <w:tc>
          <w:tcPr>
            <w:textDirection w:val="lrTb"/>
            <w:vAlign w:val="center"/>
            <w:tcW w:type="dxa" w:w="1141"/>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65" w:after="0" w:before="0" w:lineRule="atLeast"/>
              <w:jc w:val="left"/>
              <w:textAlignment w:val="baseline"/>
            </w:pPr>
            <w:r>
              <w:rPr>
                <w:rStyle w:val="NormalCharacter"/>
                <w:szCs w:val="21"/>
                <w:sz w:val="21"/>
                <w:kern w:val="0"/>
                <w:lang w:val="en-US" w:eastAsia="zh-CN"/>
                <w:rFonts w:ascii="宋体" w:eastAsia="宋体" w:hAnsi="宋体"/>
                <w:color w:val="000000"/>
              </w:rPr>
              <w:t xml:space="preserve">…</w:t>
            </w:r>
          </w:p>
        </w:tc>
        <w:tc>
          <w:tcPr>
            <w:textDirection w:val="lrTb"/>
            <w:vAlign w:val="center"/>
            <w:tcW w:type="dxa" w:w="140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484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67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86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915" w:hRule="atLeast"/>
        </w:trPr>
        <w:tc>
          <w:tcPr>
            <w:textDirection w:val="lrTb"/>
            <w:vAlign w:val="center"/>
            <w:tcW w:type="dxa" w:w="1141"/>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65" w:after="0" w:before="0" w:lineRule="atLeast"/>
              <w:jc w:val="left"/>
              <w:textAlignment w:val="baseline"/>
            </w:pPr>
            <w:r>
              <w:rPr>
                <w:rStyle w:val="NormalCharacter"/>
                <w:szCs w:val="21"/>
                <w:sz w:val="21"/>
                <w:kern w:val="0"/>
                <w:lang w:val="en-US" w:eastAsia="zh-CN"/>
                <w:rFonts w:ascii="宋体" w:eastAsia="宋体" w:hAnsi="宋体"/>
                <w:color w:val="000000"/>
              </w:rPr>
              <w:t xml:space="preserve">…</w:t>
            </w:r>
          </w:p>
        </w:tc>
        <w:tc>
          <w:tcPr>
            <w:textDirection w:val="lrTb"/>
            <w:vAlign w:val="center"/>
            <w:tcW w:type="dxa" w:w="140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484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67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86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bl>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备注：详细报价书另纸详列，格式自拟。</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left"/>
        <w:textAlignment w:val="baseline"/>
      </w:pPr>
      <w:r>
        <w:rPr>
          <w:rStyle w:val="NormalCharacter"/>
          <w:szCs w:val="21"/>
          <w:sz w:val="21"/>
          <w:kern w:val="0"/>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供应商代表：</w:t>
      </w:r>
      <w:r>
        <w:rPr>
          <w:rStyle w:val="NormalCharacter"/>
          <w:szCs w:val="24"/>
          <w:sz w:val="24"/>
          <w:kern w:val="0"/>
          <w:u w:val="single"/>
          <w:lang w:val="en-US" w:eastAsia="zh-CN"/>
          <w:rFonts w:ascii="宋体" w:eastAsia="宋体" w:hAnsi="宋体"/>
          <w:color w:val="000000"/>
        </w:rPr>
        <w:t xml:space="preserve">      （签字）</w:t>
      </w: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附件2-1 </w:t>
      </w:r>
      <w:r>
        <w:rPr>
          <w:rStyle w:val="NormalCharacter"/>
          <w:szCs w:val="28"/>
          <w:sz w:val="28"/>
          <w:kern w:val="0"/>
          <w:lang w:val="en-US" w:eastAsia="zh-CN"/>
          <w:rFonts w:ascii="宋体" w:eastAsia="宋体" w:hAnsi="宋体"/>
          <w:color w:val="000000"/>
        </w:rPr>
        <w:t xml:space="preserve">               </w:t>
      </w:r>
      <w:r>
        <w:rPr>
          <w:rStyle w:val="Strong"/>
          <w:b/>
          <w:szCs w:val="36"/>
          <w:sz w:val="36"/>
          <w:kern w:val="0"/>
          <w:lang w:val="en-US" w:eastAsia="zh-CN"/>
          <w:rFonts w:ascii="宋体" w:eastAsia="宋体" w:hAnsi="宋体"/>
          <w:color w:val="000000"/>
        </w:rPr>
        <w:t xml:space="preserve">详细报价书</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95" w:after="0" w:before="0" w:lineRule="atLeast"/>
        <w:jc w:val="left"/>
        <w:textAlignment w:val="baseline"/>
      </w:pPr>
      <w:r>
        <w:rPr>
          <w:rStyle w:val="Strong"/>
          <w:b/>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95" w:after="0" w:before="0" w:lineRule="atLeast"/>
        <w:jc w:val="left"/>
        <w:textAlignment w:val="baseline"/>
      </w:pPr>
      <w:r>
        <w:rPr>
          <w:rStyle w:val="Strong"/>
          <w:b/>
          <w:szCs w:val="24"/>
          <w:sz w:val="24"/>
          <w:kern w:val="0"/>
          <w:lang w:val="en-US" w:eastAsia="zh-CN"/>
          <w:rFonts w:ascii="宋体" w:eastAsia="宋体" w:hAnsi="宋体"/>
          <w:color w:val="000000"/>
        </w:rPr>
        <w:t xml:space="preserve">说明：</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65" w:after="0" w:before="0" w:lineRule="atLeast"/>
        <w:jc w:val="left"/>
        <w:textAlignment w:val="baseline"/>
      </w:pPr>
      <w:r>
        <w:rPr>
          <w:rStyle w:val="NormalCharacter"/>
          <w:szCs w:val="24"/>
          <w:sz w:val="24"/>
          <w:kern w:val="0"/>
          <w:lang w:val="en-US" w:eastAsia="zh-CN"/>
          <w:rFonts w:ascii="宋体" w:eastAsia="宋体" w:hAnsi="宋体"/>
          <w:color w:val="000000"/>
        </w:rPr>
        <w:t xml:space="preserve">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95" w:after="0" w:before="0" w:lineRule="atLeast"/>
        <w:jc w:val="left"/>
        <w:textAlignment w:val="baseline"/>
      </w:pPr>
      <w:r>
        <w:rPr>
          <w:rStyle w:val="NormalCharacter"/>
          <w:szCs w:val="24"/>
          <w:sz w:val="24"/>
          <w:kern w:val="0"/>
          <w:lang w:val="en-US" w:eastAsia="zh-CN"/>
          <w:rFonts w:ascii="宋体" w:eastAsia="宋体" w:hAnsi="宋体"/>
          <w:color w:val="000000"/>
        </w:rPr>
        <w:t xml:space="preserve">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r>
        <w:rPr>
          <w:rStyle w:val="NormalCharacter"/>
          <w:szCs w:val="24"/>
          <w:sz w:val="24"/>
          <w:kern w:val="0"/>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t xml:space="preserve">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9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9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供应商代表：</w:t>
      </w:r>
      <w:r>
        <w:rPr>
          <w:rStyle w:val="NormalCharacter"/>
          <w:szCs w:val="24"/>
          <w:sz w:val="24"/>
          <w:kern w:val="0"/>
          <w:u w:val="single"/>
          <w:lang w:val="en-US" w:eastAsia="zh-CN"/>
          <w:rFonts w:ascii="宋体" w:eastAsia="宋体" w:hAnsi="宋体"/>
          <w:color w:val="000000"/>
        </w:rPr>
        <w:t xml:space="preserve">             （签字）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供应商名称：</w:t>
      </w:r>
      <w:r>
        <w:rPr>
          <w:rStyle w:val="NormalCharacter"/>
          <w:szCs w:val="24"/>
          <w:sz w:val="24"/>
          <w:kern w:val="0"/>
          <w:u w:val="single"/>
          <w:lang w:val="en-US" w:eastAsia="zh-CN"/>
          <w:rFonts w:ascii="宋体" w:eastAsia="宋体" w:hAnsi="宋体"/>
          <w:color w:val="000000"/>
        </w:rPr>
        <w:t xml:space="preserve">         （全称并加盖公章）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日  期：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Normal"/>
        <w:rPr>
          <w:rStyle w:val="NormalCharacter"/>
          <w:szCs w:val="24"/>
          <w:sz w:val="24"/>
          <w:kern w:val="2"/>
          <w:lang w:val="en-US" w:eastAsia="zh-CN" w:bidi="ar-SA"/>
          <w:rFonts w:ascii="宋体" w:eastAsia="宋体" w:hAnsi="宋体"/>
          <w:color w:val="000000"/>
        </w:rPr>
        <w:jc w:val="both"/>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Strong"/>
          <w:b/>
          <w:szCs w:val="52"/>
          <w:sz w:val="52"/>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Strong"/>
          <w:b/>
          <w:szCs w:val="52"/>
          <w:sz w:val="52"/>
          <w:kern w:val="0"/>
          <w:lang w:val="en-US" w:eastAsia="zh-CN"/>
          <w:rFonts w:ascii="宋体" w:eastAsia="宋体" w:hAnsi="宋体"/>
          <w:color w:val="000000"/>
        </w:rPr>
        <w:t xml:space="preserve">货物类采购</w:t>
      </w:r>
      <w:r>
        <w:rPr>
          <w:rStyle w:val="Strong"/>
          <w:b/>
          <w:szCs w:val="52"/>
          <w:sz w:val="52"/>
          <w:kern w:val="0"/>
          <w:lang w:val="en-US" w:eastAsia="zh-CN"/>
          <w:rFonts w:ascii="宋体" w:eastAsia="宋体" w:hAnsi="宋体"/>
          <w:color w:val="000000"/>
        </w:rPr>
        <w:t xml:space="preserve">项目</w:t>
      </w:r>
    </w:p>
    <w:p>
      <w:pPr>
        <w:pStyle w:val="HtmlNormal"/>
        <w:rPr>
          <w:rStyle w:val="NormalCharacter"/>
          <w:szCs w:val="52"/>
          <w:sz w:val="52"/>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Strong"/>
          <w:b/>
          <w:szCs w:val="52"/>
          <w:sz w:val="52"/>
          <w:kern w:val="0"/>
          <w:lang w:val="en-US" w:eastAsia="zh-CN"/>
          <w:rFonts w:ascii="宋体" w:eastAsia="宋体" w:hAnsi="宋体"/>
          <w:color w:val="000000"/>
        </w:rPr>
        <w:t xml:space="preserve">竞争性磋商</w:t>
      </w:r>
    </w:p>
    <w:p>
      <w:pPr>
        <w:pStyle w:val="HtmlNormal"/>
        <w:rPr>
          <w:rStyle w:val="Strong"/>
          <w:b/>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Strong"/>
          <w:b/>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Strong"/>
          <w:b/>
          <w:szCs w:val="24"/>
          <w:sz w:val="24"/>
          <w:kern w:val="0"/>
          <w:lang w:val="en-US" w:eastAsia="zh-CN"/>
          <w:rFonts w:ascii="宋体" w:eastAsia="宋体" w:hAnsi="宋体"/>
          <w:color w:val="000000"/>
        </w:rPr>
        <w:t xml:space="preserve">响应文件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Strong"/>
          <w:b/>
          <w:szCs w:val="24"/>
          <w:sz w:val="24"/>
          <w:kern w:val="0"/>
          <w:lang w:val="en-US" w:eastAsia="zh-CN"/>
          <w:rFonts w:ascii="宋体" w:eastAsia="宋体" w:hAnsi="宋体"/>
          <w:color w:val="000000"/>
        </w:rPr>
        <w:t xml:space="preserve">（</w:t>
      </w:r>
      <w:r>
        <w:rPr>
          <w:rStyle w:val="Strong"/>
          <w:b/>
          <w:szCs w:val="24"/>
          <w:sz w:val="24"/>
          <w:kern w:val="0"/>
          <w:lang w:val="en-US" w:eastAsia="zh-CN"/>
          <w:rFonts w:ascii="宋体" w:eastAsia="宋体" w:hAnsi="宋体"/>
          <w:color w:val="000000"/>
        </w:rPr>
        <w:t xml:space="preserve">资格及技术商务部分</w:t>
      </w:r>
      <w:r>
        <w:rPr>
          <w:rStyle w:val="Strong"/>
          <w:b/>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NormalCharacter"/>
          <w:szCs w:val="30"/>
          <w:sz w:val="30"/>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NormalCharacter"/>
          <w:szCs w:val="30"/>
          <w:sz w:val="30"/>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1260" w:left="0" w:right="0"/>
        <w:spacing w:after="0" w:before="0"/>
        <w:jc w:val="left"/>
        <w:textAlignment w:val="baseline"/>
      </w:pPr>
      <w:r>
        <w:rPr>
          <w:rStyle w:val="Strong"/>
          <w:b/>
          <w:szCs w:val="24"/>
          <w:sz w:val="24"/>
          <w:kern w:val="0"/>
          <w:lang w:val="en-US" w:eastAsia="zh-CN"/>
          <w:rFonts w:ascii="宋体" w:eastAsia="宋体" w:hAnsi="宋体"/>
          <w:color w:val="000000"/>
        </w:rPr>
        <w:t xml:space="preserve">项目名称：</w:t>
      </w:r>
      <w:r>
        <w:rPr>
          <w:rStyle w:val="Strong"/>
          <w:b/>
          <w:szCs w:val="36"/>
          <w:sz w:val="36"/>
          <w:kern w:val="0"/>
          <w:u w:val="single"/>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1260" w:left="0" w:right="0"/>
        <w:spacing w:after="0" w:before="0"/>
        <w:jc w:val="left"/>
        <w:textAlignment w:val="baseline"/>
      </w:pPr>
      <w:r>
        <w:rPr>
          <w:rStyle w:val="Strong"/>
          <w:b/>
          <w:szCs w:val="24"/>
          <w:sz w:val="24"/>
          <w:kern w:val="0"/>
          <w:lang w:val="en-US" w:eastAsia="zh-CN"/>
          <w:rFonts w:ascii="宋体" w:eastAsia="宋体" w:hAnsi="宋体"/>
          <w:color w:val="000000"/>
        </w:rPr>
        <w:t xml:space="preserve">项目编号：</w:t>
      </w:r>
      <w:r>
        <w:rPr>
          <w:rStyle w:val="Strong"/>
          <w:b/>
          <w:szCs w:val="36"/>
          <w:sz w:val="36"/>
          <w:kern w:val="0"/>
          <w:u w:val="single"/>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1260" w:left="0" w:right="0"/>
        <w:spacing w:after="0" w:before="0"/>
        <w:jc w:val="left"/>
        <w:textAlignment w:val="baseline"/>
      </w:pPr>
      <w:r>
        <w:rPr>
          <w:rStyle w:val="Strong"/>
          <w:b/>
          <w:szCs w:val="24"/>
          <w:sz w:val="24"/>
          <w:kern w:val="0"/>
          <w:lang w:val="en-US" w:eastAsia="zh-CN"/>
          <w:rFonts w:ascii="宋体" w:eastAsia="宋体" w:hAnsi="宋体"/>
          <w:color w:val="000000"/>
        </w:rPr>
        <w:t xml:space="preserve">合同包</w:t>
      </w:r>
      <w:r>
        <w:rPr>
          <w:rStyle w:val="Strong"/>
          <w:b/>
          <w:szCs w:val="36"/>
          <w:sz w:val="36"/>
          <w:kern w:val="0"/>
          <w:lang w:val="en-US" w:eastAsia="zh-CN"/>
          <w:rFonts w:ascii="宋体" w:eastAsia="宋体" w:hAnsi="宋体"/>
          <w:color w:val="000000"/>
        </w:rPr>
        <w:t xml:space="preserve">: </w:t>
      </w:r>
      <w:r>
        <w:rPr>
          <w:rStyle w:val="Strong"/>
          <w:b/>
          <w:szCs w:val="36"/>
          <w:sz w:val="36"/>
          <w:kern w:val="0"/>
          <w:u w:val="single"/>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Strong"/>
          <w:b/>
          <w:szCs w:val="36"/>
          <w:sz w:val="36"/>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Strong"/>
          <w:b/>
          <w:szCs w:val="36"/>
          <w:sz w:val="36"/>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Strong"/>
          <w:b/>
          <w:szCs w:val="36"/>
          <w:sz w:val="36"/>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Strong"/>
          <w:b/>
          <w:szCs w:val="36"/>
          <w:sz w:val="36"/>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Strong"/>
          <w:b/>
          <w:szCs w:val="36"/>
          <w:sz w:val="36"/>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Strong"/>
          <w:b/>
          <w:szCs w:val="36"/>
          <w:sz w:val="36"/>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Strong"/>
          <w:b/>
          <w:szCs w:val="36"/>
          <w:sz w:val="36"/>
          <w:kern w:val="0"/>
          <w:lang w:val="en-US" w:eastAsia="zh-CN"/>
          <w:rFonts w:ascii="宋体" w:eastAsia="宋体" w:hAnsi="宋体"/>
          <w:color w:val="000000"/>
        </w:rPr>
        <w:t xml:space="preserve">    </w:t>
      </w:r>
      <w:r>
        <w:rPr>
          <w:rStyle w:val="Strong"/>
          <w:b/>
          <w:szCs w:val="24"/>
          <w:sz w:val="24"/>
          <w:kern w:val="0"/>
          <w:lang w:val="en-US" w:eastAsia="zh-CN"/>
          <w:rFonts w:ascii="宋体" w:eastAsia="宋体" w:hAnsi="宋体"/>
          <w:color w:val="000000"/>
        </w:rPr>
        <w:t xml:space="preserve">供应商名称 ：</w:t>
      </w:r>
      <w:r>
        <w:rPr>
          <w:rStyle w:val="Strong"/>
          <w:b/>
          <w:szCs w:val="24"/>
          <w:sz w:val="24"/>
          <w:kern w:val="0"/>
          <w:u w:val="single"/>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Strong"/>
          <w:b/>
          <w:szCs w:val="36"/>
          <w:sz w:val="36"/>
          <w:kern w:val="0"/>
          <w:lang w:val="en-US" w:eastAsia="zh-CN"/>
          <w:rFonts w:ascii="宋体" w:eastAsia="宋体" w:hAnsi="宋体"/>
          <w:color w:val="000000"/>
        </w:rPr>
        <w:t xml:space="preserve">    </w:t>
      </w:r>
      <w:r>
        <w:rPr>
          <w:rStyle w:val="Strong"/>
          <w:b/>
          <w:szCs w:val="24"/>
          <w:sz w:val="24"/>
          <w:kern w:val="0"/>
          <w:lang w:val="en-US" w:eastAsia="zh-CN"/>
          <w:rFonts w:ascii="宋体" w:eastAsia="宋体" w:hAnsi="宋体"/>
          <w:color w:val="000000"/>
        </w:rPr>
        <w:t xml:space="preserve">日   期 ：</w:t>
      </w:r>
      <w:r>
        <w:rPr>
          <w:rStyle w:val="Strong"/>
          <w:b/>
          <w:szCs w:val="24"/>
          <w:sz w:val="24"/>
          <w:kern w:val="0"/>
          <w:u w:val="single"/>
          <w:lang w:val="en-US" w:eastAsia="zh-CN"/>
          <w:rFonts w:ascii="宋体" w:eastAsia="宋体" w:hAnsi="宋体"/>
          <w:color w:val="000000"/>
        </w:rPr>
        <w:t xml:space="preserve">               </w:t>
      </w:r>
    </w:p>
    <w:p>
      <w:pPr>
        <w:pStyle w:val="HtmlNormal"/>
        <w:rPr>
          <w:rStyle w:val="Strong"/>
          <w:b/>
          <w:szCs w:val="24"/>
          <w:sz w:val="24"/>
          <w:kern w:val="0"/>
          <w:u w:val="single"/>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Strong"/>
          <w:b/>
          <w:szCs w:val="24"/>
          <w:sz w:val="24"/>
          <w:kern w:val="0"/>
          <w:u w:val="single"/>
          <w:lang w:val="en-US" w:eastAsia="zh-CN"/>
          <w:rFonts w:ascii="宋体" w:eastAsia="宋体" w:hAnsi="宋体"/>
          <w:color w:val="000000"/>
        </w:rPr>
        <w:br w:type="textWrapping" w:clear="all"/>
      </w:r>
    </w:p>
    <w:p>
      <w:pPr>
        <w:pStyle w:val="HtmlNormal"/>
        <w:rPr>
          <w:rStyle w:val="Strong"/>
          <w:b/>
          <w:szCs w:val="24"/>
          <w:sz w:val="24"/>
          <w:kern w:val="0"/>
          <w:u w:val="single"/>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Strong"/>
          <w:b/>
          <w:szCs w:val="24"/>
          <w:sz w:val="24"/>
          <w:kern w:val="0"/>
          <w:u w:val="single"/>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Strong"/>
          <w:b/>
          <w:szCs w:val="24"/>
          <w:sz w:val="24"/>
          <w:kern w:val="0"/>
          <w:u w:val="single"/>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Strong"/>
          <w:b/>
          <w:szCs w:val="24"/>
          <w:sz w:val="24"/>
          <w:kern w:val="0"/>
          <w:u w:val="single"/>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Strong"/>
          <w:b/>
          <w:szCs w:val="24"/>
          <w:sz w:val="24"/>
          <w:kern w:val="0"/>
          <w:u w:val="single"/>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Strong"/>
          <w:b/>
          <w:szCs w:val="24"/>
          <w:sz w:val="24"/>
          <w:kern w:val="0"/>
          <w:u w:val="single"/>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Strong"/>
          <w:b/>
          <w:szCs w:val="24"/>
          <w:sz w:val="24"/>
          <w:kern w:val="0"/>
          <w:u w:val="single"/>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Strong"/>
          <w:b/>
          <w:szCs w:val="24"/>
          <w:sz w:val="24"/>
          <w:kern w:val="0"/>
          <w:u w:val="single"/>
          <w:lang w:val="en-US" w:eastAsia="zh-CN"/>
          <w:rFonts w:ascii="宋体" w:eastAsia="宋体" w:hAnsi="宋体"/>
          <w:color w:val="000000"/>
        </w:rPr>
        <w:br w:type="textWrapping" w:clear="all"/>
      </w:r>
      <w:r>
        <w:rPr>
          <w:rStyle w:val="Strong"/>
          <w:b/>
          <w:szCs w:val="36"/>
          <w:sz w:val="36"/>
          <w:kern w:val="0"/>
          <w:lang w:val="en-US" w:eastAsia="zh-CN"/>
          <w:rFonts w:ascii="宋体" w:eastAsia="宋体" w:hAnsi="宋体"/>
          <w:color w:val="000000"/>
        </w:rPr>
        <w:t xml:space="preserve">目  录</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6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65"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附件3：资格证明文件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65"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附件4：磋商保证金凭证</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65"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附件5：技术和商务偏离表</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65"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附件6：相关技术、商务、服务响应承诺及资料</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65"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附件7：供应商提交的其他资料</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65"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附件8：要求作为响应文件组成部分的其他内容（若有）</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6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9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Normal"/>
        <w:rPr>
          <w:rStyle w:val="NormalCharacter"/>
          <w:szCs w:val="24"/>
          <w:sz w:val="24"/>
          <w:kern w:val="2"/>
          <w:lang w:val="en-US" w:eastAsia="zh-CN" w:bidi="ar-SA"/>
          <w:rFonts w:ascii="宋体" w:eastAsia="宋体" w:hAnsi="宋体"/>
          <w:color w:val="000000"/>
        </w:rPr>
        <w:jc w:val="both"/>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附件3         </w:t>
      </w:r>
      <w:r>
        <w:rPr>
          <w:rStyle w:val="Strong"/>
          <w:b/>
          <w:szCs w:val="24"/>
          <w:sz w:val="24"/>
          <w:kern w:val="0"/>
          <w:lang w:val="en-US" w:eastAsia="zh-CN"/>
          <w:rFonts w:ascii="宋体" w:eastAsia="宋体" w:hAnsi="宋体"/>
          <w:color w:val="000000"/>
        </w:rPr>
        <w:t xml:space="preserve">资格证明文件</w:t>
      </w: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65"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附件3-1       </w:t>
      </w:r>
      <w:r>
        <w:rPr>
          <w:rStyle w:val="Strong"/>
          <w:b/>
          <w:szCs w:val="24"/>
          <w:sz w:val="24"/>
          <w:kern w:val="0"/>
          <w:lang w:val="en-US" w:eastAsia="zh-CN"/>
          <w:rFonts w:ascii="宋体" w:eastAsia="宋体" w:hAnsi="宋体"/>
          <w:color w:val="000000"/>
        </w:rPr>
        <w:t xml:space="preserve">参加竞争性磋商的声明函</w:t>
      </w: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致：</w:t>
      </w:r>
      <w:r>
        <w:rPr>
          <w:rStyle w:val="NormalCharacter"/>
          <w:szCs w:val="24"/>
          <w:sz w:val="24"/>
          <w:kern w:val="0"/>
          <w:u w:val="single"/>
          <w:lang w:val="en-US" w:eastAsia="zh-CN"/>
          <w:rFonts w:ascii="宋体" w:eastAsia="宋体" w:hAnsi="宋体"/>
          <w:color w:val="000000"/>
        </w:rPr>
        <w:t xml:space="preserve">     (采购人或采购代理机构)       </w:t>
      </w: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1、关于贵方______年______月______日</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项目（项目编号:</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54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2、供应商的基本概况：</w:t>
      </w:r>
      <w:r>
        <w:rPr>
          <w:rStyle w:val="NormalCharacter"/>
          <w:szCs w:val="24"/>
          <w:sz w:val="24"/>
          <w:kern w:val="0"/>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t xml:space="preserve">2.1供应商单位名称：</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u w:val="single"/>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t xml:space="preserve">2.2注册地址：</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u w:val="single"/>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t xml:space="preserve">2.3单位负责人姓名：</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性别：</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年龄：</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职务：</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备注：“单位负责人”指单位法定代表人（供应商为法人的）或法律、法规规定代表单位行使职权的主要负责人（供应商为其他组织的）。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对于接受联合体形式的磋商且供应商是联合体的，则联合体各成员都应当提交本资格证明文件。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供应商代表：</w:t>
      </w:r>
      <w:r>
        <w:rPr>
          <w:rStyle w:val="NormalCharacter"/>
          <w:szCs w:val="24"/>
          <w:sz w:val="24"/>
          <w:kern w:val="0"/>
          <w:u w:val="single"/>
          <w:lang w:val="en-US" w:eastAsia="zh-CN"/>
          <w:rFonts w:ascii="宋体" w:eastAsia="宋体" w:hAnsi="宋体"/>
          <w:color w:val="000000"/>
        </w:rPr>
        <w:t xml:space="preserve">             （签字）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供应商名称：</w:t>
      </w:r>
      <w:r>
        <w:rPr>
          <w:rStyle w:val="NormalCharacter"/>
          <w:szCs w:val="24"/>
          <w:sz w:val="24"/>
          <w:kern w:val="0"/>
          <w:u w:val="single"/>
          <w:lang w:val="en-US" w:eastAsia="zh-CN"/>
          <w:rFonts w:ascii="宋体" w:eastAsia="宋体" w:hAnsi="宋体"/>
          <w:color w:val="000000"/>
        </w:rPr>
        <w:t xml:space="preserve">         （全称并加盖公章）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日  期：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Normal"/>
        <w:rPr>
          <w:rStyle w:val="NormalCharacter"/>
          <w:szCs w:val="24"/>
          <w:sz w:val="24"/>
          <w:kern w:val="2"/>
          <w:lang w:val="en-US" w:eastAsia="zh-CN" w:bidi="ar-SA"/>
          <w:rFonts w:ascii="宋体" w:eastAsia="宋体" w:hAnsi="宋体"/>
          <w:color w:val="000000"/>
        </w:rPr>
        <w:jc w:val="both"/>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附件3-2        </w:t>
      </w:r>
      <w:r>
        <w:rPr>
          <w:rStyle w:val="Strong"/>
          <w:b/>
          <w:szCs w:val="24"/>
          <w:sz w:val="24"/>
          <w:kern w:val="0"/>
          <w:lang w:val="en-US" w:eastAsia="zh-CN"/>
          <w:rFonts w:ascii="宋体" w:eastAsia="宋体" w:hAnsi="宋体"/>
          <w:color w:val="000000"/>
        </w:rPr>
        <w:t xml:space="preserve">供应商的资格声明</w:t>
      </w: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both"/>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both"/>
        <w:textAlignment w:val="baseline"/>
      </w:pPr>
      <w:r>
        <w:rPr>
          <w:rStyle w:val="NormalCharacter"/>
          <w:szCs w:val="24"/>
          <w:sz w:val="24"/>
          <w:kern w:val="0"/>
          <w:lang w:val="en-US" w:eastAsia="zh-CN"/>
          <w:rFonts w:ascii="宋体" w:eastAsia="宋体" w:hAnsi="宋体"/>
          <w:color w:val="000000"/>
        </w:rPr>
        <w:t xml:space="preserve">致：</w:t>
      </w:r>
      <w:r>
        <w:rPr>
          <w:rStyle w:val="NormalCharacter"/>
          <w:szCs w:val="24"/>
          <w:sz w:val="24"/>
          <w:kern w:val="0"/>
          <w:u w:val="single"/>
          <w:lang w:val="en-US" w:eastAsia="zh-CN"/>
          <w:rFonts w:ascii="宋体" w:eastAsia="宋体" w:hAnsi="宋体"/>
          <w:color w:val="000000"/>
        </w:rPr>
        <w:t xml:space="preserve">     (采购人或采购代理机构)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both"/>
        <w:textAlignment w:val="baseline"/>
      </w:pPr>
      <w:r>
        <w:rPr>
          <w:rStyle w:val="Strong"/>
          <w:b/>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both"/>
        <w:textAlignment w:val="baseline"/>
      </w:pPr>
      <w:r>
        <w:rPr>
          <w:rStyle w:val="Strong"/>
          <w:b/>
          <w:szCs w:val="24"/>
          <w:sz w:val="24"/>
          <w:kern w:val="0"/>
          <w:lang w:val="en-US" w:eastAsia="zh-CN"/>
          <w:rFonts w:ascii="宋体" w:eastAsia="宋体" w:hAnsi="宋体"/>
          <w:color w:val="000000"/>
        </w:rPr>
        <w:t xml:space="preserve">    1、</w:t>
      </w:r>
      <w:r>
        <w:rPr>
          <w:rStyle w:val="NormalCharacter"/>
          <w:szCs w:val="24"/>
          <w:sz w:val="24"/>
          <w:kern w:val="0"/>
          <w:lang w:val="en-US" w:eastAsia="zh-CN"/>
          <w:rFonts w:ascii="宋体" w:eastAsia="宋体" w:hAnsi="宋体"/>
          <w:color w:val="000000"/>
        </w:rPr>
        <w:t xml:space="preserve">我方已知晓竞争性磋商文件要求并认真审核自身情况，在此郑重声明，我方具备并满足下列各项条款的规定。本声明如有虚假或不实之处，我方将失去合格供应商资格且我方的磋商保证金将不予退还。</w:t>
      </w:r>
    </w:p>
    <w:tbl>
      <w:tblPr>
        <w:tblW w:type="dxa" w:w="9926"/>
        <w:tblLook w:val="ffff"/>
        <w:tblInd w:w="-14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6553"/>
        <w:gridCol w:w="3373"/>
      </w:tblGrid>
      <w:tr>
        <w:tc>
          <w:tcPr>
            <w:textDirection w:val="lrTb"/>
            <w:vAlign w:val="center"/>
            <w:tcW w:type="dxa" w:w="6553"/>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both"/>
              <w:textAlignment w:val="baseline"/>
            </w:pPr>
            <w:r>
              <w:rPr>
                <w:rStyle w:val="Strong"/>
                <w:b/>
                <w:szCs w:val="24"/>
                <w:sz w:val="24"/>
                <w:kern w:val="0"/>
                <w:lang w:val="en-US" w:eastAsia="zh-CN"/>
                <w:rFonts w:ascii="宋体" w:eastAsia="宋体" w:hAnsi="宋体"/>
                <w:color w:val="000000"/>
              </w:rPr>
              <w:t xml:space="preserve">《中华人民共和国政府采购法》第二十二条对供应商的要求</w:t>
            </w:r>
          </w:p>
        </w:tc>
        <w:tc>
          <w:tcPr>
            <w:textDirection w:val="lrTb"/>
            <w:vAlign w:val="center"/>
            <w:tcW w:type="dxa" w:w="3373"/>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both"/>
              <w:textAlignment w:val="baseline"/>
            </w:pPr>
            <w:r>
              <w:rPr>
                <w:rStyle w:val="Strong"/>
                <w:b/>
                <w:szCs w:val="24"/>
                <w:sz w:val="24"/>
                <w:kern w:val="0"/>
                <w:lang w:val="en-US" w:eastAsia="zh-CN"/>
                <w:rFonts w:ascii="宋体" w:eastAsia="宋体" w:hAnsi="宋体"/>
                <w:color w:val="000000"/>
              </w:rPr>
              <w:t xml:space="preserve">供应商对是否符合要求做如实声明</w:t>
            </w:r>
          </w:p>
        </w:tc>
      </w:tr>
      <w:tr>
        <w:tc>
          <w:tcPr>
            <w:textDirection w:val="lrTb"/>
            <w:vAlign w:val="center"/>
            <w:tcW w:type="dxa" w:w="6553"/>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both"/>
              <w:textAlignment w:val="baseline"/>
            </w:pPr>
            <w:r>
              <w:rPr>
                <w:rStyle w:val="NormalCharacter"/>
                <w:szCs w:val="24"/>
                <w:sz w:val="24"/>
                <w:kern w:val="0"/>
                <w:lang w:val="en-US" w:eastAsia="zh-CN"/>
                <w:rFonts w:ascii="宋体" w:eastAsia="宋体" w:hAnsi="宋体"/>
                <w:color w:val="000000"/>
              </w:rPr>
              <w:t xml:space="preserve">（1）具有独立承担民事责任的能力</w:t>
            </w:r>
          </w:p>
        </w:tc>
        <w:tc>
          <w:tcPr>
            <w:textDirection w:val="lrTb"/>
            <w:vAlign w:val="center"/>
            <w:tcW w:type="dxa" w:w="337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c>
          <w:tcPr>
            <w:textDirection w:val="lrTb"/>
            <w:vAlign w:val="center"/>
            <w:tcW w:type="dxa" w:w="6553"/>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both"/>
              <w:textAlignment w:val="baseline"/>
            </w:pPr>
            <w:r>
              <w:rPr>
                <w:rStyle w:val="NormalCharacter"/>
                <w:szCs w:val="24"/>
                <w:sz w:val="24"/>
                <w:kern w:val="0"/>
                <w:lang w:val="en-US" w:eastAsia="zh-CN"/>
                <w:rFonts w:ascii="宋体" w:eastAsia="宋体" w:hAnsi="宋体"/>
                <w:color w:val="000000"/>
              </w:rPr>
              <w:t xml:space="preserve">（2）具有良好的商业信誉和健全的财务会计制度</w:t>
            </w:r>
          </w:p>
        </w:tc>
        <w:tc>
          <w:tcPr>
            <w:textDirection w:val="lrTb"/>
            <w:vAlign w:val="center"/>
            <w:tcW w:type="dxa" w:w="337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c>
          <w:tcPr>
            <w:textDirection w:val="lrTb"/>
            <w:vAlign w:val="center"/>
            <w:tcW w:type="dxa" w:w="6553"/>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both"/>
              <w:textAlignment w:val="baseline"/>
            </w:pPr>
            <w:r>
              <w:rPr>
                <w:rStyle w:val="NormalCharacter"/>
                <w:szCs w:val="24"/>
                <w:sz w:val="24"/>
                <w:kern w:val="0"/>
                <w:lang w:val="en-US" w:eastAsia="zh-CN"/>
                <w:rFonts w:ascii="宋体" w:eastAsia="宋体" w:hAnsi="宋体"/>
                <w:color w:val="000000"/>
              </w:rPr>
              <w:t xml:space="preserve">（3）具有履行合同所必需的设备和专业技术能力</w:t>
            </w:r>
          </w:p>
        </w:tc>
        <w:tc>
          <w:tcPr>
            <w:textDirection w:val="lrTb"/>
            <w:vAlign w:val="center"/>
            <w:tcW w:type="dxa" w:w="337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c>
          <w:tcPr>
            <w:textDirection w:val="lrTb"/>
            <w:vAlign w:val="center"/>
            <w:tcW w:type="dxa" w:w="6553"/>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both"/>
              <w:textAlignment w:val="baseline"/>
            </w:pPr>
            <w:r>
              <w:rPr>
                <w:rStyle w:val="NormalCharacter"/>
                <w:szCs w:val="24"/>
                <w:sz w:val="24"/>
                <w:kern w:val="0"/>
                <w:lang w:val="en-US" w:eastAsia="zh-CN"/>
                <w:rFonts w:ascii="宋体" w:eastAsia="宋体" w:hAnsi="宋体"/>
                <w:color w:val="000000"/>
              </w:rPr>
              <w:t xml:space="preserve">（4）有依法缴纳税收和社会保障资金的良好记录</w:t>
            </w:r>
          </w:p>
        </w:tc>
        <w:tc>
          <w:tcPr>
            <w:textDirection w:val="lrTb"/>
            <w:vAlign w:val="center"/>
            <w:tcW w:type="dxa" w:w="337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c>
          <w:tcPr>
            <w:textDirection w:val="lrTb"/>
            <w:vAlign w:val="center"/>
            <w:tcW w:type="dxa" w:w="6553"/>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both"/>
              <w:textAlignment w:val="baseline"/>
            </w:pPr>
            <w:r>
              <w:rPr>
                <w:rStyle w:val="NormalCharacter"/>
                <w:szCs w:val="24"/>
                <w:sz w:val="24"/>
                <w:kern w:val="0"/>
                <w:lang w:val="en-US" w:eastAsia="zh-CN"/>
                <w:rFonts w:ascii="宋体" w:eastAsia="宋体" w:hAnsi="宋体"/>
                <w:color w:val="000000"/>
              </w:rPr>
              <w:t xml:space="preserve">（5）参加政府采购活动前三年内，在经营活动中没有重大违法记录</w:t>
            </w:r>
          </w:p>
        </w:tc>
        <w:tc>
          <w:tcPr>
            <w:textDirection w:val="lrTb"/>
            <w:vAlign w:val="center"/>
            <w:tcW w:type="dxa" w:w="337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c>
          <w:tcPr>
            <w:textDirection w:val="lrTb"/>
            <w:vAlign w:val="center"/>
            <w:tcW w:type="dxa" w:w="6553"/>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both"/>
              <w:textAlignment w:val="baseline"/>
            </w:pPr>
            <w:r>
              <w:rPr>
                <w:rStyle w:val="NormalCharacter"/>
                <w:szCs w:val="24"/>
                <w:sz w:val="24"/>
                <w:kern w:val="0"/>
                <w:lang w:val="en-US" w:eastAsia="zh-CN"/>
                <w:rFonts w:ascii="宋体" w:eastAsia="宋体" w:hAnsi="宋体"/>
                <w:color w:val="000000"/>
              </w:rPr>
              <w:t xml:space="preserve">（6）法律、行政法规规定的其他条件。</w:t>
            </w:r>
          </w:p>
        </w:tc>
        <w:tc>
          <w:tcPr>
            <w:textDirection w:val="lrTb"/>
            <w:vAlign w:val="center"/>
            <w:tcW w:type="dxa" w:w="337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c>
          <w:tcPr>
            <w:textDirection w:val="lrTb"/>
            <w:vAlign w:val="center"/>
            <w:tcW w:type="dxa" w:w="6553"/>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both"/>
              <w:textAlignment w:val="baseline"/>
            </w:pPr>
            <w:r>
              <w:rPr>
                <w:rStyle w:val="Strong"/>
                <w:b/>
                <w:szCs w:val="24"/>
                <w:sz w:val="24"/>
                <w:kern w:val="0"/>
                <w:lang w:val="en-US" w:eastAsia="zh-CN"/>
                <w:rFonts w:ascii="宋体" w:eastAsia="宋体" w:hAnsi="宋体"/>
                <w:color w:val="000000"/>
              </w:rPr>
              <w:t xml:space="preserve">磋商文件对合格供应商的一般规定</w:t>
            </w:r>
          </w:p>
        </w:tc>
        <w:tc>
          <w:tcPr>
            <w:textDirection w:val="lrTb"/>
            <w:vAlign w:val="center"/>
            <w:tcW w:type="dxa" w:w="3373"/>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both"/>
              <w:textAlignment w:val="baseline"/>
            </w:pPr>
            <w:r>
              <w:rPr>
                <w:rStyle w:val="Strong"/>
                <w:b/>
                <w:szCs w:val="24"/>
                <w:sz w:val="24"/>
                <w:kern w:val="0"/>
                <w:lang w:val="en-US" w:eastAsia="zh-CN"/>
                <w:rFonts w:ascii="宋体" w:eastAsia="宋体" w:hAnsi="宋体"/>
                <w:color w:val="000000"/>
              </w:rPr>
              <w:t xml:space="preserve">供应商对是否违反一般规定做如实声明</w:t>
            </w:r>
          </w:p>
        </w:tc>
      </w:tr>
      <w:tr>
        <w:tc>
          <w:tcPr>
            <w:textDirection w:val="lrTb"/>
            <w:vAlign w:val="center"/>
            <w:tcW w:type="dxa" w:w="6553"/>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供应商应当遵守中国的有关法律、法规和规章的规定，参加政府采购活动时已经自觉检查并按照政府采购相关法律规定，主动回避相应利害关系。</w:t>
            </w:r>
          </w:p>
        </w:tc>
        <w:tc>
          <w:tcPr>
            <w:textDirection w:val="lrTb"/>
            <w:vAlign w:val="center"/>
            <w:tcW w:type="dxa" w:w="337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c>
          <w:tcPr>
            <w:textDirection w:val="lrTb"/>
            <w:vAlign w:val="center"/>
            <w:tcW w:type="dxa" w:w="6553"/>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both"/>
              <w:textAlignment w:val="baseline"/>
            </w:pPr>
            <w:r>
              <w:rPr>
                <w:rStyle w:val="NormalCharacter"/>
                <w:szCs w:val="24"/>
                <w:sz w:val="24"/>
                <w:kern w:val="0"/>
                <w:lang w:val="en-US" w:eastAsia="zh-CN"/>
                <w:rFonts w:ascii="宋体" w:eastAsia="宋体" w:hAnsi="宋体"/>
                <w:color w:val="000000"/>
              </w:rPr>
              <w:t xml:space="preserve">为采购项目提供整体设计、规范编制或项目管理、监理、检测等服务的供应商，不得再参加该采购项目除整体设计、规范编制和项目管理、监理、检测等服务之外的其他采购活动。</w:t>
            </w:r>
          </w:p>
        </w:tc>
        <w:tc>
          <w:tcPr>
            <w:textDirection w:val="lrTb"/>
            <w:vAlign w:val="center"/>
            <w:tcW w:type="dxa" w:w="337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c>
          <w:tcPr>
            <w:textDirection w:val="lrTb"/>
            <w:vAlign w:val="center"/>
            <w:tcW w:type="dxa" w:w="6553"/>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both"/>
              <w:textAlignment w:val="baseline"/>
            </w:pPr>
            <w:r>
              <w:rPr>
                <w:rStyle w:val="NormalCharacter"/>
                <w:szCs w:val="24"/>
                <w:sz w:val="24"/>
                <w:kern w:val="0"/>
                <w:lang w:val="en-US" w:eastAsia="zh-CN"/>
                <w:rFonts w:ascii="宋体" w:eastAsia="宋体" w:hAnsi="宋体"/>
                <w:color w:val="000000"/>
              </w:rPr>
              <w:t xml:space="preserve">列入失信被执行人、重大税收违法案件当事人名单、政府采购严重违法失信行为记录名单的供应商，不得参加政府采购活动。</w:t>
            </w:r>
          </w:p>
        </w:tc>
        <w:tc>
          <w:tcPr>
            <w:textDirection w:val="lrTb"/>
            <w:vAlign w:val="center"/>
            <w:tcW w:type="dxa" w:w="337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bl>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375" w:after="0" w:before="0" w:lineRule="atLeast"/>
        <w:jc w:val="both"/>
        <w:textAlignment w:val="baseline"/>
      </w:pPr>
      <w:r>
        <w:rPr>
          <w:rStyle w:val="NormalCharacter"/>
          <w:szCs w:val="24"/>
          <w:sz w:val="24"/>
          <w:kern w:val="0"/>
          <w:lang w:val="en-US" w:eastAsia="zh-CN"/>
          <w:rFonts w:ascii="宋体" w:eastAsia="宋体" w:hAnsi="宋体"/>
          <w:color w:val="000000"/>
        </w:rPr>
        <w:t xml:space="preserve">2、我方对上述声明的真实性、合法性、准确性、有效性负责，并愿意根据磋商文件和磋商过程中贵方要求提供全部现有资料、数据、文件等予以证实。</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备注：对于接受联合体形式的磋商且供应商是联合体的，则联合体各成员都应当提交本资格证明文件。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供应商代表：</w:t>
      </w:r>
      <w:r>
        <w:rPr>
          <w:rStyle w:val="NormalCharacter"/>
          <w:szCs w:val="24"/>
          <w:sz w:val="24"/>
          <w:kern w:val="0"/>
          <w:u w:val="single"/>
          <w:lang w:val="en-US" w:eastAsia="zh-CN"/>
          <w:rFonts w:ascii="宋体" w:eastAsia="宋体" w:hAnsi="宋体"/>
          <w:color w:val="000000"/>
        </w:rPr>
        <w:t xml:space="preserve">             （签字）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供应商名称：</w:t>
      </w:r>
      <w:r>
        <w:rPr>
          <w:rStyle w:val="NormalCharacter"/>
          <w:szCs w:val="24"/>
          <w:sz w:val="24"/>
          <w:kern w:val="0"/>
          <w:u w:val="single"/>
          <w:lang w:val="en-US" w:eastAsia="zh-CN"/>
          <w:rFonts w:ascii="宋体" w:eastAsia="宋体" w:hAnsi="宋体"/>
          <w:color w:val="000000"/>
        </w:rPr>
        <w:t xml:space="preserve">         （全称并加盖公章）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日  期：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Normal"/>
        <w:rPr>
          <w:rStyle w:val="NormalCharacter"/>
          <w:szCs w:val="24"/>
          <w:sz w:val="21"/>
          <w:kern w:val="2"/>
          <w:lang w:val="en-US" w:eastAsia="zh-CN" w:bidi="ar-SA"/>
          <w:rFonts w:ascii="宋体" w:eastAsia="宋体" w:hAnsi="宋体"/>
          <w:color w:val="000000"/>
        </w:rPr>
        <w:jc w:val="both"/>
        <w:textAlignment w:val="baseline"/>
      </w:pPr>
    </w:p>
    <w:p>
      <w:pPr>
        <w:pStyle w:val="BodyText"/>
        <w:rPr>
          <w:rStyle w:val="NormalCharacter"/>
          <w:rFonts w:ascii="宋体" w:eastAsia="宋体" w:hAnsi="宋体"/>
          <w:color w:val="000000"/>
        </w:rPr>
        <w:widowControl/>
        <w:spacing w:after="120"/>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附件3-3             </w:t>
      </w:r>
      <w:r>
        <w:rPr>
          <w:rStyle w:val="Strong"/>
          <w:b/>
          <w:szCs w:val="24"/>
          <w:sz w:val="24"/>
          <w:kern w:val="0"/>
          <w:lang w:val="en-US" w:eastAsia="zh-CN"/>
          <w:rFonts w:ascii="宋体" w:eastAsia="宋体" w:hAnsi="宋体"/>
          <w:color w:val="000000"/>
        </w:rPr>
        <w:t xml:space="preserve">单位负责人授权书</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0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致：</w:t>
      </w:r>
      <w:r>
        <w:rPr>
          <w:rStyle w:val="NormalCharacter"/>
          <w:szCs w:val="24"/>
          <w:sz w:val="24"/>
          <w:kern w:val="0"/>
          <w:u w:val="single"/>
          <w:lang w:val="en-US" w:eastAsia="zh-CN"/>
          <w:rFonts w:ascii="宋体" w:eastAsia="宋体" w:hAnsi="宋体"/>
          <w:color w:val="000000"/>
        </w:rPr>
        <w:t xml:space="preserve">     (采购人或采购代理机构)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我方的单位负责人</w:t>
      </w:r>
      <w:r>
        <w:rPr>
          <w:rStyle w:val="NormalCharacter"/>
          <w:szCs w:val="24"/>
          <w:sz w:val="24"/>
          <w:kern w:val="0"/>
          <w:u w:val="single"/>
          <w:lang w:val="en-US" w:eastAsia="zh-CN"/>
          <w:rFonts w:ascii="宋体" w:eastAsia="宋体" w:hAnsi="宋体"/>
          <w:color w:val="000000"/>
        </w:rPr>
        <w:t xml:space="preserve">（填写“单位负责人全名”）</w:t>
      </w:r>
      <w:r>
        <w:rPr>
          <w:rStyle w:val="NormalCharacter"/>
          <w:szCs w:val="24"/>
          <w:sz w:val="24"/>
          <w:kern w:val="0"/>
          <w:lang w:val="en-US" w:eastAsia="zh-CN"/>
          <w:rFonts w:ascii="宋体" w:eastAsia="宋体" w:hAnsi="宋体"/>
          <w:color w:val="000000"/>
        </w:rPr>
        <w:t xml:space="preserve">授权</w:t>
      </w:r>
      <w:r>
        <w:rPr>
          <w:rStyle w:val="NormalCharacter"/>
          <w:szCs w:val="24"/>
          <w:sz w:val="24"/>
          <w:kern w:val="0"/>
          <w:u w:val="single"/>
          <w:lang w:val="en-US" w:eastAsia="zh-CN"/>
          <w:rFonts w:ascii="宋体" w:eastAsia="宋体" w:hAnsi="宋体"/>
          <w:color w:val="000000"/>
        </w:rPr>
        <w:t xml:space="preserve">（填写“供应商代表全名”）</w:t>
      </w:r>
      <w:r>
        <w:rPr>
          <w:rStyle w:val="NormalCharacter"/>
          <w:szCs w:val="24"/>
          <w:sz w:val="24"/>
          <w:kern w:val="0"/>
          <w:lang w:val="en-US" w:eastAsia="zh-CN"/>
          <w:rFonts w:ascii="宋体" w:eastAsia="宋体" w:hAnsi="宋体"/>
          <w:color w:val="000000"/>
        </w:rPr>
        <w:t xml:space="preserve">为我方的供应商代表，代表我方参加</w:t>
      </w:r>
      <w:r>
        <w:rPr>
          <w:rStyle w:val="NormalCharacter"/>
          <w:szCs w:val="24"/>
          <w:sz w:val="24"/>
          <w:kern w:val="0"/>
          <w:u w:val="single"/>
          <w:lang w:val="en-US" w:eastAsia="zh-CN"/>
          <w:rFonts w:ascii="宋体" w:eastAsia="宋体" w:hAnsi="宋体"/>
          <w:color w:val="000000"/>
        </w:rPr>
        <w:t xml:space="preserve">  （填写“项目名称”）   </w:t>
      </w:r>
      <w:r>
        <w:rPr>
          <w:rStyle w:val="NormalCharacter"/>
          <w:szCs w:val="24"/>
          <w:sz w:val="24"/>
          <w:kern w:val="0"/>
          <w:lang w:val="en-US" w:eastAsia="zh-CN"/>
          <w:rFonts w:ascii="宋体" w:eastAsia="宋体" w:hAnsi="宋体"/>
          <w:color w:val="000000"/>
        </w:rPr>
        <w:t xml:space="preserve">项目（项目编号：</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    供应商代表无转委权。特此授权。</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center"/>
        <w:textAlignment w:val="baseline"/>
      </w:pPr>
      <w:r>
        <w:rPr>
          <w:rStyle w:val="NormalCharacter"/>
          <w:szCs w:val="24"/>
          <w:sz w:val="24"/>
          <w:kern w:val="0"/>
          <w:lang w:val="en-US" w:eastAsia="zh-CN"/>
          <w:rFonts w:ascii="宋体" w:eastAsia="宋体" w:hAnsi="宋体"/>
          <w:color w:val="000000"/>
        </w:rPr>
        <w:t xml:space="preserve">（以下无正文）</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单位负责人：</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身份证号：</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手机：</w:t>
      </w:r>
      <w:r>
        <w:rPr>
          <w:rStyle w:val="NormalCharacter"/>
          <w:szCs w:val="24"/>
          <w:sz w:val="24"/>
          <w:kern w:val="0"/>
          <w:u w:val="single"/>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供应商代表：</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身份证号：</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手机：</w:t>
      </w:r>
      <w:r>
        <w:rPr>
          <w:rStyle w:val="NormalCharacter"/>
          <w:szCs w:val="24"/>
          <w:sz w:val="24"/>
          <w:kern w:val="0"/>
          <w:u w:val="single"/>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授权方</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供应商：</w:t>
      </w:r>
      <w:r>
        <w:rPr>
          <w:rStyle w:val="NormalCharacter"/>
          <w:szCs w:val="24"/>
          <w:sz w:val="24"/>
          <w:kern w:val="0"/>
          <w:u w:val="single"/>
          <w:lang w:val="en-US" w:eastAsia="zh-CN"/>
          <w:rFonts w:ascii="宋体" w:eastAsia="宋体" w:hAnsi="宋体"/>
          <w:color w:val="000000"/>
        </w:rPr>
        <w:t xml:space="preserve">（全称并加盖单位公章）</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单位负责人签字或盖章：</w:t>
      </w:r>
      <w:r>
        <w:rPr>
          <w:rStyle w:val="NormalCharacter"/>
          <w:szCs w:val="24"/>
          <w:sz w:val="24"/>
          <w:kern w:val="0"/>
          <w:u w:val="single"/>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接受授权方</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供应商代表签字：</w:t>
      </w:r>
      <w:r>
        <w:rPr>
          <w:rStyle w:val="NormalCharacter"/>
          <w:szCs w:val="24"/>
          <w:sz w:val="24"/>
          <w:kern w:val="0"/>
          <w:u w:val="single"/>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right"/>
        <w:textAlignment w:val="baseline"/>
      </w:pPr>
      <w:r>
        <w:rPr>
          <w:rStyle w:val="NormalCharacter"/>
          <w:szCs w:val="24"/>
          <w:sz w:val="24"/>
          <w:kern w:val="0"/>
          <w:lang w:val="en-US" w:eastAsia="zh-CN"/>
          <w:rFonts w:ascii="宋体" w:eastAsia="宋体" w:hAnsi="宋体"/>
          <w:color w:val="000000"/>
        </w:rPr>
        <w:t xml:space="preserve">签署日期：</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05" w:after="0" w:before="0" w:lineRule="atLeast"/>
        <w:jc w:val="left"/>
        <w:textAlignment w:val="baseline"/>
      </w:pPr>
      <w:r>
        <w:rPr>
          <w:rStyle w:val="NormalCharacter"/>
          <w:szCs w:val="24"/>
          <w:sz w:val="24"/>
          <w:kern w:val="0"/>
          <w:lang w:val="en-US" w:eastAsia="zh-CN"/>
          <w:rFonts w:ascii="宋体" w:eastAsia="宋体" w:hAnsi="宋体"/>
          <w:color w:val="000000"/>
        </w:rPr>
        <w:t xml:space="preserve">附：单位负责人、供应商代表的身份证正反面复印件</w:t>
      </w:r>
    </w:p>
    <w:tbl>
      <w:tblPr>
        <w:tblW w:type="dxa" w:w="8565"/>
        <w:tblLook w:val="ffff"/>
        <w:tblInd w:w="-150" w:type="dxa"/>
        <w:tblBorders>
          <w:top w:space="0" w:color="000000" w:val="outset" w:sz="6"/>
          <w:left w:space="0" w:color="000000" w:val="outset" w:sz="6"/>
          <w:bottom w:space="0" w:color="000000" w:val="outset" w:sz="6"/>
          <w:right w:space="0" w:color="000000" w:val="outset" w:sz="6"/>
          <w:insideH w:space="0" w:color="000000" w:val="outset" w:sz="6"/>
          <w:insideV w:space="0" w:color="000000" w:val="outset" w:sz="6"/>
        </w:tblBorders>
        <w:tblLayout w:type="fixed"/>
        <w:tblCellMar>
          <w:left w:w="0" w:type="dxa"/>
          <w:right w:w="0" w:type="dxa"/>
        </w:tblCellMar>
      </w:tblPr>
      <w:tblGrid>
        <w:gridCol w:w="8565"/>
      </w:tblGrid>
      <w:tr>
        <w:trPr>
          <w:trHeight w:val="645" w:hRule="atLeast"/>
        </w:trPr>
        <w:tc>
          <w:tcPr>
            <w:textDirection w:val="lrTb"/>
            <w:vAlign w:val="center"/>
            <w:tcW w:type="dxa" w:w="8565"/>
            <w:tcBorders>
              <w:top w:val="nil"/>
              <w:left w:val="nil"/>
              <w:bottom w:val="nil"/>
              <w:right w:val="nil"/>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05" w:after="0" w:before="0" w:lineRule="atLeast"/>
              <w:jc w:val="center"/>
              <w:textAlignment w:val="baseline"/>
            </w:pPr>
            <w:r>
              <w:rPr>
                <w:rStyle w:val="Strong"/>
                <w:b/>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05" w:after="0" w:before="0" w:lineRule="atLeast"/>
              <w:jc w:val="center"/>
              <w:textAlignment w:val="baseline"/>
            </w:pPr>
            <w:r>
              <w:rPr>
                <w:rStyle w:val="Strong"/>
                <w:b/>
                <w:szCs w:val="24"/>
                <w:sz w:val="24"/>
                <w:kern w:val="0"/>
                <w:lang w:val="en-US" w:eastAsia="zh-CN"/>
                <w:rFonts w:ascii="宋体" w:eastAsia="宋体" w:hAnsi="宋体"/>
                <w:color w:val="000000"/>
              </w:rPr>
              <w:t xml:space="preserve">要求：真实、有效、清晰</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05" w:after="0" w:before="0" w:lineRule="atLeast"/>
              <w:jc w:val="center"/>
              <w:textAlignment w:val="baseline"/>
            </w:pPr>
            <w:r>
              <w:rPr>
                <w:rStyle w:val="Strong"/>
                <w:b/>
                <w:szCs w:val="24"/>
                <w:sz w:val="24"/>
                <w:kern w:val="0"/>
                <w:lang w:val="en-US" w:eastAsia="zh-CN"/>
                <w:rFonts w:ascii="宋体" w:eastAsia="宋体" w:hAnsi="宋体"/>
                <w:color w:val="000000"/>
              </w:rPr>
              <w:t xml:space="preserve"> </w:t>
            </w:r>
          </w:p>
        </w:tc>
      </w:tr>
    </w:tbl>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285" w:after="0" w:before="0" w:lineRule="atLeast"/>
        <w:jc w:val="both"/>
        <w:textAlignment w:val="baseline"/>
      </w:pPr>
      <w:r>
        <w:rPr>
          <w:rStyle w:val="NormalCharacter"/>
          <w:szCs w:val="21"/>
          <w:sz w:val="21"/>
          <w:kern w:val="0"/>
          <w:lang w:val="en-US" w:eastAsia="zh-CN"/>
          <w:rFonts w:ascii="宋体" w:eastAsia="宋体" w:hAnsi="宋体"/>
          <w:color w:val="000000"/>
        </w:rPr>
        <w:t xml:space="preserve">★注意：</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285" w:after="0" w:before="0" w:lineRule="atLeast"/>
        <w:jc w:val="left"/>
        <w:textAlignment w:val="baseline"/>
      </w:pPr>
      <w:r>
        <w:rPr>
          <w:rStyle w:val="NormalCharacter"/>
          <w:szCs w:val="21"/>
          <w:sz w:val="21"/>
          <w:kern w:val="0"/>
          <w:lang w:val="en-US" w:eastAsia="zh-CN"/>
          <w:rFonts w:ascii="宋体" w:eastAsia="宋体" w:hAnsi="宋体"/>
          <w:color w:val="000000"/>
        </w:rPr>
        <w:t xml:space="preserve">1、企业（银行、保险、石油石化、电力、电信等行业除外）、事业单位和社会团体法人的“单位负责人”指</w:t>
      </w:r>
      <w:r>
        <w:rPr>
          <w:rStyle w:val="Strong"/>
          <w:b/>
          <w:szCs w:val="21"/>
          <w:sz w:val="21"/>
          <w:kern w:val="0"/>
          <w:lang w:val="en-US" w:eastAsia="zh-CN"/>
          <w:rFonts w:ascii="宋体" w:eastAsia="宋体" w:hAnsi="宋体"/>
          <w:color w:val="000000"/>
        </w:rPr>
        <w:t xml:space="preserve">法定代表人</w:t>
      </w:r>
      <w:r>
        <w:rPr>
          <w:rStyle w:val="NormalCharacter"/>
          <w:szCs w:val="21"/>
          <w:sz w:val="21"/>
          <w:kern w:val="0"/>
          <w:lang w:val="en-US" w:eastAsia="zh-CN"/>
          <w:rFonts w:ascii="宋体" w:eastAsia="宋体" w:hAnsi="宋体"/>
          <w:color w:val="000000"/>
        </w:rPr>
        <w:t xml:space="preserve">，即与实际提交的“营业执照等证明文件”载明的一致。</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285" w:after="0" w:before="0" w:lineRule="atLeast"/>
        <w:jc w:val="left"/>
        <w:textAlignment w:val="baseline"/>
      </w:pPr>
      <w:r>
        <w:rPr>
          <w:rStyle w:val="NormalCharacter"/>
          <w:szCs w:val="21"/>
          <w:sz w:val="21"/>
          <w:kern w:val="0"/>
          <w:lang w:val="en-US" w:eastAsia="zh-CN"/>
          <w:rFonts w:ascii="宋体" w:eastAsia="宋体" w:hAnsi="宋体"/>
          <w:color w:val="000000"/>
        </w:rPr>
        <w:t xml:space="preserve">2、银行、保险、石油石化、电力、电信等行业：以法人身份参加磋商的，“单位负责人”指</w:t>
      </w:r>
      <w:r>
        <w:rPr>
          <w:rStyle w:val="Strong"/>
          <w:b/>
          <w:szCs w:val="21"/>
          <w:sz w:val="21"/>
          <w:kern w:val="0"/>
          <w:lang w:val="en-US" w:eastAsia="zh-CN"/>
          <w:rFonts w:ascii="宋体" w:eastAsia="宋体" w:hAnsi="宋体"/>
          <w:color w:val="000000"/>
        </w:rPr>
        <w:t xml:space="preserve">法定代表人</w:t>
      </w:r>
      <w:r>
        <w:rPr>
          <w:rStyle w:val="NormalCharacter"/>
          <w:szCs w:val="21"/>
          <w:sz w:val="21"/>
          <w:kern w:val="0"/>
          <w:lang w:val="en-US" w:eastAsia="zh-CN"/>
          <w:rFonts w:ascii="宋体" w:eastAsia="宋体" w:hAnsi="宋体"/>
          <w:color w:val="000000"/>
        </w:rPr>
        <w:t xml:space="preserve">，即与实际提交的“营业执照等证明文件”载明的一致；以非法人身份参加磋商的，“单位负责人”指</w:t>
      </w:r>
      <w:r>
        <w:rPr>
          <w:rStyle w:val="Strong"/>
          <w:b/>
          <w:szCs w:val="21"/>
          <w:sz w:val="21"/>
          <w:kern w:val="0"/>
          <w:lang w:val="en-US" w:eastAsia="zh-CN"/>
          <w:rFonts w:ascii="宋体" w:eastAsia="宋体" w:hAnsi="宋体"/>
          <w:color w:val="000000"/>
        </w:rPr>
        <w:t xml:space="preserve">代表单位行使职权的主要负责人</w:t>
      </w:r>
      <w:r>
        <w:rPr>
          <w:rStyle w:val="NormalCharacter"/>
          <w:szCs w:val="21"/>
          <w:sz w:val="21"/>
          <w:kern w:val="0"/>
          <w:lang w:val="en-US" w:eastAsia="zh-CN"/>
          <w:rFonts w:ascii="宋体" w:eastAsia="宋体" w:hAnsi="宋体"/>
          <w:color w:val="000000"/>
        </w:rPr>
        <w:t xml:space="preserve">，即与实际提交的“营业执照等证明文件”载明的一致。</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285" w:after="0" w:before="0" w:lineRule="atLeast"/>
        <w:jc w:val="left"/>
        <w:textAlignment w:val="baseline"/>
      </w:pPr>
      <w:r>
        <w:rPr>
          <w:rStyle w:val="NormalCharacter"/>
          <w:szCs w:val="21"/>
          <w:sz w:val="21"/>
          <w:kern w:val="0"/>
          <w:lang w:val="en-US" w:eastAsia="zh-CN"/>
          <w:rFonts w:ascii="宋体" w:eastAsia="宋体" w:hAnsi="宋体"/>
          <w:color w:val="000000"/>
        </w:rPr>
        <w:t xml:space="preserve">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line="285" w:after="0" w:before="0" w:lineRule="atLeast"/>
        <w:jc w:val="both"/>
        <w:textAlignment w:val="baseline"/>
      </w:pPr>
      <w:r>
        <w:rPr>
          <w:rStyle w:val="NormalCharacter"/>
          <w:szCs w:val="21"/>
          <w:sz w:val="21"/>
          <w:kern w:val="0"/>
          <w:lang w:val="en-US" w:eastAsia="zh-CN"/>
          <w:rFonts w:ascii="宋体" w:eastAsia="宋体" w:hAnsi="宋体"/>
          <w:color w:val="000000"/>
        </w:rPr>
        <w:t xml:space="preserve">4、对于接受联合体形式的磋商且供应商是联合体的，则只需要联合体的牵头方提交本授权书，在纸质响应文件正本中的本授权书应为原件。</w:t>
      </w:r>
    </w:p>
    <w:p>
      <w:pPr>
        <w:pStyle w:val="Normal"/>
        <w:rPr>
          <w:rStyle w:val="NormalCharacter"/>
          <w:szCs w:val="21"/>
          <w:sz w:val="21"/>
          <w:kern w:val="2"/>
          <w:lang w:val="en-US" w:eastAsia="zh-CN" w:bidi="ar-SA"/>
          <w:rFonts w:ascii="宋体" w:eastAsia="宋体" w:hAnsi="宋体"/>
          <w:color w:val="000000"/>
        </w:rPr>
        <w:jc w:val="both"/>
        <w:textAlignment w:val="baseline"/>
      </w:pPr>
    </w:p>
    <w:p>
      <w:pPr>
        <w:pStyle w:val="BodyText"/>
        <w:rPr>
          <w:rStyle w:val="NormalCharacter"/>
          <w:szCs w:val="21"/>
          <w:sz w:val="21"/>
          <w:rFonts w:ascii="宋体" w:eastAsia="宋体" w:hAnsi="宋体"/>
          <w:color w:val="000000"/>
        </w:rPr>
        <w:widowControl/>
        <w:spacing w:after="120"/>
        <w:textAlignment w:val="baseline"/>
      </w:pPr>
    </w:p>
    <w:p>
      <w:pPr>
        <w:pStyle w:val="BodyText"/>
        <w:rPr>
          <w:rStyle w:val="NormalCharacter"/>
          <w:szCs w:val="21"/>
          <w:sz w:val="21"/>
          <w:rFonts w:ascii="宋体" w:eastAsia="宋体" w:hAnsi="宋体"/>
          <w:color w:val="000000"/>
        </w:rPr>
        <w:widowControl/>
        <w:spacing w:after="120"/>
        <w:textAlignment w:val="baseline"/>
      </w:pPr>
    </w:p>
    <w:p>
      <w:pPr>
        <w:pStyle w:val="BodyText"/>
        <w:rPr>
          <w:rStyle w:val="NormalCharacter"/>
          <w:rFonts w:ascii="宋体" w:eastAsia="宋体" w:hAnsi="宋体"/>
          <w:color w:val="000000"/>
        </w:rPr>
        <w:widowControl/>
        <w:spacing w:after="120"/>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附件3-4 </w:t>
      </w:r>
      <w:r>
        <w:rPr>
          <w:rStyle w:val="Strong"/>
          <w:b/>
          <w:szCs w:val="24"/>
          <w:sz w:val="24"/>
          <w:kern w:val="0"/>
          <w:lang w:val="en-US" w:eastAsia="zh-CN"/>
          <w:rFonts w:ascii="宋体" w:eastAsia="宋体" w:hAnsi="宋体"/>
          <w:color w:val="000000"/>
        </w:rPr>
        <w:t xml:space="preserve">            营业执照等证明文件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致：</w:t>
      </w:r>
      <w:r>
        <w:rPr>
          <w:rStyle w:val="NormalCharacter"/>
          <w:szCs w:val="24"/>
          <w:sz w:val="24"/>
          <w:kern w:val="0"/>
          <w:u w:val="single"/>
          <w:lang w:val="en-US" w:eastAsia="zh-CN"/>
          <w:rFonts w:ascii="宋体" w:eastAsia="宋体" w:hAnsi="宋体"/>
          <w:color w:val="000000"/>
        </w:rPr>
        <w:t xml:space="preserve">     (采购人或采购代理机构)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）供应商为法人（包括企业、事业单位和社会团体）的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现附上由</w:t>
      </w:r>
      <w:r>
        <w:rPr>
          <w:rStyle w:val="NormalCharacter"/>
          <w:szCs w:val="24"/>
          <w:sz w:val="24"/>
          <w:kern w:val="0"/>
          <w:u w:val="single"/>
          <w:lang w:val="en-US" w:eastAsia="zh-CN"/>
          <w:rFonts w:ascii="宋体" w:eastAsia="宋体" w:hAnsi="宋体"/>
          <w:color w:val="000000"/>
        </w:rPr>
        <w:t xml:space="preserve">（填写“签发机关全称”）</w:t>
      </w:r>
      <w:r>
        <w:rPr>
          <w:rStyle w:val="NormalCharacter"/>
          <w:szCs w:val="24"/>
          <w:sz w:val="24"/>
          <w:kern w:val="0"/>
          <w:lang w:val="en-US" w:eastAsia="zh-CN"/>
          <w:rFonts w:ascii="宋体" w:eastAsia="宋体" w:hAnsi="宋体"/>
          <w:color w:val="000000"/>
        </w:rPr>
        <w:t xml:space="preserve">签发的我方统一社会信用代码</w:t>
      </w:r>
      <w:r>
        <w:rPr>
          <w:rStyle w:val="NormalCharacter"/>
          <w:szCs w:val="24"/>
          <w:sz w:val="24"/>
          <w:kern w:val="0"/>
          <w:u w:val="single"/>
          <w:lang w:val="en-US" w:eastAsia="zh-CN"/>
          <w:rFonts w:ascii="宋体" w:eastAsia="宋体" w:hAnsi="宋体"/>
          <w:color w:val="000000"/>
        </w:rPr>
        <w:t xml:space="preserve">（请填写法人的具体证照名称）</w:t>
      </w:r>
      <w:r>
        <w:rPr>
          <w:rStyle w:val="NormalCharacter"/>
          <w:szCs w:val="24"/>
          <w:sz w:val="24"/>
          <w:kern w:val="0"/>
          <w:lang w:val="en-US" w:eastAsia="zh-CN"/>
          <w:rFonts w:ascii="宋体" w:eastAsia="宋体" w:hAnsi="宋体"/>
          <w:color w:val="000000"/>
        </w:rPr>
        <w:t xml:space="preserve">复印件，该证明材料真实有效，否则我方负全部责任。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）供应商为非法人（包括其他组织、自然人）的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□现附上由</w:t>
      </w:r>
      <w:r>
        <w:rPr>
          <w:rStyle w:val="NormalCharacter"/>
          <w:szCs w:val="24"/>
          <w:sz w:val="24"/>
          <w:kern w:val="0"/>
          <w:u w:val="single"/>
          <w:lang w:val="en-US" w:eastAsia="zh-CN"/>
          <w:rFonts w:ascii="宋体" w:eastAsia="宋体" w:hAnsi="宋体"/>
          <w:color w:val="000000"/>
        </w:rPr>
        <w:t xml:space="preserve">（填写“签发机关全称”）</w:t>
      </w:r>
      <w:r>
        <w:rPr>
          <w:rStyle w:val="NormalCharacter"/>
          <w:szCs w:val="24"/>
          <w:sz w:val="24"/>
          <w:kern w:val="0"/>
          <w:lang w:val="en-US" w:eastAsia="zh-CN"/>
          <w:rFonts w:ascii="宋体" w:eastAsia="宋体" w:hAnsi="宋体"/>
          <w:color w:val="000000"/>
        </w:rPr>
        <w:t xml:space="preserve">签发的我方</w:t>
      </w:r>
      <w:r>
        <w:rPr>
          <w:rStyle w:val="NormalCharacter"/>
          <w:szCs w:val="24"/>
          <w:sz w:val="24"/>
          <w:kern w:val="0"/>
          <w:u w:val="single"/>
          <w:lang w:val="en-US" w:eastAsia="zh-CN"/>
          <w:rFonts w:ascii="宋体" w:eastAsia="宋体" w:hAnsi="宋体"/>
          <w:color w:val="000000"/>
        </w:rPr>
        <w:t xml:space="preserve">（请填写非自然人的非法人的具体证照名称）</w:t>
      </w:r>
      <w:r>
        <w:rPr>
          <w:rStyle w:val="NormalCharacter"/>
          <w:szCs w:val="24"/>
          <w:sz w:val="24"/>
          <w:kern w:val="0"/>
          <w:lang w:val="en-US" w:eastAsia="zh-CN"/>
          <w:rFonts w:ascii="宋体" w:eastAsia="宋体" w:hAnsi="宋体"/>
          <w:color w:val="000000"/>
        </w:rPr>
        <w:t xml:space="preserve">复印件，该证明材料真实有效，否则我方负全部责任。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□现附上由</w:t>
      </w:r>
      <w:r>
        <w:rPr>
          <w:rStyle w:val="NormalCharacter"/>
          <w:szCs w:val="24"/>
          <w:sz w:val="24"/>
          <w:kern w:val="0"/>
          <w:u w:val="single"/>
          <w:lang w:val="en-US" w:eastAsia="zh-CN"/>
          <w:rFonts w:ascii="宋体" w:eastAsia="宋体" w:hAnsi="宋体"/>
          <w:color w:val="000000"/>
        </w:rPr>
        <w:t xml:space="preserve">（填写“签发机关全称”）</w:t>
      </w:r>
      <w:r>
        <w:rPr>
          <w:rStyle w:val="NormalCharacter"/>
          <w:szCs w:val="24"/>
          <w:sz w:val="24"/>
          <w:kern w:val="0"/>
          <w:lang w:val="en-US" w:eastAsia="zh-CN"/>
          <w:rFonts w:ascii="宋体" w:eastAsia="宋体" w:hAnsi="宋体"/>
          <w:color w:val="000000"/>
        </w:rPr>
        <w:t xml:space="preserve">签发的我方</w:t>
      </w:r>
      <w:r>
        <w:rPr>
          <w:rStyle w:val="NormalCharacter"/>
          <w:szCs w:val="24"/>
          <w:sz w:val="24"/>
          <w:kern w:val="0"/>
          <w:u w:val="single"/>
          <w:lang w:val="en-US" w:eastAsia="zh-CN"/>
          <w:rFonts w:ascii="宋体" w:eastAsia="宋体" w:hAnsi="宋体"/>
          <w:color w:val="000000"/>
        </w:rPr>
        <w:t xml:space="preserve">（请填写自然人的身份证件名称）</w:t>
      </w:r>
      <w:r>
        <w:rPr>
          <w:rStyle w:val="NormalCharacter"/>
          <w:szCs w:val="24"/>
          <w:sz w:val="24"/>
          <w:kern w:val="0"/>
          <w:lang w:val="en-US" w:eastAsia="zh-CN"/>
          <w:rFonts w:ascii="宋体" w:eastAsia="宋体" w:hAnsi="宋体"/>
          <w:color w:val="000000"/>
        </w:rPr>
        <w:t xml:space="preserve">复印件，该证明材料真实有效，否则我方负全部责任。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★注意：</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1、请供应商根据实际情况填写，在相应的（）中打“√”并选择相应的“□”（若有）后，再按照本格式的要求提供相应证明材料的复印件。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3、供应商提供的相应证明材料复印件均应符合：内容完整、清晰、整洁，并由供应商加盖其单位公章。</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4、对于接受联合体形式的磋商且供应商是联合体的，则联合体各成员都应当提交本资格证明文件。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供应商代表：</w:t>
      </w:r>
      <w:r>
        <w:rPr>
          <w:rStyle w:val="NormalCharacter"/>
          <w:szCs w:val="24"/>
          <w:sz w:val="24"/>
          <w:kern w:val="0"/>
          <w:u w:val="single"/>
          <w:lang w:val="en-US" w:eastAsia="zh-CN"/>
          <w:rFonts w:ascii="宋体" w:eastAsia="宋体" w:hAnsi="宋体"/>
          <w:color w:val="000000"/>
        </w:rPr>
        <w:t xml:space="preserve">             （签字）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供应商名称：</w:t>
      </w:r>
      <w:r>
        <w:rPr>
          <w:rStyle w:val="NormalCharacter"/>
          <w:szCs w:val="24"/>
          <w:sz w:val="24"/>
          <w:kern w:val="0"/>
          <w:u w:val="single"/>
          <w:lang w:val="en-US" w:eastAsia="zh-CN"/>
          <w:rFonts w:ascii="宋体" w:eastAsia="宋体" w:hAnsi="宋体"/>
          <w:color w:val="000000"/>
        </w:rPr>
        <w:t xml:space="preserve">         （全称并加盖公章）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日  期：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附件3-5             </w:t>
      </w:r>
      <w:r>
        <w:rPr>
          <w:rStyle w:val="Strong"/>
          <w:b/>
          <w:szCs w:val="24"/>
          <w:sz w:val="24"/>
          <w:kern w:val="0"/>
          <w:lang w:val="en-US" w:eastAsia="zh-CN"/>
          <w:rFonts w:ascii="宋体" w:eastAsia="宋体" w:hAnsi="宋体"/>
          <w:color w:val="000000"/>
        </w:rPr>
        <w:t xml:space="preserve">财务状况报告</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致：</w:t>
      </w:r>
      <w:r>
        <w:rPr>
          <w:rStyle w:val="NormalCharacter"/>
          <w:szCs w:val="24"/>
          <w:sz w:val="24"/>
          <w:kern w:val="0"/>
          <w:u w:val="single"/>
          <w:lang w:val="en-US" w:eastAsia="zh-CN"/>
          <w:rFonts w:ascii="宋体" w:eastAsia="宋体" w:hAnsi="宋体"/>
          <w:color w:val="000000"/>
        </w:rPr>
        <w:t xml:space="preserve">     (采购人或采购代理机构)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 ）供应商提供财务报告的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□企业适用：现附上我方</w:t>
      </w:r>
      <w:r>
        <w:rPr>
          <w:rStyle w:val="NormalCharacter"/>
          <w:szCs w:val="24"/>
          <w:sz w:val="24"/>
          <w:kern w:val="0"/>
          <w:u w:val="single"/>
          <w:lang w:val="en-US" w:eastAsia="zh-CN"/>
          <w:rFonts w:ascii="宋体" w:eastAsia="宋体" w:hAnsi="宋体"/>
          <w:color w:val="000000"/>
        </w:rPr>
        <w:t xml:space="preserve">（填写“具体的年度、或半年度、或季度”）</w:t>
      </w:r>
      <w:r>
        <w:rPr>
          <w:rStyle w:val="NormalCharacter"/>
          <w:szCs w:val="24"/>
          <w:sz w:val="24"/>
          <w:kern w:val="0"/>
          <w:lang w:val="en-US" w:eastAsia="zh-CN"/>
          <w:rFonts w:ascii="宋体" w:eastAsia="宋体" w:hAnsi="宋体"/>
          <w:color w:val="000000"/>
        </w:rPr>
        <w:t xml:space="preserve">财务报告复印件，包括资产负债表、利润表、现金流量表、所有者权益变动表及其附注（若有），上述证明材料真实有效，否则我方负全部责任。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□事业单位适用：现附上我方</w:t>
      </w:r>
      <w:r>
        <w:rPr>
          <w:rStyle w:val="NormalCharacter"/>
          <w:szCs w:val="24"/>
          <w:sz w:val="24"/>
          <w:kern w:val="0"/>
          <w:u w:val="single"/>
          <w:lang w:val="en-US" w:eastAsia="zh-CN"/>
          <w:rFonts w:ascii="宋体" w:eastAsia="宋体" w:hAnsi="宋体"/>
          <w:color w:val="000000"/>
        </w:rPr>
        <w:t xml:space="preserve">（填写“具体的年度、或半年度、或季度”）</w:t>
      </w:r>
      <w:r>
        <w:rPr>
          <w:rStyle w:val="NormalCharacter"/>
          <w:szCs w:val="24"/>
          <w:sz w:val="24"/>
          <w:kern w:val="0"/>
          <w:lang w:val="en-US" w:eastAsia="zh-CN"/>
          <w:rFonts w:ascii="宋体" w:eastAsia="宋体" w:hAnsi="宋体"/>
          <w:color w:val="000000"/>
        </w:rPr>
        <w:t xml:space="preserve">财务报告复印件，包括资产负债表、收入支出表或收入费用表、财政补助收入支出表（若有），上述证明材料真实有效，否则我方负全部责任。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□社会团体适用：现附上我方</w:t>
      </w:r>
      <w:r>
        <w:rPr>
          <w:rStyle w:val="NormalCharacter"/>
          <w:szCs w:val="24"/>
          <w:sz w:val="24"/>
          <w:kern w:val="0"/>
          <w:u w:val="single"/>
          <w:lang w:val="en-US" w:eastAsia="zh-CN"/>
          <w:rFonts w:ascii="宋体" w:eastAsia="宋体" w:hAnsi="宋体"/>
          <w:color w:val="000000"/>
        </w:rPr>
        <w:t xml:space="preserve">（填写“具体的年度、或半年度、或季度”）</w:t>
      </w:r>
      <w:r>
        <w:rPr>
          <w:rStyle w:val="NormalCharacter"/>
          <w:szCs w:val="24"/>
          <w:sz w:val="24"/>
          <w:kern w:val="0"/>
          <w:lang w:val="en-US" w:eastAsia="zh-CN"/>
          <w:rFonts w:ascii="宋体" w:eastAsia="宋体" w:hAnsi="宋体"/>
          <w:color w:val="000000"/>
        </w:rPr>
        <w:t xml:space="preserve">财务报告复印件，包括资产负债表、业务活动表、现金流量表，上述证明材料真实有效，否则我方负全部责任。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 ）供应商提供资信证明的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□非自然人适用：现附上我方银行：</w:t>
      </w:r>
      <w:r>
        <w:rPr>
          <w:rStyle w:val="NormalCharacter"/>
          <w:szCs w:val="24"/>
          <w:sz w:val="24"/>
          <w:kern w:val="0"/>
          <w:u w:val="single"/>
          <w:lang w:val="en-US" w:eastAsia="zh-CN"/>
          <w:rFonts w:ascii="宋体" w:eastAsia="宋体" w:hAnsi="宋体"/>
          <w:color w:val="000000"/>
        </w:rPr>
        <w:t xml:space="preserve">（填写“开户银行全称”）</w:t>
      </w:r>
      <w:r>
        <w:rPr>
          <w:rStyle w:val="NormalCharacter"/>
          <w:szCs w:val="24"/>
          <w:sz w:val="24"/>
          <w:kern w:val="0"/>
          <w:lang w:val="en-US" w:eastAsia="zh-CN"/>
          <w:rFonts w:ascii="宋体" w:eastAsia="宋体" w:hAnsi="宋体"/>
          <w:color w:val="000000"/>
        </w:rPr>
        <w:t xml:space="preserve">出具的资信证明复印件，上述证明材料真实有效，否则我方负全部责任。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□自然人适用：现附上我方银行：</w:t>
      </w:r>
      <w:r>
        <w:rPr>
          <w:rStyle w:val="NormalCharacter"/>
          <w:szCs w:val="24"/>
          <w:sz w:val="24"/>
          <w:kern w:val="0"/>
          <w:u w:val="single"/>
          <w:lang w:val="en-US" w:eastAsia="zh-CN"/>
          <w:rFonts w:ascii="宋体" w:eastAsia="宋体" w:hAnsi="宋体"/>
          <w:color w:val="000000"/>
        </w:rPr>
        <w:t xml:space="preserve">（填写自然人的“个人账户的开户银行全称”）</w:t>
      </w:r>
      <w:r>
        <w:rPr>
          <w:rStyle w:val="NormalCharacter"/>
          <w:szCs w:val="24"/>
          <w:sz w:val="24"/>
          <w:kern w:val="0"/>
          <w:lang w:val="en-US" w:eastAsia="zh-CN"/>
          <w:rFonts w:ascii="宋体" w:eastAsia="宋体" w:hAnsi="宋体"/>
          <w:color w:val="000000"/>
        </w:rPr>
        <w:t xml:space="preserve">出具的资信证明复印件，上述证明材料真实有效，否则我方负全部责任。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 ）供应商提供投标担保函的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现附上由财政部门认可的政府采购专业担保机构：</w:t>
      </w:r>
      <w:r>
        <w:rPr>
          <w:rStyle w:val="NormalCharacter"/>
          <w:szCs w:val="24"/>
          <w:sz w:val="24"/>
          <w:kern w:val="0"/>
          <w:u w:val="single"/>
          <w:lang w:val="en-US" w:eastAsia="zh-CN"/>
          <w:rFonts w:ascii="宋体" w:eastAsia="宋体" w:hAnsi="宋体"/>
          <w:color w:val="000000"/>
        </w:rPr>
        <w:t xml:space="preserve">（填写“担保机构全称”）</w:t>
      </w:r>
      <w:r>
        <w:rPr>
          <w:rStyle w:val="NormalCharacter"/>
          <w:szCs w:val="24"/>
          <w:sz w:val="24"/>
          <w:kern w:val="0"/>
          <w:lang w:val="en-US" w:eastAsia="zh-CN"/>
          <w:rFonts w:ascii="宋体" w:eastAsia="宋体" w:hAnsi="宋体"/>
          <w:color w:val="000000"/>
        </w:rPr>
        <w:t xml:space="preserve">出具的投标担保函复印件，上述证明材料真实有效，否则我方负全部责任。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Strong"/>
          <w:b/>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1"/>
          <w:sz w:val="21"/>
          <w:kern w:val="0"/>
          <w:lang w:val="en-US" w:eastAsia="zh-CN"/>
          <w:rFonts w:ascii="宋体" w:eastAsia="宋体" w:hAnsi="宋体"/>
          <w:color w:val="000000"/>
        </w:rPr>
        <w:t xml:space="preserve">★注意事项：</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2、供应商提供的财务报告复印件（成立年限按照首次响应文件递交截止时间推算）应符合下列规定：</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2.1成立年限满1年及以上的供应商，提供经审计的上一年度的年度财务报告。</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2.2成立年限满半年但不足1年的供应商，提供该半年度中任一季度的季度财务报告或该半年度的半年度财务报告。</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Strong"/>
          <w:b/>
          <w:szCs w:val="24"/>
          <w:sz w:val="24"/>
          <w:kern w:val="0"/>
          <w:lang w:val="en-US" w:eastAsia="zh-CN"/>
          <w:rFonts w:ascii="宋体" w:eastAsia="宋体" w:hAnsi="宋体"/>
          <w:color w:val="000000"/>
        </w:rPr>
        <w:t xml:space="preserve">※无法按照本格式注意事项第2.1、2.2条规定提供财务报告复印件的供应商，应按照本格式注意事项的要求选择提供资信证明复印件或投标担保函复印件。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3、“财政部门认可的政府采购专业担保机构”应符合《财政部关于开展政府采购信用担保试点工作方案》（财库[2011]124号）的规定。</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4、供应商提供的相应证明材料复印件均应符合：内容完整、清晰、整洁，并由供应商加盖其单位公章。</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line="315" w:after="0" w:before="0" w:lineRule="atLeast"/>
        <w:jc w:val="left"/>
        <w:textAlignment w:val="baseline"/>
      </w:pPr>
      <w:r>
        <w:rPr>
          <w:rStyle w:val="NormalCharacter"/>
          <w:szCs w:val="24"/>
          <w:sz w:val="24"/>
          <w:kern w:val="0"/>
          <w:lang w:val="en-US" w:eastAsia="zh-CN"/>
          <w:rFonts w:ascii="宋体" w:eastAsia="宋体" w:hAnsi="宋体"/>
          <w:color w:val="000000"/>
        </w:rPr>
        <w:t xml:space="preserve">5、对于接受联合体形式的磋商且供应商是联合体的，则联合体各成员都应当提交本资格证明文件。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Strong"/>
          <w:b/>
          <w:szCs w:val="21"/>
          <w:sz w:val="21"/>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供应商代表：</w:t>
      </w:r>
      <w:r>
        <w:rPr>
          <w:rStyle w:val="NormalCharacter"/>
          <w:szCs w:val="24"/>
          <w:sz w:val="24"/>
          <w:kern w:val="0"/>
          <w:u w:val="single"/>
          <w:lang w:val="en-US" w:eastAsia="zh-CN"/>
          <w:rFonts w:ascii="宋体" w:eastAsia="宋体" w:hAnsi="宋体"/>
          <w:color w:val="000000"/>
        </w:rPr>
        <w:t xml:space="preserve">             （签字）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供应商名称：</w:t>
      </w:r>
      <w:r>
        <w:rPr>
          <w:rStyle w:val="NormalCharacter"/>
          <w:szCs w:val="24"/>
          <w:sz w:val="24"/>
          <w:kern w:val="0"/>
          <w:u w:val="single"/>
          <w:lang w:val="en-US" w:eastAsia="zh-CN"/>
          <w:rFonts w:ascii="宋体" w:eastAsia="宋体" w:hAnsi="宋体"/>
          <w:color w:val="000000"/>
        </w:rPr>
        <w:t xml:space="preserve">         （全称并加盖公章）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日  期：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附件3-6          </w:t>
      </w:r>
      <w:r>
        <w:rPr>
          <w:rStyle w:val="Strong"/>
          <w:b/>
          <w:szCs w:val="24"/>
          <w:sz w:val="24"/>
          <w:kern w:val="0"/>
          <w:lang w:val="en-US" w:eastAsia="zh-CN"/>
          <w:rFonts w:ascii="宋体" w:eastAsia="宋体" w:hAnsi="宋体"/>
          <w:color w:val="000000"/>
        </w:rPr>
        <w:t xml:space="preserve">依法缴纳税收证明材料</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致：</w:t>
      </w:r>
      <w:r>
        <w:rPr>
          <w:rStyle w:val="NormalCharacter"/>
          <w:szCs w:val="24"/>
          <w:sz w:val="24"/>
          <w:kern w:val="0"/>
          <w:u w:val="single"/>
          <w:lang w:val="en-US" w:eastAsia="zh-CN"/>
          <w:rFonts w:ascii="宋体" w:eastAsia="宋体" w:hAnsi="宋体"/>
          <w:color w:val="000000"/>
        </w:rPr>
        <w:t xml:space="preserve">     (采购人或采购代理机构)   </w:t>
      </w:r>
      <w:r>
        <w:rPr>
          <w:rStyle w:val="NormalCharacter"/>
          <w:szCs w:val="21"/>
          <w:sz w:val="21"/>
          <w:kern w:val="0"/>
          <w:u w:val="single"/>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Strong"/>
          <w:b/>
          <w:szCs w:val="24"/>
          <w:sz w:val="24"/>
          <w:kern w:val="0"/>
          <w:lang w:val="en-US" w:eastAsia="zh-CN"/>
          <w:rFonts w:ascii="宋体" w:eastAsia="宋体" w:hAnsi="宋体"/>
          <w:color w:val="000000"/>
        </w:rPr>
        <w:t xml:space="preserve">1、依法缴纳税收的供应商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）法人（包括企业、事业单位和社会团体）的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现附上自</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日至</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日期间我方缴纳的</w:t>
      </w:r>
      <w:r>
        <w:rPr>
          <w:rStyle w:val="NormalCharacter"/>
          <w:szCs w:val="24"/>
          <w:sz w:val="24"/>
          <w:kern w:val="0"/>
          <w:u w:val="single"/>
          <w:lang w:val="en-US" w:eastAsia="zh-CN"/>
          <w:rFonts w:ascii="宋体" w:eastAsia="宋体" w:hAnsi="宋体"/>
          <w:color w:val="000000"/>
        </w:rPr>
        <w:t xml:space="preserve">（按照供应商实际缴纳的税种名称填写，如：增值税、所得税等）</w:t>
      </w:r>
      <w:r>
        <w:rPr>
          <w:rStyle w:val="NormalCharacter"/>
          <w:szCs w:val="24"/>
          <w:sz w:val="24"/>
          <w:kern w:val="0"/>
          <w:lang w:val="en-US" w:eastAsia="zh-CN"/>
          <w:rFonts w:ascii="宋体" w:eastAsia="宋体" w:hAnsi="宋体"/>
          <w:color w:val="000000"/>
        </w:rPr>
        <w:t xml:space="preserve">税收凭据复印件，上述证明材料真实有效，否则我方负全部责任。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）非法人（包括其他组织、自然人）的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现附上自</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日至</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日期间我方缴纳的</w:t>
      </w:r>
      <w:r>
        <w:rPr>
          <w:rStyle w:val="NormalCharacter"/>
          <w:szCs w:val="24"/>
          <w:sz w:val="24"/>
          <w:kern w:val="0"/>
          <w:u w:val="single"/>
          <w:lang w:val="en-US" w:eastAsia="zh-CN"/>
          <w:rFonts w:ascii="宋体" w:eastAsia="宋体" w:hAnsi="宋体"/>
          <w:color w:val="000000"/>
        </w:rPr>
        <w:t xml:space="preserve">（按照供应商实际缴纳的税种名称填写）</w:t>
      </w:r>
      <w:r>
        <w:rPr>
          <w:rStyle w:val="NormalCharacter"/>
          <w:szCs w:val="24"/>
          <w:sz w:val="24"/>
          <w:kern w:val="0"/>
          <w:lang w:val="en-US" w:eastAsia="zh-CN"/>
          <w:rFonts w:ascii="宋体" w:eastAsia="宋体" w:hAnsi="宋体"/>
          <w:color w:val="000000"/>
        </w:rPr>
        <w:t xml:space="preserve">税收凭据复印件，上述证明材料真实有效，否则我方负全部责任。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Strong"/>
          <w:b/>
          <w:szCs w:val="24"/>
          <w:sz w:val="24"/>
          <w:kern w:val="0"/>
          <w:lang w:val="en-US" w:eastAsia="zh-CN"/>
          <w:rFonts w:ascii="宋体" w:eastAsia="宋体" w:hAnsi="宋体"/>
          <w:color w:val="000000"/>
        </w:rPr>
        <w:t xml:space="preserve">2、依法免税的供应商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）现附上我方依法免税证明材料复印件，上述证明材料真实有效，否则我方负全部责任。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★注意：</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1、请供应商根据实际情况填写，在相应的（）中打“√”，并按照本格式的要求提供相应证明材料的复印件。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2、供应商提供的税收凭据复印件应符合下列规定：</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2.1首次响应文件递交截止时间前（不含截止时间的当月）已依法缴纳税收的供应商，提供首次响应文件递交截止时间前六个月（不含截止时间的当月）中任一月份的税收凭据复印件。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2.2首次响应文件递交截止时间的当月成立且已依法缴纳税收的供应商，提供截止时间当月的税收凭据复印件。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2.3首次响应文件递交截止时间的当月成立但因税务机关原因而尚未依法缴纳税收的供应商，提供依法缴纳税收承诺书原件（格式自拟），该承诺书视同税收凭据。</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3、供应商提供的相应证明材料复印件均应符合：内容完整、清晰、整洁，并由供应商加盖其单位公章。</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4、</w:t>
      </w:r>
      <w:r>
        <w:rPr>
          <w:rStyle w:val="Strong"/>
          <w:b/>
          <w:szCs w:val="24"/>
          <w:sz w:val="24"/>
          <w:kern w:val="0"/>
          <w:lang w:val="en-US" w:eastAsia="zh-CN"/>
          <w:rFonts w:ascii="宋体" w:eastAsia="宋体" w:hAnsi="宋体"/>
          <w:color w:val="000000"/>
        </w:rPr>
        <w:t xml:space="preserve">“依法缴纳税收证明材料”</w:t>
      </w:r>
      <w:r>
        <w:rPr>
          <w:rStyle w:val="NormalCharacter"/>
          <w:szCs w:val="24"/>
          <w:sz w:val="24"/>
          <w:kern w:val="0"/>
          <w:lang w:val="en-US" w:eastAsia="zh-CN"/>
          <w:rFonts w:ascii="宋体" w:eastAsia="宋体" w:hAnsi="宋体"/>
          <w:color w:val="000000"/>
        </w:rPr>
        <w:t xml:space="preserve">有欠缴记录的，视为</w:t>
      </w:r>
      <w:r>
        <w:rPr>
          <w:rStyle w:val="Strong"/>
          <w:b/>
          <w:szCs w:val="24"/>
          <w:sz w:val="24"/>
          <w:kern w:val="0"/>
          <w:lang w:val="en-US" w:eastAsia="zh-CN"/>
          <w:rFonts w:ascii="宋体" w:eastAsia="宋体" w:hAnsi="宋体"/>
          <w:color w:val="000000"/>
        </w:rPr>
        <w:t xml:space="preserve">未依法缴纳税收</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15" w:after="0" w:before="0" w:lineRule="atLeast"/>
        <w:jc w:val="left"/>
        <w:textAlignment w:val="baseline"/>
      </w:pPr>
      <w:r>
        <w:rPr>
          <w:rStyle w:val="NormalCharacter"/>
          <w:szCs w:val="24"/>
          <w:sz w:val="24"/>
          <w:kern w:val="0"/>
          <w:lang w:val="en-US" w:eastAsia="zh-CN"/>
          <w:rFonts w:ascii="宋体" w:eastAsia="宋体" w:hAnsi="宋体"/>
          <w:color w:val="000000"/>
        </w:rPr>
        <w:t xml:space="preserve">5、对于接受联合体形式的磋商且供应商是联合体的，则联合体各成员都应当提交本资格证明文件。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供应商代表：</w:t>
      </w:r>
      <w:r>
        <w:rPr>
          <w:rStyle w:val="NormalCharacter"/>
          <w:szCs w:val="24"/>
          <w:sz w:val="24"/>
          <w:kern w:val="0"/>
          <w:u w:val="single"/>
          <w:lang w:val="en-US" w:eastAsia="zh-CN"/>
          <w:rFonts w:ascii="宋体" w:eastAsia="宋体" w:hAnsi="宋体"/>
          <w:color w:val="000000"/>
        </w:rPr>
        <w:t xml:space="preserve">             （签字）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供应商名称：</w:t>
      </w:r>
      <w:r>
        <w:rPr>
          <w:rStyle w:val="NormalCharacter"/>
          <w:szCs w:val="24"/>
          <w:sz w:val="24"/>
          <w:kern w:val="0"/>
          <w:u w:val="single"/>
          <w:lang w:val="en-US" w:eastAsia="zh-CN"/>
          <w:rFonts w:ascii="宋体" w:eastAsia="宋体" w:hAnsi="宋体"/>
          <w:color w:val="000000"/>
        </w:rPr>
        <w:t xml:space="preserve">         （全称并加盖公章）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日  期：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Normal"/>
        <w:rPr>
          <w:rStyle w:val="NormalCharacter"/>
          <w:szCs w:val="24"/>
          <w:sz w:val="24"/>
          <w:kern w:val="2"/>
          <w:lang w:val="en-US" w:eastAsia="zh-CN" w:bidi="ar-SA"/>
          <w:rFonts w:ascii="宋体" w:eastAsia="宋体" w:hAnsi="宋体"/>
          <w:color w:val="000000"/>
        </w:rPr>
        <w:jc w:val="both"/>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附件3-7       </w:t>
      </w:r>
      <w:r>
        <w:rPr>
          <w:rStyle w:val="Strong"/>
          <w:b/>
          <w:szCs w:val="24"/>
          <w:sz w:val="24"/>
          <w:kern w:val="0"/>
          <w:lang w:val="en-US" w:eastAsia="zh-CN"/>
          <w:rFonts w:ascii="宋体" w:eastAsia="宋体" w:hAnsi="宋体"/>
          <w:color w:val="000000"/>
        </w:rPr>
        <w:t xml:space="preserve">依法缴纳社会保障资金证明材料</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致：</w:t>
      </w:r>
      <w:r>
        <w:rPr>
          <w:rStyle w:val="NormalCharacter"/>
          <w:szCs w:val="24"/>
          <w:sz w:val="24"/>
          <w:kern w:val="0"/>
          <w:u w:val="single"/>
          <w:lang w:val="en-US" w:eastAsia="zh-CN"/>
          <w:rFonts w:ascii="宋体" w:eastAsia="宋体" w:hAnsi="宋体"/>
          <w:color w:val="000000"/>
        </w:rPr>
        <w:t xml:space="preserve">     (采购人或采购代理机构)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after="0" w:before="0"/>
        <w:jc w:val="left"/>
        <w:textAlignment w:val="baseline"/>
      </w:pPr>
      <w:r>
        <w:rPr>
          <w:rStyle w:val="Strong"/>
          <w:b/>
          <w:szCs w:val="24"/>
          <w:sz w:val="24"/>
          <w:kern w:val="0"/>
          <w:lang w:val="en-US" w:eastAsia="zh-CN"/>
          <w:rFonts w:ascii="宋体" w:eastAsia="宋体" w:hAnsi="宋体"/>
          <w:color w:val="000000"/>
        </w:rPr>
        <w:t xml:space="preserve">1、依法缴纳社会保障资金的供应商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）法人（包括企业、事业单位和社会团体）的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现附上自</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日至</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日我方缴纳的社会保险凭据（限：税务机关/社会保障资金管理机关的专用收据或社会保险缴纳清单，或社会保险的银行缴款收讫凭证）复印件，上述证明材料真实有效，否则我方负全部责任。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）非法人（包括其他组织、自然人）的</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自</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日至</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日我方缴纳的社会保险凭据（限：税务机关/社会保障资金管理机关的专用收据或社会保险缴纳清单，或社会保险的银行缴款收讫凭证）复印件，上述证明材料真实有效，否则我方负全部责任。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after="0" w:before="0"/>
        <w:jc w:val="left"/>
        <w:textAlignment w:val="baseline"/>
      </w:pPr>
      <w:r>
        <w:rPr>
          <w:rStyle w:val="Strong"/>
          <w:b/>
          <w:szCs w:val="24"/>
          <w:sz w:val="24"/>
          <w:kern w:val="0"/>
          <w:lang w:val="en-US" w:eastAsia="zh-CN"/>
          <w:rFonts w:ascii="宋体" w:eastAsia="宋体" w:hAnsi="宋体"/>
          <w:color w:val="000000"/>
        </w:rPr>
        <w:t xml:space="preserve">2、依法不需要缴纳社会保障资金的供应商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）现附上我方依法不需要缴纳社会保障资金证明材料复印件，上述证明材料真实有效，否则我方负全部责任。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28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285" w:after="0" w:before="0" w:lineRule="atLeast"/>
        <w:jc w:val="left"/>
        <w:textAlignment w:val="baseline"/>
      </w:pPr>
      <w:r>
        <w:rPr>
          <w:rStyle w:val="NormalCharacter"/>
          <w:szCs w:val="21"/>
          <w:sz w:val="21"/>
          <w:kern w:val="0"/>
          <w:lang w:val="en-US" w:eastAsia="zh-CN"/>
          <w:rFonts w:ascii="宋体" w:eastAsia="宋体" w:hAnsi="宋体"/>
          <w:color w:val="000000"/>
        </w:rPr>
        <w:t xml:space="preserve">★注意：</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285" w:after="0" w:before="0" w:lineRule="atLeast"/>
        <w:jc w:val="left"/>
        <w:textAlignment w:val="baseline"/>
      </w:pPr>
      <w:r>
        <w:rPr>
          <w:rStyle w:val="NormalCharacter"/>
          <w:szCs w:val="24"/>
          <w:sz w:val="24"/>
          <w:kern w:val="0"/>
          <w:lang w:val="en-US" w:eastAsia="zh-CN"/>
          <w:rFonts w:ascii="宋体" w:eastAsia="宋体" w:hAnsi="宋体"/>
          <w:color w:val="000000"/>
        </w:rPr>
        <w:t xml:space="preserve">1、请供应商根据实际情况填写，在相应的（）中打“√”，并按照本格式的要求提供相应证明材料的复印件。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285" w:after="0" w:before="0" w:lineRule="atLeast"/>
        <w:jc w:val="left"/>
        <w:textAlignment w:val="baseline"/>
      </w:pPr>
      <w:r>
        <w:rPr>
          <w:rStyle w:val="NormalCharacter"/>
          <w:szCs w:val="24"/>
          <w:sz w:val="24"/>
          <w:kern w:val="0"/>
          <w:lang w:val="en-US" w:eastAsia="zh-CN"/>
          <w:rFonts w:ascii="宋体" w:eastAsia="宋体" w:hAnsi="宋体"/>
          <w:color w:val="000000"/>
        </w:rPr>
        <w:t xml:space="preserve">2、供应商提供的社会保险凭据复印件应符合下列规定：</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285" w:after="0" w:before="0" w:lineRule="atLeast"/>
        <w:jc w:val="left"/>
        <w:textAlignment w:val="baseline"/>
      </w:pPr>
      <w:r>
        <w:rPr>
          <w:rStyle w:val="NormalCharacter"/>
          <w:szCs w:val="24"/>
          <w:sz w:val="24"/>
          <w:kern w:val="0"/>
          <w:lang w:val="en-US" w:eastAsia="zh-CN"/>
          <w:rFonts w:ascii="宋体" w:eastAsia="宋体" w:hAnsi="宋体"/>
          <w:color w:val="000000"/>
        </w:rPr>
        <w:t xml:space="preserve">2.1首次响应文件递交截止时间前（不含截止时间的当月）已依法缴纳社会保障资金的投供应商，提供首次响应文件递交截止时间前六个月（不含截止时间的当月）中任一月份的社会保险凭据复印件。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285" w:after="0" w:before="0" w:lineRule="atLeast"/>
        <w:jc w:val="left"/>
        <w:textAlignment w:val="baseline"/>
      </w:pPr>
      <w:r>
        <w:rPr>
          <w:rStyle w:val="NormalCharacter"/>
          <w:szCs w:val="21"/>
          <w:sz w:val="21"/>
          <w:kern w:val="0"/>
          <w:lang w:val="en-US" w:eastAsia="zh-CN"/>
          <w:rFonts w:ascii="宋体" w:eastAsia="宋体" w:hAnsi="宋体"/>
          <w:color w:val="000000"/>
        </w:rPr>
        <w:t xml:space="preserve">2.2首次响应文件递交截止时间的当月成立且已依法缴纳社会保障资金的供应商，提供首次响应文件递交截止时间当月的社会保险凭据复印件。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285" w:after="0" w:before="0" w:lineRule="atLeast"/>
        <w:jc w:val="left"/>
        <w:textAlignment w:val="baseline"/>
      </w:pPr>
      <w:r>
        <w:rPr>
          <w:rStyle w:val="NormalCharacter"/>
          <w:szCs w:val="21"/>
          <w:sz w:val="21"/>
          <w:kern w:val="0"/>
          <w:lang w:val="en-US" w:eastAsia="zh-CN"/>
          <w:rFonts w:ascii="宋体" w:eastAsia="宋体" w:hAnsi="宋体"/>
          <w:color w:val="000000"/>
        </w:rPr>
        <w:t xml:space="preserve">2.3</w:t>
      </w:r>
      <w:r>
        <w:rPr>
          <w:rStyle w:val="NormalCharacter"/>
          <w:szCs w:val="24"/>
          <w:sz w:val="24"/>
          <w:kern w:val="0"/>
          <w:lang w:val="en-US" w:eastAsia="zh-CN"/>
          <w:rFonts w:ascii="宋体" w:eastAsia="宋体" w:hAnsi="宋体"/>
          <w:color w:val="000000"/>
        </w:rPr>
        <w:t xml:space="preserve">首次响应文件递交截止时间的当月成立但因税务机关</w:t>
      </w:r>
      <w:r>
        <w:rPr>
          <w:rStyle w:val="NormalCharacter"/>
          <w:szCs w:val="21"/>
          <w:sz w:val="21"/>
          <w:kern w:val="0"/>
          <w:lang w:val="en-US" w:eastAsia="zh-CN"/>
          <w:rFonts w:ascii="宋体" w:eastAsia="宋体" w:hAnsi="宋体"/>
          <w:color w:val="000000"/>
        </w:rPr>
        <w:t xml:space="preserve">/社会保障资金管理机关原因而尚未依法缴纳社会保障资金的</w:t>
      </w:r>
      <w:r>
        <w:rPr>
          <w:rStyle w:val="NormalCharacter"/>
          <w:szCs w:val="24"/>
          <w:sz w:val="24"/>
          <w:kern w:val="0"/>
          <w:lang w:val="en-US" w:eastAsia="zh-CN"/>
          <w:rFonts w:ascii="宋体" w:eastAsia="宋体" w:hAnsi="宋体"/>
          <w:color w:val="000000"/>
        </w:rPr>
        <w:t xml:space="preserve">供应商，提供依法缴纳社会保障资金承诺书原件（格式自拟），该承诺书视同社会保险凭据。</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285" w:after="0" w:before="0" w:lineRule="atLeast"/>
        <w:jc w:val="left"/>
        <w:textAlignment w:val="baseline"/>
      </w:pPr>
      <w:r>
        <w:rPr>
          <w:rStyle w:val="NormalCharacter"/>
          <w:szCs w:val="24"/>
          <w:sz w:val="24"/>
          <w:kern w:val="0"/>
          <w:lang w:val="en-US" w:eastAsia="zh-CN"/>
          <w:rFonts w:ascii="宋体" w:eastAsia="宋体" w:hAnsi="宋体"/>
          <w:color w:val="000000"/>
        </w:rPr>
        <w:t xml:space="preserve">3、供应商提供的相应证明材料复印件均应符合：内容完整、清晰、整洁，并由供应商加盖其单位公章。</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285" w:after="0" w:before="0" w:lineRule="atLeast"/>
        <w:jc w:val="left"/>
        <w:textAlignment w:val="baseline"/>
      </w:pPr>
      <w:r>
        <w:rPr>
          <w:rStyle w:val="NormalCharacter"/>
          <w:szCs w:val="24"/>
          <w:sz w:val="24"/>
          <w:kern w:val="0"/>
          <w:lang w:val="en-US" w:eastAsia="zh-CN"/>
          <w:rFonts w:ascii="宋体" w:eastAsia="宋体" w:hAnsi="宋体"/>
          <w:color w:val="000000"/>
        </w:rPr>
        <w:t xml:space="preserve">4、“</w:t>
      </w:r>
      <w:r>
        <w:rPr>
          <w:rStyle w:val="Strong"/>
          <w:b/>
          <w:szCs w:val="24"/>
          <w:sz w:val="24"/>
          <w:kern w:val="0"/>
          <w:lang w:val="en-US" w:eastAsia="zh-CN"/>
          <w:rFonts w:ascii="宋体" w:eastAsia="宋体" w:hAnsi="宋体"/>
          <w:color w:val="000000"/>
        </w:rPr>
        <w:t xml:space="preserve">依法缴纳社会保障资金证明材料</w:t>
      </w:r>
      <w:r>
        <w:rPr>
          <w:rStyle w:val="NormalCharacter"/>
          <w:szCs w:val="24"/>
          <w:sz w:val="24"/>
          <w:kern w:val="0"/>
          <w:lang w:val="en-US" w:eastAsia="zh-CN"/>
          <w:rFonts w:ascii="宋体" w:eastAsia="宋体" w:hAnsi="宋体"/>
          <w:color w:val="000000"/>
        </w:rPr>
        <w:t xml:space="preserve">”有欠缴记录的，视为</w:t>
      </w:r>
      <w:r>
        <w:rPr>
          <w:rStyle w:val="Strong"/>
          <w:b/>
          <w:szCs w:val="24"/>
          <w:sz w:val="24"/>
          <w:kern w:val="0"/>
          <w:lang w:val="en-US" w:eastAsia="zh-CN"/>
          <w:rFonts w:ascii="宋体" w:eastAsia="宋体" w:hAnsi="宋体"/>
          <w:color w:val="000000"/>
        </w:rPr>
        <w:t xml:space="preserve">未依法缴纳社会保障资金</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285" w:after="0" w:before="0" w:lineRule="atLeast"/>
        <w:jc w:val="left"/>
        <w:textAlignment w:val="baseline"/>
      </w:pPr>
      <w:r>
        <w:rPr>
          <w:rStyle w:val="NormalCharacter"/>
          <w:szCs w:val="24"/>
          <w:sz w:val="24"/>
          <w:kern w:val="0"/>
          <w:lang w:val="en-US" w:eastAsia="zh-CN"/>
          <w:rFonts w:ascii="宋体" w:eastAsia="宋体" w:hAnsi="宋体"/>
          <w:color w:val="000000"/>
        </w:rPr>
        <w:t xml:space="preserve">5、对于接受联合体形式的磋商且供应商是联合体的，则联合体各成员都应当提交本资格证明文件。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28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285" w:after="0" w:before="0" w:lineRule="atLeast"/>
        <w:jc w:val="left"/>
        <w:textAlignment w:val="baseline"/>
      </w:pPr>
      <w:r>
        <w:rPr>
          <w:rStyle w:val="NormalCharacter"/>
          <w:szCs w:val="24"/>
          <w:sz w:val="24"/>
          <w:kern w:val="0"/>
          <w:lang w:val="en-US" w:eastAsia="zh-CN"/>
          <w:rFonts w:ascii="宋体" w:eastAsia="宋体" w:hAnsi="宋体"/>
          <w:color w:val="000000"/>
        </w:rPr>
        <w:t xml:space="preserve">供应商代表：</w:t>
      </w:r>
      <w:r>
        <w:rPr>
          <w:rStyle w:val="NormalCharacter"/>
          <w:szCs w:val="24"/>
          <w:sz w:val="24"/>
          <w:kern w:val="0"/>
          <w:u w:val="single"/>
          <w:lang w:val="en-US" w:eastAsia="zh-CN"/>
          <w:rFonts w:ascii="宋体" w:eastAsia="宋体" w:hAnsi="宋体"/>
          <w:color w:val="000000"/>
        </w:rPr>
        <w:t xml:space="preserve">             （签字）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28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供应商名称：</w:t>
      </w:r>
      <w:r>
        <w:rPr>
          <w:rStyle w:val="NormalCharacter"/>
          <w:szCs w:val="24"/>
          <w:sz w:val="24"/>
          <w:kern w:val="0"/>
          <w:u w:val="single"/>
          <w:lang w:val="en-US" w:eastAsia="zh-CN"/>
          <w:rFonts w:ascii="宋体" w:eastAsia="宋体" w:hAnsi="宋体"/>
          <w:color w:val="000000"/>
        </w:rPr>
        <w:t xml:space="preserve">         （全称并加盖公章）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285" w:after="0" w:before="0" w:lineRule="atLeast"/>
        <w:jc w:val="left"/>
        <w:textAlignment w:val="baseline"/>
      </w:pPr>
      <w:r>
        <w:rPr>
          <w:rStyle w:val="NormalCharacter"/>
          <w:szCs w:val="24"/>
          <w:sz w:val="24"/>
          <w:kern w:val="0"/>
          <w:lang w:val="en-US" w:eastAsia="zh-CN"/>
          <w:rFonts w:ascii="宋体" w:eastAsia="宋体" w:hAnsi="宋体"/>
          <w:color w:val="000000"/>
        </w:rPr>
        <w:t xml:space="preserve">日  期：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Normal"/>
        <w:rPr>
          <w:rStyle w:val="NormalCharacter"/>
          <w:szCs w:val="24"/>
          <w:sz w:val="24"/>
          <w:kern w:val="2"/>
          <w:lang w:val="en-US" w:eastAsia="zh-CN" w:bidi="ar-SA"/>
          <w:rFonts w:ascii="宋体" w:eastAsia="宋体" w:hAnsi="宋体"/>
          <w:color w:val="000000"/>
        </w:rPr>
        <w:jc w:val="both"/>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附件3-8   </w:t>
      </w:r>
      <w:r>
        <w:rPr>
          <w:rStyle w:val="Strong"/>
          <w:b/>
          <w:szCs w:val="24"/>
          <w:sz w:val="24"/>
          <w:kern w:val="0"/>
          <w:lang w:val="en-US" w:eastAsia="zh-CN"/>
          <w:rFonts w:ascii="宋体" w:eastAsia="宋体" w:hAnsi="宋体"/>
          <w:color w:val="000000"/>
        </w:rPr>
        <w:t xml:space="preserve">具备履行合同所必需设备和专业技术能力证明材料</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Strong"/>
          <w:b/>
          <w:szCs w:val="24"/>
          <w:sz w:val="24"/>
          <w:kern w:val="0"/>
          <w:lang w:val="en-US" w:eastAsia="zh-CN"/>
          <w:rFonts w:ascii="宋体" w:eastAsia="宋体" w:hAnsi="宋体"/>
          <w:color w:val="000000"/>
        </w:rPr>
        <w:t xml:space="preserve">声明函</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致：</w:t>
      </w:r>
      <w:r>
        <w:rPr>
          <w:rStyle w:val="NormalCharacter"/>
          <w:szCs w:val="24"/>
          <w:sz w:val="24"/>
          <w:kern w:val="0"/>
          <w:u w:val="single"/>
          <w:lang w:val="en-US" w:eastAsia="zh-CN"/>
          <w:rFonts w:ascii="宋体" w:eastAsia="宋体" w:hAnsi="宋体"/>
          <w:color w:val="000000"/>
        </w:rPr>
        <w:t xml:space="preserve">     (采购人或采购代理机构)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我方具备履行合同所必需的设备和专业技术能力，并对本声明承诺的真实性负责，否则产生不利后果由我方承担责任。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特此声明。</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★注意：</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1.磋商文件“供应商的资格”中特定资格条件如果没有特别规定，则由供应商在响应文件中按上述格式提供其具备履行合同所必需的设备和专业技术能力的声明即可，声明函应加盖供应商单位公章。</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Strong"/>
          <w:b/>
          <w:szCs w:val="24"/>
          <w:sz w:val="24"/>
          <w:kern w:val="0"/>
          <w:lang w:val="en-US" w:eastAsia="zh-CN"/>
          <w:rFonts w:ascii="宋体" w:eastAsia="宋体" w:hAnsi="宋体"/>
          <w:color w:val="000000"/>
        </w:rPr>
        <w:t xml:space="preserve">  3.对于接受联合体形式的磋商且供应商是联合体的，则联合体各成员都应当提交本资格证明文件。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供应商代表：</w:t>
      </w:r>
      <w:r>
        <w:rPr>
          <w:rStyle w:val="NormalCharacter"/>
          <w:szCs w:val="24"/>
          <w:sz w:val="24"/>
          <w:kern w:val="0"/>
          <w:u w:val="single"/>
          <w:lang w:val="en-US" w:eastAsia="zh-CN"/>
          <w:rFonts w:ascii="宋体" w:eastAsia="宋体" w:hAnsi="宋体"/>
          <w:color w:val="000000"/>
        </w:rPr>
        <w:t xml:space="preserve">             （签字）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供应商名称：</w:t>
      </w:r>
      <w:r>
        <w:rPr>
          <w:rStyle w:val="NormalCharacter"/>
          <w:szCs w:val="24"/>
          <w:sz w:val="24"/>
          <w:kern w:val="0"/>
          <w:u w:val="single"/>
          <w:lang w:val="en-US" w:eastAsia="zh-CN"/>
          <w:rFonts w:ascii="宋体" w:eastAsia="宋体" w:hAnsi="宋体"/>
          <w:color w:val="000000"/>
        </w:rPr>
        <w:t xml:space="preserve">         （全称并加盖公章）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日  期：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Normal"/>
        <w:rPr>
          <w:rStyle w:val="NormalCharacter"/>
          <w:szCs w:val="24"/>
          <w:sz w:val="24"/>
          <w:kern w:val="2"/>
          <w:lang w:val="en-US" w:eastAsia="zh-CN" w:bidi="ar-SA"/>
          <w:rFonts w:ascii="宋体" w:eastAsia="宋体" w:hAnsi="宋体"/>
          <w:color w:val="000000"/>
        </w:rPr>
        <w:jc w:val="both"/>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附件3-9    </w:t>
      </w:r>
      <w:r>
        <w:rPr>
          <w:rStyle w:val="Strong"/>
          <w:b/>
          <w:szCs w:val="24"/>
          <w:sz w:val="24"/>
          <w:kern w:val="0"/>
          <w:lang w:val="en-US" w:eastAsia="zh-CN"/>
          <w:rFonts w:ascii="宋体" w:eastAsia="宋体" w:hAnsi="宋体"/>
          <w:color w:val="000000"/>
        </w:rPr>
        <w:t xml:space="preserve">参加采购活动前三年内在经营活动中</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1935"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没有重大违法记录书面声明</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致：</w:t>
      </w:r>
      <w:r>
        <w:rPr>
          <w:rStyle w:val="NormalCharacter"/>
          <w:szCs w:val="24"/>
          <w:sz w:val="24"/>
          <w:kern w:val="0"/>
          <w:u w:val="single"/>
          <w:lang w:val="en-US" w:eastAsia="zh-CN"/>
          <w:rFonts w:ascii="宋体" w:eastAsia="宋体" w:hAnsi="宋体"/>
          <w:color w:val="000000"/>
        </w:rPr>
        <w:t xml:space="preserve">     (采购人或采购代理机构)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参加采购活动前三年内，我方在经营活动中没有重大违法记录，</w:t>
      </w:r>
      <w:r>
        <w:rPr>
          <w:rStyle w:val="NormalCharacter"/>
          <w:szCs w:val="21"/>
          <w:sz w:val="21"/>
          <w:kern w:val="0"/>
          <w:lang w:val="en-US" w:eastAsia="zh-CN"/>
          <w:rFonts w:ascii="宋体" w:eastAsia="宋体" w:hAnsi="宋体"/>
          <w:color w:val="000000"/>
        </w:rPr>
        <w:t xml:space="preserve">也无行贿犯罪记录。</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特此声明。</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★注意：</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1、“重大违法记录”指供应商因违法经营受到刑事处罚或责令停产停业、吊销许可证或执照、较大数额罚款等行政处罚。</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2、请供应商根据实际情况进行声明，若声明不真实，视为提供虚假材料。</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3、对于接受联合体形式的磋商且供应商是联合体的，则联合体各成员都应当提交本资格证明文件。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供应商代表：</w:t>
      </w:r>
      <w:r>
        <w:rPr>
          <w:rStyle w:val="NormalCharacter"/>
          <w:szCs w:val="24"/>
          <w:sz w:val="24"/>
          <w:kern w:val="0"/>
          <w:u w:val="single"/>
          <w:lang w:val="en-US" w:eastAsia="zh-CN"/>
          <w:rFonts w:ascii="宋体" w:eastAsia="宋体" w:hAnsi="宋体"/>
          <w:color w:val="000000"/>
        </w:rPr>
        <w:t xml:space="preserve">             （签字）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供应商名称：</w:t>
      </w:r>
      <w:r>
        <w:rPr>
          <w:rStyle w:val="NormalCharacter"/>
          <w:szCs w:val="24"/>
          <w:sz w:val="24"/>
          <w:kern w:val="0"/>
          <w:u w:val="single"/>
          <w:lang w:val="en-US" w:eastAsia="zh-CN"/>
          <w:rFonts w:ascii="宋体" w:eastAsia="宋体" w:hAnsi="宋体"/>
          <w:color w:val="000000"/>
        </w:rPr>
        <w:t xml:space="preserve">         （全称并加盖公章）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日  期：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附件3-10       </w:t>
      </w:r>
      <w:r>
        <w:rPr>
          <w:rStyle w:val="Strong"/>
          <w:b/>
          <w:szCs w:val="24"/>
          <w:sz w:val="24"/>
          <w:kern w:val="0"/>
          <w:lang w:val="en-US" w:eastAsia="zh-CN"/>
          <w:rFonts w:ascii="宋体" w:eastAsia="宋体" w:hAnsi="宋体"/>
          <w:color w:val="000000"/>
        </w:rPr>
        <w:t xml:space="preserve">信用记录查询结果</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致：</w:t>
      </w:r>
      <w:r>
        <w:rPr>
          <w:rStyle w:val="NormalCharacter"/>
          <w:szCs w:val="24"/>
          <w:sz w:val="24"/>
          <w:kern w:val="0"/>
          <w:u w:val="single"/>
          <w:lang w:val="en-US" w:eastAsia="zh-CN"/>
          <w:rFonts w:ascii="宋体" w:eastAsia="宋体" w:hAnsi="宋体"/>
          <w:color w:val="000000"/>
        </w:rPr>
        <w:t xml:space="preserve">     (采购人或采购代理机构)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现附上截至</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时我方通过“信用中国”网站（www.creditchina.gov.cn）获取的我方信用信息查询结果</w:t>
      </w:r>
      <w:r>
        <w:rPr>
          <w:rStyle w:val="NormalCharacter"/>
          <w:szCs w:val="24"/>
          <w:sz w:val="24"/>
          <w:kern w:val="0"/>
          <w:u w:val="single"/>
          <w:lang w:val="en-US" w:eastAsia="zh-CN"/>
          <w:rFonts w:ascii="宋体" w:eastAsia="宋体" w:hAnsi="宋体"/>
          <w:color w:val="000000"/>
        </w:rPr>
        <w:t xml:space="preserve">（填写具体份数）</w:t>
      </w:r>
      <w:r>
        <w:rPr>
          <w:rStyle w:val="NormalCharacter"/>
          <w:szCs w:val="24"/>
          <w:sz w:val="24"/>
          <w:kern w:val="0"/>
          <w:lang w:val="en-US" w:eastAsia="zh-CN"/>
          <w:rFonts w:ascii="宋体" w:eastAsia="宋体" w:hAnsi="宋体"/>
          <w:color w:val="000000"/>
        </w:rPr>
        <w:t xml:space="preserve">份、通过中国政府采购网（www.ccgp.gov.cn）获取的我方信用信息查询结果</w:t>
      </w:r>
      <w:r>
        <w:rPr>
          <w:rStyle w:val="NormalCharacter"/>
          <w:szCs w:val="24"/>
          <w:sz w:val="24"/>
          <w:kern w:val="0"/>
          <w:u w:val="single"/>
          <w:lang w:val="en-US" w:eastAsia="zh-CN"/>
          <w:rFonts w:ascii="宋体" w:eastAsia="宋体" w:hAnsi="宋体"/>
          <w:color w:val="000000"/>
        </w:rPr>
        <w:t xml:space="preserve">（填写具体份数）</w:t>
      </w:r>
      <w:r>
        <w:rPr>
          <w:rStyle w:val="NormalCharacter"/>
          <w:szCs w:val="24"/>
          <w:sz w:val="24"/>
          <w:kern w:val="0"/>
          <w:lang w:val="en-US" w:eastAsia="zh-CN"/>
          <w:rFonts w:ascii="宋体" w:eastAsia="宋体" w:hAnsi="宋体"/>
          <w:color w:val="000000"/>
        </w:rPr>
        <w:t xml:space="preserve">份，上述信用信息查询结果真实有效，否则我方负全部责任。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★注意：</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1"/>
          <w:sz w:val="21"/>
          <w:kern w:val="0"/>
          <w:lang w:val="en-US" w:eastAsia="zh-CN"/>
          <w:rFonts w:ascii="宋体" w:eastAsia="宋体" w:hAnsi="宋体"/>
          <w:color w:val="000000"/>
        </w:rPr>
        <w:t xml:space="preserve">1、</w:t>
      </w:r>
      <w:r>
        <w:rPr>
          <w:rStyle w:val="NormalCharacter"/>
          <w:szCs w:val="24"/>
          <w:sz w:val="24"/>
          <w:kern w:val="0"/>
          <w:lang w:val="en-US" w:eastAsia="zh-CN"/>
          <w:rFonts w:ascii="宋体" w:eastAsia="宋体" w:hAnsi="宋体"/>
          <w:color w:val="000000"/>
        </w:rPr>
        <w:t xml:space="preserve">供应商应</w:t>
      </w:r>
      <w:r>
        <w:rPr>
          <w:rStyle w:val="Strong"/>
          <w:b/>
          <w:szCs w:val="24"/>
          <w:sz w:val="24"/>
          <w:kern w:val="0"/>
          <w:lang w:val="en-US" w:eastAsia="zh-CN"/>
          <w:rFonts w:ascii="宋体" w:eastAsia="宋体" w:hAnsi="宋体"/>
          <w:color w:val="000000"/>
        </w:rPr>
        <w:t xml:space="preserve">同时提供</w:t>
      </w:r>
      <w:r>
        <w:rPr>
          <w:rStyle w:val="NormalCharacter"/>
          <w:szCs w:val="24"/>
          <w:sz w:val="24"/>
          <w:kern w:val="0"/>
          <w:lang w:val="en-US" w:eastAsia="zh-CN"/>
          <w:rFonts w:ascii="宋体" w:eastAsia="宋体" w:hAnsi="宋体"/>
          <w:color w:val="000000"/>
        </w:rPr>
        <w:t xml:space="preserve">在磋商文件要求的首次响应文件递交截止时点前通过上述2个网站获取的信用信息查询结果，信用信息查询结果应为从上述网站获取的查询结果原始页面的打印件或完整截图，</w:t>
      </w:r>
      <w:r>
        <w:rPr>
          <w:rStyle w:val="Strong"/>
          <w:b/>
          <w:szCs w:val="24"/>
          <w:sz w:val="24"/>
          <w:kern w:val="0"/>
          <w:lang w:val="en-US" w:eastAsia="zh-CN"/>
          <w:rFonts w:ascii="宋体" w:eastAsia="宋体" w:hAnsi="宋体"/>
          <w:color w:val="000000"/>
        </w:rPr>
        <w:t xml:space="preserve">否则其响应文件将被否决。</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2、若本项目接受联合体响应磋商且供应商为联合体，则联合体各成员均应</w:t>
      </w:r>
      <w:r>
        <w:rPr>
          <w:rStyle w:val="Strong"/>
          <w:b/>
          <w:szCs w:val="24"/>
          <w:sz w:val="24"/>
          <w:kern w:val="0"/>
          <w:lang w:val="en-US" w:eastAsia="zh-CN"/>
          <w:rFonts w:ascii="宋体" w:eastAsia="宋体" w:hAnsi="宋体"/>
          <w:color w:val="000000"/>
        </w:rPr>
        <w:t xml:space="preserve">同时提供</w:t>
      </w:r>
      <w:r>
        <w:rPr>
          <w:rStyle w:val="NormalCharacter"/>
          <w:szCs w:val="24"/>
          <w:sz w:val="24"/>
          <w:kern w:val="0"/>
          <w:lang w:val="en-US" w:eastAsia="zh-CN"/>
          <w:rFonts w:ascii="宋体" w:eastAsia="宋体" w:hAnsi="宋体"/>
          <w:color w:val="000000"/>
        </w:rPr>
        <w:t xml:space="preserve">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3、联合体成员存在不良信用记录的，视同联合体存在不良信用记录，</w:t>
      </w:r>
      <w:r>
        <w:rPr>
          <w:rStyle w:val="Strong"/>
          <w:b/>
          <w:szCs w:val="24"/>
          <w:sz w:val="24"/>
          <w:kern w:val="0"/>
          <w:lang w:val="en-US" w:eastAsia="zh-CN"/>
          <w:rFonts w:ascii="宋体" w:eastAsia="宋体" w:hAnsi="宋体"/>
          <w:color w:val="000000"/>
        </w:rPr>
        <w:t xml:space="preserve">其响应文件将被否决。</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※除上述规定外，信用记录的其他有关规定（包括但不限于：信用信息的查询渠道及截止时点、查询记录和证据留存的具体方式、使用规则等内容）详见磋商文件第一章。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供应商代表：</w:t>
      </w:r>
      <w:r>
        <w:rPr>
          <w:rStyle w:val="NormalCharacter"/>
          <w:szCs w:val="24"/>
          <w:sz w:val="24"/>
          <w:kern w:val="0"/>
          <w:u w:val="single"/>
          <w:lang w:val="en-US" w:eastAsia="zh-CN"/>
          <w:rFonts w:ascii="宋体" w:eastAsia="宋体" w:hAnsi="宋体"/>
          <w:color w:val="000000"/>
        </w:rPr>
        <w:t xml:space="preserve">             （签字）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供应商名称：</w:t>
      </w:r>
      <w:r>
        <w:rPr>
          <w:rStyle w:val="NormalCharacter"/>
          <w:szCs w:val="24"/>
          <w:sz w:val="24"/>
          <w:kern w:val="0"/>
          <w:u w:val="single"/>
          <w:lang w:val="en-US" w:eastAsia="zh-CN"/>
          <w:rFonts w:ascii="宋体" w:eastAsia="宋体" w:hAnsi="宋体"/>
          <w:color w:val="000000"/>
        </w:rPr>
        <w:t xml:space="preserve">         （全称并加盖公章）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日  期：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Normal"/>
        <w:rPr>
          <w:rStyle w:val="NormalCharacter"/>
          <w:szCs w:val="24"/>
          <w:sz w:val="24"/>
          <w:kern w:val="2"/>
          <w:lang w:val="en-US" w:eastAsia="zh-CN" w:bidi="ar-SA"/>
          <w:rFonts w:ascii="宋体" w:eastAsia="宋体" w:hAnsi="宋体"/>
          <w:color w:val="000000"/>
        </w:rPr>
        <w:jc w:val="both"/>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附件3-11   </w:t>
      </w:r>
      <w:r>
        <w:rPr>
          <w:rStyle w:val="Strong"/>
          <w:b/>
          <w:szCs w:val="24"/>
          <w:sz w:val="24"/>
          <w:kern w:val="0"/>
          <w:lang w:val="en-US" w:eastAsia="zh-CN"/>
          <w:rFonts w:ascii="宋体" w:eastAsia="宋体" w:hAnsi="宋体"/>
          <w:color w:val="000000"/>
        </w:rPr>
        <w:t xml:space="preserve">检察机关行贿犯罪档案查询结果告知函（如果需要）</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1.检察机关行贿犯罪档案查询结果告知函（以下简称：“告知函”）由报价人向住所地或业务发生地检察院申请查询，具体以检察院出具的为准。</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2.采购人在磋商文件中约定是否需要提供“告知函”。</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★磋商文件有要求提交“告知函”时注意：</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1、报价人未提供行贿犯罪档案查询结果或查询结果有行贿犯罪记录的，</w:t>
      </w:r>
      <w:r>
        <w:rPr>
          <w:rStyle w:val="Strong"/>
          <w:b/>
          <w:szCs w:val="24"/>
          <w:sz w:val="24"/>
          <w:kern w:val="0"/>
          <w:lang w:val="en-US" w:eastAsia="zh-CN"/>
          <w:rFonts w:ascii="宋体" w:eastAsia="宋体" w:hAnsi="宋体"/>
          <w:color w:val="000000"/>
        </w:rPr>
        <w:t xml:space="preserve">则报价人的响应文件将被否决</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2、告知函应在有效期内，</w:t>
      </w:r>
      <w:r>
        <w:rPr>
          <w:rStyle w:val="Strong"/>
          <w:b/>
          <w:szCs w:val="24"/>
          <w:sz w:val="24"/>
          <w:kern w:val="0"/>
          <w:lang w:val="en-US" w:eastAsia="zh-CN"/>
          <w:rFonts w:ascii="宋体" w:eastAsia="宋体" w:hAnsi="宋体"/>
          <w:color w:val="000000"/>
        </w:rPr>
        <w:t xml:space="preserve">否则其响应文件将被否决</w:t>
      </w:r>
      <w:r>
        <w:rPr>
          <w:rStyle w:val="NormalCharacter"/>
          <w:szCs w:val="24"/>
          <w:sz w:val="24"/>
          <w:kern w:val="0"/>
          <w:lang w:val="en-US" w:eastAsia="zh-CN"/>
          <w:rFonts w:ascii="宋体" w:eastAsia="宋体" w:hAnsi="宋体"/>
          <w:color w:val="000000"/>
        </w:rPr>
        <w:t xml:space="preserve">。有效期内的告知函复印件，无论内容中是否注明“复印件无效”，均视同有效。</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3、若从检察机关指定网站下载打印或截图告知函，则告知函应为从前述指定网站获取的查询结果原始页面的打印件或完整截图，</w:t>
      </w:r>
      <w:r>
        <w:rPr>
          <w:rStyle w:val="Strong"/>
          <w:b/>
          <w:szCs w:val="24"/>
          <w:sz w:val="24"/>
          <w:kern w:val="0"/>
          <w:lang w:val="en-US" w:eastAsia="zh-CN"/>
          <w:rFonts w:ascii="宋体" w:eastAsia="宋体" w:hAnsi="宋体"/>
          <w:color w:val="000000"/>
        </w:rPr>
        <w:t xml:space="preserve">否则其响应文件将被否决</w:t>
      </w: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4、若告知函未注明“复印件无效”，报价人可提供原件或复印件。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5、对于接受联合体形式的磋商且报价人是联合体的，则联合体各成员都应当提交本资格证明文件。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6、无法获取有效期内检察机关行贿犯罪档案查询结果告知函的，应在《参加采购活动前三年内在经营活动中没有重大违法记录书面声明》中对近三年无行贿犯罪记录进行声明。</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br w:type="textWrapping" w:clear="all"/>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附件3-12       </w:t>
      </w:r>
      <w:r>
        <w:rPr>
          <w:rStyle w:val="Strong"/>
          <w:b/>
          <w:szCs w:val="24"/>
          <w:sz w:val="24"/>
          <w:kern w:val="0"/>
          <w:lang w:val="en-US" w:eastAsia="zh-CN"/>
          <w:rFonts w:ascii="宋体" w:eastAsia="宋体" w:hAnsi="宋体"/>
          <w:color w:val="000000"/>
        </w:rPr>
        <w:t xml:space="preserve">  联合体协议</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center"/>
        <w:textAlignment w:val="baseline"/>
      </w:pPr>
      <w:r>
        <w:rPr>
          <w:rStyle w:val="Strong"/>
          <w:b/>
          <w:szCs w:val="24"/>
          <w:sz w:val="24"/>
          <w:kern w:val="0"/>
          <w:lang w:val="en-US" w:eastAsia="zh-CN"/>
          <w:rFonts w:ascii="宋体" w:eastAsia="宋体" w:hAnsi="宋体"/>
          <w:color w:val="000000"/>
        </w:rPr>
        <w:t xml:space="preserve">（接受联合体的项目使用）</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致：</w:t>
      </w:r>
      <w:r>
        <w:rPr>
          <w:rStyle w:val="NormalCharacter"/>
          <w:szCs w:val="24"/>
          <w:sz w:val="24"/>
          <w:kern w:val="0"/>
          <w:u w:val="single"/>
          <w:lang w:val="en-US" w:eastAsia="zh-CN"/>
          <w:rFonts w:ascii="宋体" w:eastAsia="宋体" w:hAnsi="宋体"/>
          <w:color w:val="000000"/>
        </w:rPr>
        <w:t xml:space="preserve">     (采购人或采购代理机构)    </w:t>
      </w: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    兹有（</w:t>
      </w:r>
      <w:r>
        <w:rPr>
          <w:rStyle w:val="NormalCharacter"/>
          <w:szCs w:val="24"/>
          <w:sz w:val="24"/>
          <w:kern w:val="0"/>
          <w:u w:val="single"/>
          <w:lang w:val="en-US" w:eastAsia="zh-CN"/>
          <w:rFonts w:ascii="宋体" w:eastAsia="宋体" w:hAnsi="宋体"/>
          <w:color w:val="000000"/>
        </w:rPr>
        <w:t xml:space="preserve">填写“联合体中各方的全称”，各方的全称之间请用“、”分割</w:t>
      </w:r>
      <w:r>
        <w:rPr>
          <w:rStyle w:val="NormalCharacter"/>
          <w:szCs w:val="24"/>
          <w:sz w:val="24"/>
          <w:kern w:val="0"/>
          <w:lang w:val="en-US" w:eastAsia="zh-CN"/>
          <w:rFonts w:ascii="宋体" w:eastAsia="宋体" w:hAnsi="宋体"/>
          <w:color w:val="000000"/>
        </w:rPr>
        <w:t xml:space="preserve">）自愿组成联合体，共同参加（填写</w:t>
      </w:r>
      <w:r>
        <w:rPr>
          <w:rStyle w:val="NormalCharacter"/>
          <w:szCs w:val="24"/>
          <w:sz w:val="24"/>
          <w:kern w:val="0"/>
          <w:u w:val="single"/>
          <w:lang w:val="en-US" w:eastAsia="zh-CN"/>
          <w:rFonts w:ascii="宋体" w:eastAsia="宋体" w:hAnsi="宋体"/>
          <w:color w:val="000000"/>
        </w:rPr>
        <w:t xml:space="preserve">         “项目名称”           </w:t>
      </w:r>
      <w:r>
        <w:rPr>
          <w:rStyle w:val="NormalCharacter"/>
          <w:szCs w:val="24"/>
          <w:sz w:val="24"/>
          <w:kern w:val="0"/>
          <w:lang w:val="en-US" w:eastAsia="zh-CN"/>
          <w:rFonts w:ascii="宋体" w:eastAsia="宋体" w:hAnsi="宋体"/>
          <w:color w:val="000000"/>
        </w:rPr>
        <w:t xml:space="preserve">） 项目（项目编号：</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）的响应磋商。现就联合体参加本项目响应磋商的有关事宜达成下列协议：</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一、联合体各方应承担的工作和义务具体如下：</w:t>
      </w:r>
      <w:r>
        <w:rPr>
          <w:rStyle w:val="NormalCharacter"/>
          <w:szCs w:val="24"/>
          <w:sz w:val="24"/>
          <w:kern w:val="0"/>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t xml:space="preserve">1联合体牵头方单位名称：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both"/>
        <w:textAlignment w:val="baseline"/>
      </w:pPr>
      <w:r>
        <w:rPr>
          <w:rStyle w:val="NormalCharacter"/>
          <w:szCs w:val="24"/>
          <w:sz w:val="24"/>
          <w:kern w:val="0"/>
          <w:u w:val="single"/>
          <w:lang w:val="en-US" w:eastAsia="zh-CN"/>
          <w:rFonts w:ascii="宋体" w:eastAsia="宋体" w:hAnsi="宋体"/>
          <w:color w:val="000000"/>
        </w:rPr>
        <w:t xml:space="preserve">（填写“工作及义务的具体内容”）       </w:t>
      </w: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2、联合体成员方单位名称：</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2.1（成员一的全称）：</w:t>
      </w:r>
      <w:r>
        <w:rPr>
          <w:rStyle w:val="NormalCharacter"/>
          <w:szCs w:val="24"/>
          <w:sz w:val="24"/>
          <w:kern w:val="0"/>
          <w:u w:val="single"/>
          <w:lang w:val="en-US" w:eastAsia="zh-CN"/>
          <w:rFonts w:ascii="宋体" w:eastAsia="宋体" w:hAnsi="宋体"/>
          <w:color w:val="000000"/>
        </w:rPr>
        <w:t xml:space="preserve"> （填写“工作及义务的具体内容”）                </w:t>
      </w: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二、联合体各方约定由（</w:t>
      </w:r>
      <w:r>
        <w:rPr>
          <w:rStyle w:val="NormalCharacter"/>
          <w:szCs w:val="24"/>
          <w:sz w:val="24"/>
          <w:kern w:val="0"/>
          <w:u w:val="single"/>
          <w:lang w:val="en-US" w:eastAsia="zh-CN"/>
          <w:rFonts w:ascii="宋体" w:eastAsia="宋体" w:hAnsi="宋体"/>
          <w:color w:val="000000"/>
        </w:rPr>
        <w:t xml:space="preserve">填写“牵头方的全称”</w:t>
      </w:r>
      <w:r>
        <w:rPr>
          <w:rStyle w:val="NormalCharacter"/>
          <w:szCs w:val="24"/>
          <w:sz w:val="24"/>
          <w:kern w:val="0"/>
          <w:lang w:val="en-US" w:eastAsia="zh-CN"/>
          <w:rFonts w:ascii="宋体" w:eastAsia="宋体" w:hAnsi="宋体"/>
          <w:color w:val="000000"/>
        </w:rPr>
        <w:t xml:space="preserve">）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三、联合体各方约定由（填写</w:t>
      </w:r>
      <w:r>
        <w:rPr>
          <w:rStyle w:val="NormalCharacter"/>
          <w:szCs w:val="24"/>
          <w:sz w:val="24"/>
          <w:kern w:val="0"/>
          <w:u w:val="single"/>
          <w:lang w:val="en-US" w:eastAsia="zh-CN"/>
          <w:rFonts w:ascii="宋体" w:eastAsia="宋体" w:hAnsi="宋体"/>
          <w:color w:val="000000"/>
        </w:rPr>
        <w:t xml:space="preserve">填写“牵头方的全称”</w:t>
      </w:r>
      <w:r>
        <w:rPr>
          <w:rStyle w:val="NormalCharacter"/>
          <w:szCs w:val="24"/>
          <w:sz w:val="24"/>
          <w:kern w:val="0"/>
          <w:lang w:val="en-US" w:eastAsia="zh-CN"/>
          <w:rFonts w:ascii="宋体" w:eastAsia="宋体" w:hAnsi="宋体"/>
          <w:color w:val="000000"/>
        </w:rPr>
        <w:t xml:space="preserve">）代表联合体办理磋商保证金事宜。</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四、若成交，牵头方将代表联合体与采购人就合同签订事宜进行协商；若协商一致，则联合体各方将共同与采购人签订政府采购合同，并就政府采购合同约定的事项对采购人承担连带责任。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五、本协议自签署之日起生效，政府采购合同履行完毕后自动失效。</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六、本协议一式（填写具体份数）份，联合体各方各执一份，响应文件中提交一份。</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（以下无正文）</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牵头方：</w:t>
      </w:r>
      <w:r>
        <w:rPr>
          <w:rStyle w:val="NormalCharacter"/>
          <w:szCs w:val="24"/>
          <w:sz w:val="24"/>
          <w:kern w:val="0"/>
          <w:u w:val="single"/>
          <w:lang w:val="en-US" w:eastAsia="zh-CN"/>
          <w:rFonts w:ascii="宋体" w:eastAsia="宋体" w:hAnsi="宋体"/>
          <w:color w:val="000000"/>
        </w:rPr>
        <w:t xml:space="preserve">（全称并加盖单位公章）</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供应商代表：</w:t>
      </w:r>
      <w:r>
        <w:rPr>
          <w:rStyle w:val="NormalCharacter"/>
          <w:szCs w:val="24"/>
          <w:sz w:val="24"/>
          <w:kern w:val="0"/>
          <w:u w:val="single"/>
          <w:lang w:val="en-US" w:eastAsia="zh-CN"/>
          <w:rFonts w:ascii="宋体" w:eastAsia="宋体" w:hAnsi="宋体"/>
          <w:color w:val="000000"/>
        </w:rPr>
        <w:t xml:space="preserve">  （签字或盖章）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成员一：</w:t>
      </w:r>
      <w:r>
        <w:rPr>
          <w:rStyle w:val="NormalCharacter"/>
          <w:szCs w:val="24"/>
          <w:sz w:val="24"/>
          <w:kern w:val="0"/>
          <w:u w:val="single"/>
          <w:lang w:val="en-US" w:eastAsia="zh-CN"/>
          <w:rFonts w:ascii="宋体" w:eastAsia="宋体" w:hAnsi="宋体"/>
          <w:color w:val="000000"/>
        </w:rPr>
        <w:t xml:space="preserve">（全称并加盖成员一的单位公章）</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供应商代表：</w:t>
      </w:r>
      <w:r>
        <w:rPr>
          <w:rStyle w:val="NormalCharacter"/>
          <w:szCs w:val="24"/>
          <w:sz w:val="24"/>
          <w:kern w:val="0"/>
          <w:u w:val="single"/>
          <w:lang w:val="en-US" w:eastAsia="zh-CN"/>
          <w:rFonts w:ascii="宋体" w:eastAsia="宋体" w:hAnsi="宋体"/>
          <w:color w:val="000000"/>
        </w:rPr>
        <w:t xml:space="preserve">  （签字或盖章）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成员**：</w:t>
      </w:r>
      <w:r>
        <w:rPr>
          <w:rStyle w:val="NormalCharacter"/>
          <w:szCs w:val="24"/>
          <w:sz w:val="24"/>
          <w:kern w:val="0"/>
          <w:u w:val="single"/>
          <w:lang w:val="en-US" w:eastAsia="zh-CN"/>
          <w:rFonts w:ascii="宋体" w:eastAsia="宋体" w:hAnsi="宋体"/>
          <w:color w:val="000000"/>
        </w:rPr>
        <w:t xml:space="preserve">（全称并加盖成员**的单位公章）</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供应商代表：</w:t>
      </w:r>
      <w:r>
        <w:rPr>
          <w:rStyle w:val="NormalCharacter"/>
          <w:szCs w:val="24"/>
          <w:sz w:val="24"/>
          <w:kern w:val="0"/>
          <w:u w:val="single"/>
          <w:lang w:val="en-US" w:eastAsia="zh-CN"/>
          <w:rFonts w:ascii="宋体" w:eastAsia="宋体" w:hAnsi="宋体"/>
          <w:color w:val="000000"/>
        </w:rPr>
        <w:t xml:space="preserve">  （签字或盖章）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签署日期：</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1"/>
          <w:sz w:val="21"/>
          <w:kern w:val="0"/>
          <w:lang w:val="en-US" w:eastAsia="zh-CN"/>
          <w:rFonts w:ascii="宋体" w:eastAsia="宋体" w:hAnsi="宋体"/>
          <w:color w:val="000000"/>
        </w:rPr>
        <w:t xml:space="preserve">★注意：</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1、若磋商文件规定接受联合体形式且供应商为联合体的，则供应商应提供本协议；否则无须提供。</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2、本协议中的供应商代表如果不是竞争性磋商须知中定义的“单位负责人”，则还必须提供“单位负责人授权书”。</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3、若磋商文件规定接受联合体形式且供应商为联合体的，纸质响应文件正本中的本协议应为原件。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附件3-13          </w:t>
      </w:r>
      <w:r>
        <w:rPr>
          <w:rStyle w:val="Strong"/>
          <w:b/>
          <w:szCs w:val="24"/>
          <w:sz w:val="24"/>
          <w:kern w:val="0"/>
          <w:lang w:val="en-US" w:eastAsia="zh-CN"/>
          <w:rFonts w:ascii="宋体" w:eastAsia="宋体" w:hAnsi="宋体"/>
          <w:color w:val="000000"/>
        </w:rPr>
        <w:t xml:space="preserve">其它资格证明文件</w:t>
      </w:r>
      <w:r>
        <w:rPr>
          <w:rStyle w:val="Strong"/>
          <w:b/>
          <w:szCs w:val="24"/>
          <w:sz w:val="24"/>
          <w:kern w:val="0"/>
          <w:lang w:val="en-US" w:eastAsia="zh-CN"/>
          <w:rFonts w:ascii="宋体" w:eastAsia="宋体" w:hAnsi="宋体"/>
          <w:color w:val="000000"/>
        </w:rPr>
        <w:br w:type="textWrapping" w:clear="all"/>
      </w:r>
      <w:r>
        <w:rPr>
          <w:rStyle w:val="Strong"/>
          <w:b/>
          <w:szCs w:val="24"/>
          <w:sz w:val="24"/>
          <w:kern w:val="0"/>
          <w:lang w:val="en-US" w:eastAsia="zh-CN"/>
          <w:rFonts w:ascii="宋体" w:eastAsia="宋体" w:hAnsi="宋体"/>
          <w:color w:val="000000"/>
        </w:rPr>
        <w:br w:type="textWrapping" w:clear="all"/>
      </w:r>
      <w:r>
        <w:rPr>
          <w:rStyle w:val="Strong"/>
          <w:b/>
          <w:szCs w:val="24"/>
          <w:sz w:val="24"/>
          <w:kern w:val="0"/>
          <w:lang w:val="en-US" w:eastAsia="zh-CN"/>
          <w:rFonts w:ascii="宋体" w:eastAsia="宋体" w:hAnsi="宋体"/>
          <w:color w:val="000000"/>
        </w:rPr>
        <w:t xml:space="preserve">                   （如果有的话）</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2、若磋商文件规定接受联合体形式且供应商为联合体的，涉及联合体成员的其它资格证明文件在此处提供相关证明材料，并加盖供应商单位公章。</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供应商代表：</w:t>
      </w:r>
      <w:r>
        <w:rPr>
          <w:rStyle w:val="NormalCharacter"/>
          <w:szCs w:val="24"/>
          <w:sz w:val="24"/>
          <w:kern w:val="0"/>
          <w:u w:val="single"/>
          <w:lang w:val="en-US" w:eastAsia="zh-CN"/>
          <w:rFonts w:ascii="宋体" w:eastAsia="宋体" w:hAnsi="宋体"/>
          <w:color w:val="000000"/>
        </w:rPr>
        <w:t xml:space="preserve">             （签字）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供应商名称：</w:t>
      </w:r>
      <w:r>
        <w:rPr>
          <w:rStyle w:val="NormalCharacter"/>
          <w:szCs w:val="24"/>
          <w:sz w:val="24"/>
          <w:kern w:val="0"/>
          <w:u w:val="single"/>
          <w:lang w:val="en-US" w:eastAsia="zh-CN"/>
          <w:rFonts w:ascii="宋体" w:eastAsia="宋体" w:hAnsi="宋体"/>
          <w:color w:val="000000"/>
        </w:rPr>
        <w:t xml:space="preserve">         （全称并加盖公章）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日  期：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Strong"/>
          <w:b/>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Strong"/>
          <w:b/>
          <w:szCs w:val="24"/>
          <w:sz w:val="24"/>
          <w:kern w:val="0"/>
          <w:lang w:val="en-US" w:eastAsia="zh-CN"/>
          <w:rFonts w:ascii="宋体" w:eastAsia="宋体" w:hAnsi="宋体"/>
          <w:color w:val="000000"/>
        </w:rPr>
        <w:t xml:space="preserve"> </w:t>
      </w:r>
    </w:p>
    <w:p>
      <w:pPr>
        <w:pStyle w:val="Normal"/>
        <w:rPr>
          <w:rStyle w:val="Strong"/>
          <w:b/>
          <w:szCs w:val="24"/>
          <w:sz w:val="24"/>
          <w:kern w:val="2"/>
          <w:lang w:val="en-US" w:eastAsia="zh-CN" w:bidi="ar-SA"/>
          <w:rFonts w:ascii="宋体" w:eastAsia="宋体" w:hAnsi="宋体"/>
          <w:color w:val="000000"/>
        </w:rPr>
        <w:jc w:val="both"/>
        <w:textAlignment w:val="baseline"/>
      </w:pPr>
    </w:p>
    <w:p>
      <w:pPr>
        <w:pStyle w:val="BodyText"/>
        <w:rPr>
          <w:rStyle w:val="Strong"/>
          <w:b/>
          <w:szCs w:val="24"/>
          <w:sz w:val="24"/>
          <w:rFonts w:ascii="宋体" w:eastAsia="宋体" w:hAnsi="宋体"/>
          <w:color w:val="000000"/>
        </w:rPr>
        <w:widowControl/>
        <w:spacing w:after="120"/>
        <w:textAlignment w:val="baseline"/>
      </w:pPr>
    </w:p>
    <w:p>
      <w:pPr>
        <w:pStyle w:val="BodyText"/>
        <w:rPr>
          <w:rStyle w:val="Strong"/>
          <w:b/>
          <w:szCs w:val="24"/>
          <w:sz w:val="24"/>
          <w:rFonts w:ascii="宋体" w:eastAsia="宋体" w:hAnsi="宋体"/>
          <w:color w:val="000000"/>
        </w:rPr>
        <w:widowControl/>
        <w:spacing w:after="120"/>
        <w:textAlignment w:val="baseline"/>
      </w:pPr>
    </w:p>
    <w:p>
      <w:pPr>
        <w:pStyle w:val="BodyText"/>
        <w:rPr>
          <w:rStyle w:val="Strong"/>
          <w:b/>
          <w:szCs w:val="24"/>
          <w:sz w:val="24"/>
          <w:rFonts w:ascii="宋体" w:eastAsia="宋体" w:hAnsi="宋体"/>
          <w:color w:val="000000"/>
        </w:rPr>
        <w:widowControl/>
        <w:spacing w:after="120"/>
        <w:textAlignment w:val="baseline"/>
      </w:pPr>
    </w:p>
    <w:p>
      <w:pPr>
        <w:pStyle w:val="BodyText"/>
        <w:rPr>
          <w:rStyle w:val="Strong"/>
          <w:b/>
          <w:szCs w:val="24"/>
          <w:sz w:val="24"/>
          <w:rFonts w:ascii="宋体" w:eastAsia="宋体" w:hAnsi="宋体"/>
          <w:color w:val="000000"/>
        </w:rPr>
        <w:widowControl/>
        <w:spacing w:after="120"/>
        <w:textAlignment w:val="baseline"/>
      </w:pPr>
    </w:p>
    <w:p>
      <w:pPr>
        <w:pStyle w:val="BodyText"/>
        <w:rPr>
          <w:rStyle w:val="Strong"/>
          <w:b/>
          <w:szCs w:val="24"/>
          <w:sz w:val="24"/>
          <w:rFonts w:ascii="宋体" w:eastAsia="宋体" w:hAnsi="宋体"/>
          <w:color w:val="000000"/>
        </w:rPr>
        <w:widowControl/>
        <w:spacing w:after="120"/>
        <w:textAlignment w:val="baseline"/>
      </w:pPr>
    </w:p>
    <w:p>
      <w:pPr>
        <w:pStyle w:val="BodyText"/>
        <w:rPr>
          <w:rStyle w:val="Strong"/>
          <w:b/>
          <w:szCs w:val="24"/>
          <w:sz w:val="24"/>
          <w:rFonts w:ascii="宋体" w:eastAsia="宋体" w:hAnsi="宋体"/>
          <w:color w:val="000000"/>
        </w:rPr>
        <w:widowControl/>
        <w:spacing w:after="120"/>
        <w:textAlignment w:val="baseline"/>
      </w:pPr>
    </w:p>
    <w:p>
      <w:pPr>
        <w:pStyle w:val="BodyText"/>
        <w:rPr>
          <w:rStyle w:val="Strong"/>
          <w:b/>
          <w:szCs w:val="24"/>
          <w:sz w:val="24"/>
          <w:rFonts w:ascii="宋体" w:eastAsia="宋体" w:hAnsi="宋体"/>
          <w:color w:val="000000"/>
        </w:rPr>
        <w:widowControl/>
        <w:spacing w:after="120"/>
        <w:textAlignment w:val="baseline"/>
      </w:pPr>
    </w:p>
    <w:p>
      <w:pPr>
        <w:pStyle w:val="BodyText"/>
        <w:rPr>
          <w:rStyle w:val="Strong"/>
          <w:b/>
          <w:szCs w:val="24"/>
          <w:sz w:val="24"/>
          <w:rFonts w:ascii="宋体" w:eastAsia="宋体" w:hAnsi="宋体"/>
          <w:color w:val="000000"/>
        </w:rPr>
        <w:widowControl/>
        <w:spacing w:after="120"/>
        <w:textAlignment w:val="baseline"/>
      </w:pPr>
    </w:p>
    <w:p>
      <w:pPr>
        <w:pStyle w:val="BodyText"/>
        <w:rPr>
          <w:rStyle w:val="Strong"/>
          <w:b/>
          <w:szCs w:val="24"/>
          <w:sz w:val="24"/>
          <w:rFonts w:ascii="宋体" w:eastAsia="宋体" w:hAnsi="宋体"/>
          <w:color w:val="000000"/>
        </w:rPr>
        <w:widowControl/>
        <w:spacing w:after="120"/>
        <w:textAlignment w:val="baseline"/>
      </w:pPr>
    </w:p>
    <w:p>
      <w:pPr>
        <w:pStyle w:val="BodyText"/>
        <w:rPr>
          <w:rStyle w:val="Strong"/>
          <w:b/>
          <w:szCs w:val="24"/>
          <w:sz w:val="24"/>
          <w:rFonts w:ascii="宋体" w:eastAsia="宋体" w:hAnsi="宋体"/>
          <w:color w:val="000000"/>
        </w:rPr>
        <w:widowControl/>
        <w:spacing w:after="120"/>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附件4        </w:t>
      </w:r>
      <w:r>
        <w:rPr>
          <w:rStyle w:val="Strong"/>
          <w:b/>
          <w:szCs w:val="24"/>
          <w:sz w:val="24"/>
          <w:kern w:val="0"/>
          <w:lang w:val="en-US" w:eastAsia="zh-CN"/>
          <w:rFonts w:ascii="宋体" w:eastAsia="宋体" w:hAnsi="宋体"/>
          <w:color w:val="000000"/>
        </w:rPr>
        <w:t xml:space="preserve">磋商保证金凭证</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3360" w:left="0" w:right="0"/>
        <w:spacing w:after="0" w:before="0"/>
        <w:jc w:val="both"/>
        <w:textAlignment w:val="baseline"/>
      </w:pPr>
      <w:r>
        <w:rPr>
          <w:rStyle w:val="NormalCharacter"/>
          <w:szCs w:val="24"/>
          <w:sz w:val="24"/>
          <w:kern w:val="0"/>
          <w:lang w:val="en-US" w:eastAsia="zh-CN"/>
          <w:rFonts w:ascii="宋体" w:eastAsia="宋体" w:hAnsi="宋体"/>
          <w:color w:val="000000"/>
        </w:rPr>
        <w:t xml:space="preserve">编制说明</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1"/>
          <w:sz w:val="21"/>
          <w:kern w:val="0"/>
          <w:lang w:val="en-US" w:eastAsia="zh-CN"/>
          <w:rFonts w:ascii="宋体" w:eastAsia="宋体" w:hAnsi="宋体"/>
          <w:color w:val="000000"/>
        </w:rPr>
        <w:t xml:space="preserve">1、</w:t>
      </w:r>
      <w:r>
        <w:rPr>
          <w:rStyle w:val="NormalCharacter"/>
          <w:szCs w:val="24"/>
          <w:sz w:val="24"/>
          <w:kern w:val="0"/>
          <w:lang w:val="en-US" w:eastAsia="zh-CN"/>
          <w:rFonts w:ascii="宋体" w:eastAsia="宋体" w:hAnsi="宋体"/>
          <w:color w:val="000000"/>
        </w:rPr>
        <w:t xml:space="preserve">在此项下提交的“</w:t>
      </w:r>
      <w:r>
        <w:rPr>
          <w:rStyle w:val="Strong"/>
          <w:b/>
          <w:szCs w:val="24"/>
          <w:sz w:val="24"/>
          <w:kern w:val="0"/>
          <w:lang w:val="en-US" w:eastAsia="zh-CN"/>
          <w:rFonts w:ascii="宋体" w:eastAsia="宋体" w:hAnsi="宋体"/>
          <w:color w:val="000000"/>
        </w:rPr>
        <w:t xml:space="preserve">磋商保证金</w:t>
      </w:r>
      <w:r>
        <w:rPr>
          <w:rStyle w:val="NormalCharacter"/>
          <w:szCs w:val="24"/>
          <w:sz w:val="24"/>
          <w:kern w:val="0"/>
          <w:lang w:val="en-US" w:eastAsia="zh-CN"/>
          <w:rFonts w:ascii="宋体" w:eastAsia="宋体" w:hAnsi="宋体"/>
          <w:color w:val="000000"/>
        </w:rPr>
        <w:t xml:space="preserve">”材料可使用转账凭证复印件。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2、磋商保证金是否已提交按照磋商文件规定执行。</w:t>
      </w:r>
      <w:r>
        <w:rPr>
          <w:rStyle w:val="NormalCharacter"/>
          <w:szCs w:val="21"/>
          <w:sz w:val="21"/>
          <w:kern w:val="0"/>
          <w:lang w:val="en-US" w:eastAsia="zh-CN"/>
          <w:rFonts w:ascii="宋体" w:eastAsia="宋体" w:hAnsi="宋体"/>
          <w:color w:val="000000"/>
        </w:rPr>
        <w:br w:type="textWrapping" w:clear="all"/>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Normal"/>
        <w:rPr>
          <w:rStyle w:val="NormalCharacter"/>
          <w:szCs w:val="24"/>
          <w:sz w:val="24"/>
          <w:kern w:val="2"/>
          <w:lang w:val="en-US" w:eastAsia="zh-CN" w:bidi="ar-SA"/>
          <w:rFonts w:ascii="宋体" w:eastAsia="宋体" w:hAnsi="宋体"/>
          <w:color w:val="000000"/>
        </w:rPr>
        <w:jc w:val="both"/>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br w:type="textWrapping" w:clear="all"/>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附件5-1  </w:t>
      </w:r>
      <w:r>
        <w:rPr>
          <w:rStyle w:val="Strong"/>
          <w:b/>
          <w:szCs w:val="24"/>
          <w:sz w:val="24"/>
          <w:kern w:val="0"/>
          <w:lang w:val="en-US" w:eastAsia="zh-CN"/>
          <w:rFonts w:ascii="宋体" w:eastAsia="宋体" w:hAnsi="宋体"/>
          <w:color w:val="000000"/>
        </w:rPr>
        <w:t xml:space="preserve">    技术和服务要求响应表</w:t>
      </w: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供应商名称：</w:t>
      </w:r>
      <w:r>
        <w:rPr>
          <w:rStyle w:val="NormalCharacter"/>
          <w:szCs w:val="24"/>
          <w:sz w:val="24"/>
          <w:kern w:val="0"/>
          <w:u w:val="single"/>
          <w:lang w:val="en-US" w:eastAsia="zh-CN"/>
          <w:rFonts w:ascii="宋体" w:eastAsia="宋体" w:hAnsi="宋体"/>
          <w:color w:val="000000"/>
        </w:rPr>
        <w:t xml:space="preserve"> （全称加盖单位公章）</w:t>
      </w:r>
      <w:r>
        <w:rPr>
          <w:rStyle w:val="NormalCharacter"/>
          <w:szCs w:val="24"/>
          <w:sz w:val="24"/>
          <w:kern w:val="0"/>
          <w:lang w:val="en-US" w:eastAsia="zh-CN"/>
          <w:rFonts w:ascii="宋体" w:eastAsia="宋体" w:hAnsi="宋体"/>
          <w:color w:val="000000"/>
        </w:rPr>
        <w:t xml:space="preserve">  项目编号∶</w:t>
      </w:r>
      <w:r>
        <w:rPr>
          <w:rStyle w:val="NormalCharacter"/>
          <w:szCs w:val="24"/>
          <w:sz w:val="24"/>
          <w:kern w:val="0"/>
          <w:u w:val="single"/>
          <w:lang w:val="en-US" w:eastAsia="zh-CN"/>
          <w:rFonts w:ascii="宋体" w:eastAsia="宋体" w:hAnsi="宋体"/>
          <w:color w:val="000000"/>
        </w:rPr>
        <w:t xml:space="preserve">       </w:t>
      </w:r>
    </w:p>
    <w:tbl>
      <w:tblPr>
        <w:tblW w:type="dxa" w:w="9943"/>
        <w:tblLook w:val="ffff"/>
        <w:tblInd w:w="-160"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938"/>
        <w:gridCol w:w="1347"/>
        <w:gridCol w:w="3889"/>
        <w:gridCol w:w="1983"/>
        <w:gridCol w:w="1786"/>
      </w:tblGrid>
      <w:tr>
        <w:trPr>
          <w:trHeight w:val="945"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合同包</w:t>
            </w: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章节条目号</w:t>
            </w: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竞争性磋商文件规定的技术和服务要求</w:t>
            </w: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响应文件响应承诺</w:t>
            </w: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是否偏离及说明</w:t>
            </w: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540" w:hRule="atLeast"/>
        </w:trPr>
        <w:tc>
          <w:tcPr>
            <w:textDirection w:val="lrTb"/>
            <w:vAlign w:val="center"/>
            <w:tcW w:type="dxa" w:w="93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4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88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98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78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bl>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left"/>
        <w:textAlignment w:val="baseline"/>
      </w:pPr>
      <w:r>
        <w:rPr>
          <w:rStyle w:val="Strong"/>
          <w:b/>
          <w:szCs w:val="21"/>
          <w:sz w:val="21"/>
          <w:kern w:val="0"/>
          <w:lang w:val="en-US" w:eastAsia="zh-CN"/>
          <w:rFonts w:ascii="宋体" w:eastAsia="宋体" w:hAnsi="宋体"/>
          <w:color w:val="000000"/>
        </w:rPr>
        <w:t xml:space="preserve">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left"/>
        <w:textAlignment w:val="baseline"/>
      </w:pPr>
      <w:r>
        <w:rPr>
          <w:rStyle w:val="Strong"/>
          <w:b/>
          <w:szCs w:val="21"/>
          <w:sz w:val="21"/>
          <w:kern w:val="0"/>
          <w:lang w:val="en-US" w:eastAsia="zh-CN"/>
          <w:rFonts w:ascii="宋体" w:eastAsia="宋体" w:hAnsi="宋体"/>
          <w:color w:val="000000"/>
        </w:rPr>
        <w:t xml:space="preserve">（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 供应商代表签字： _________________</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br w:type="textWrapping" w:clear="all"/>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附件5-2      </w:t>
      </w:r>
      <w:r>
        <w:rPr>
          <w:rStyle w:val="Strong"/>
          <w:b/>
          <w:szCs w:val="24"/>
          <w:sz w:val="24"/>
          <w:kern w:val="0"/>
          <w:lang w:val="en-US" w:eastAsia="zh-CN"/>
          <w:rFonts w:ascii="宋体" w:eastAsia="宋体" w:hAnsi="宋体"/>
          <w:color w:val="000000"/>
        </w:rPr>
        <w:t xml:space="preserve"> 商务条件和其它事项响应表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供应商名称：</w:t>
      </w:r>
      <w:r>
        <w:rPr>
          <w:rStyle w:val="NormalCharacter"/>
          <w:szCs w:val="24"/>
          <w:sz w:val="24"/>
          <w:kern w:val="0"/>
          <w:u w:val="single"/>
          <w:lang w:val="en-US" w:eastAsia="zh-CN"/>
          <w:rFonts w:ascii="宋体" w:eastAsia="宋体" w:hAnsi="宋体"/>
          <w:color w:val="000000"/>
        </w:rPr>
        <w:t xml:space="preserve"> （全称加盖单位公章）</w:t>
      </w:r>
      <w:r>
        <w:rPr>
          <w:rStyle w:val="NormalCharacter"/>
          <w:szCs w:val="24"/>
          <w:sz w:val="24"/>
          <w:kern w:val="0"/>
          <w:lang w:val="en-US" w:eastAsia="zh-CN"/>
          <w:rFonts w:ascii="宋体" w:eastAsia="宋体" w:hAnsi="宋体"/>
          <w:color w:val="000000"/>
        </w:rPr>
        <w:t xml:space="preserve">  项目编号∶</w:t>
      </w:r>
      <w:r>
        <w:rPr>
          <w:rStyle w:val="NormalCharacter"/>
          <w:szCs w:val="24"/>
          <w:sz w:val="24"/>
          <w:kern w:val="0"/>
          <w:u w:val="single"/>
          <w:lang w:val="en-US" w:eastAsia="zh-CN"/>
          <w:rFonts w:ascii="宋体" w:eastAsia="宋体" w:hAnsi="宋体"/>
          <w:color w:val="000000"/>
        </w:rPr>
        <w:t xml:space="preserve">       </w:t>
      </w:r>
    </w:p>
    <w:tbl>
      <w:tblPr>
        <w:tblW w:type="dxa" w:w="9943"/>
        <w:tblLook w:val="ffff"/>
        <w:tblInd w:w="-160"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951"/>
        <w:gridCol w:w="1372"/>
        <w:gridCol w:w="3770"/>
        <w:gridCol w:w="2026"/>
        <w:gridCol w:w="1824"/>
      </w:tblGrid>
      <w:tr>
        <w:trPr>
          <w:trHeight w:val="945"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合同包</w:t>
            </w: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章节条目号</w:t>
            </w: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竞争性磋商文件规定的商务条件要求</w:t>
            </w: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响应文件响应承诺</w:t>
            </w: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是否偏离及说明</w:t>
            </w: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rPr>
          <w:trHeight w:val="540" w:hRule="atLeast"/>
        </w:trPr>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377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2026"/>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82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bl>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left"/>
        <w:textAlignment w:val="baseline"/>
      </w:pPr>
      <w:r>
        <w:rPr>
          <w:rStyle w:val="Strong"/>
          <w:b/>
          <w:szCs w:val="24"/>
          <w:sz w:val="24"/>
          <w:kern w:val="0"/>
          <w:lang w:val="en-US" w:eastAsia="zh-CN"/>
          <w:rFonts w:ascii="宋体" w:eastAsia="宋体" w:hAnsi="宋体"/>
          <w:color w:val="000000"/>
        </w:rPr>
        <w:t xml:space="preserve">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left"/>
        <w:textAlignment w:val="baseline"/>
      </w:pPr>
      <w:r>
        <w:rPr>
          <w:rStyle w:val="Strong"/>
          <w:b/>
          <w:szCs w:val="21"/>
          <w:sz w:val="21"/>
          <w:kern w:val="0"/>
          <w:lang w:val="en-US" w:eastAsia="zh-CN"/>
          <w:rFonts w:ascii="宋体" w:eastAsia="宋体" w:hAnsi="宋体"/>
          <w:color w:val="000000"/>
        </w:rPr>
        <w:t xml:space="preserve">（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75" w:after="0" w:before="0" w:lineRule="atLeast"/>
        <w:jc w:val="left"/>
        <w:textAlignment w:val="baseline"/>
      </w:pPr>
      <w:r>
        <w:rPr>
          <w:rStyle w:val="NormalCharacter"/>
          <w:szCs w:val="24"/>
          <w:sz w:val="24"/>
          <w:kern w:val="0"/>
          <w:lang w:val="en-US" w:eastAsia="zh-CN"/>
          <w:rFonts w:ascii="宋体" w:eastAsia="宋体" w:hAnsi="宋体"/>
          <w:color w:val="000000"/>
        </w:rPr>
        <w:t xml:space="preserve">供应商代表签字： _________________</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br w:type="textWrapping" w:clear="all"/>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附件6    </w:t>
      </w:r>
      <w:r>
        <w:rPr>
          <w:rStyle w:val="Strong"/>
          <w:b/>
          <w:szCs w:val="24"/>
          <w:sz w:val="24"/>
          <w:kern w:val="0"/>
          <w:lang w:val="en-US" w:eastAsia="zh-CN"/>
          <w:rFonts w:ascii="宋体" w:eastAsia="宋体" w:hAnsi="宋体"/>
          <w:color w:val="000000"/>
        </w:rPr>
        <w:t xml:space="preserve">  相关技术、商务、服务响应承诺及资料</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95" w:after="0" w:before="0" w:lineRule="atLeast"/>
        <w:jc w:val="left"/>
        <w:textAlignment w:val="baseline"/>
      </w:pPr>
      <w:r>
        <w:rPr>
          <w:rStyle w:val="Strong"/>
          <w:b/>
          <w:szCs w:val="24"/>
          <w:sz w:val="24"/>
          <w:kern w:val="0"/>
          <w:lang w:val="en-US" w:eastAsia="zh-CN"/>
          <w:rFonts w:ascii="宋体" w:eastAsia="宋体" w:hAnsi="宋体"/>
          <w:color w:val="000000"/>
        </w:rPr>
        <w:t xml:space="preserve">说明：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95" w:after="0" w:before="0" w:lineRule="atLeast"/>
        <w:jc w:val="left"/>
        <w:textAlignment w:val="baseline"/>
      </w:pPr>
      <w:r>
        <w:rPr>
          <w:rStyle w:val="NormalCharacter"/>
          <w:szCs w:val="24"/>
          <w:sz w:val="24"/>
          <w:kern w:val="0"/>
          <w:lang w:val="en-US" w:eastAsia="zh-CN"/>
          <w:rFonts w:ascii="宋体" w:eastAsia="宋体" w:hAnsi="宋体"/>
          <w:color w:val="000000"/>
        </w:rPr>
        <w:t xml:space="preserve">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95" w:after="0" w:before="0" w:lineRule="atLeast"/>
        <w:jc w:val="left"/>
        <w:textAlignment w:val="baseline"/>
      </w:pPr>
      <w:r>
        <w:rPr>
          <w:rStyle w:val="NormalCharacter"/>
          <w:szCs w:val="24"/>
          <w:sz w:val="24"/>
          <w:kern w:val="0"/>
          <w:lang w:val="en-US" w:eastAsia="zh-CN"/>
          <w:rFonts w:ascii="宋体" w:eastAsia="宋体" w:hAnsi="宋体"/>
          <w:color w:val="000000"/>
        </w:rPr>
        <w:t xml:space="preserve">  2.如果没有特别要求的，供应商根据磋商文件的要求以及特点，提供相关技术、商务、服务响应承诺及资料，格式自拟。</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95" w:after="0" w:before="0" w:lineRule="atLeast"/>
        <w:jc w:val="left"/>
        <w:textAlignment w:val="baseline"/>
      </w:pPr>
      <w:r>
        <w:rPr>
          <w:rStyle w:val="Strong"/>
          <w:b/>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95" w:after="0" w:before="0" w:lineRule="atLeast"/>
        <w:jc w:val="left"/>
        <w:textAlignment w:val="baseline"/>
      </w:pPr>
      <w:r>
        <w:rPr>
          <w:rStyle w:val="Strong"/>
          <w:b/>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供应商代表：</w:t>
      </w:r>
      <w:r>
        <w:rPr>
          <w:rStyle w:val="NormalCharacter"/>
          <w:szCs w:val="24"/>
          <w:sz w:val="24"/>
          <w:kern w:val="0"/>
          <w:u w:val="single"/>
          <w:lang w:val="en-US" w:eastAsia="zh-CN"/>
          <w:rFonts w:ascii="宋体" w:eastAsia="宋体" w:hAnsi="宋体"/>
          <w:color w:val="000000"/>
        </w:rPr>
        <w:t xml:space="preserve">             （签字）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供应商名称：</w:t>
      </w:r>
      <w:r>
        <w:rPr>
          <w:rStyle w:val="NormalCharacter"/>
          <w:szCs w:val="24"/>
          <w:sz w:val="24"/>
          <w:kern w:val="0"/>
          <w:u w:val="single"/>
          <w:lang w:val="en-US" w:eastAsia="zh-CN"/>
          <w:rFonts w:ascii="宋体" w:eastAsia="宋体" w:hAnsi="宋体"/>
          <w:color w:val="000000"/>
        </w:rPr>
        <w:t xml:space="preserve">         （全称并加盖公章）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日  期：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9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95" w:after="0" w:before="0" w:lineRule="atLeast"/>
        <w:jc w:val="left"/>
        <w:textAlignment w:val="baseline"/>
      </w:pPr>
      <w:r>
        <w:rPr>
          <w:rStyle w:val="Strong"/>
          <w:b/>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95" w:after="0" w:before="0" w:lineRule="atLeast"/>
        <w:jc w:val="left"/>
        <w:textAlignment w:val="baseline"/>
      </w:pPr>
      <w:r>
        <w:rPr>
          <w:rStyle w:val="Strong"/>
          <w:b/>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95" w:after="0" w:before="0" w:lineRule="atLeast"/>
        <w:jc w:val="left"/>
        <w:textAlignment w:val="baseline"/>
      </w:pPr>
      <w:r>
        <w:rPr>
          <w:rStyle w:val="Strong"/>
          <w:b/>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65" w:after="0" w:before="0" w:lineRule="atLeast"/>
        <w:jc w:val="left"/>
        <w:textAlignment w:val="baseline"/>
      </w:pPr>
      <w:r>
        <w:rPr>
          <w:rStyle w:val="NormalCharacter"/>
          <w:szCs w:val="24"/>
          <w:sz w:val="24"/>
          <w:kern w:val="0"/>
          <w:lang w:val="en-US" w:eastAsia="zh-CN"/>
          <w:rFonts w:ascii="宋体" w:eastAsia="宋体" w:hAnsi="宋体"/>
          <w:color w:val="000000"/>
        </w:rPr>
        <w:t xml:space="preserve"> </w:t>
      </w:r>
    </w:p>
    <w:p>
      <w:pPr>
        <w:pStyle w:val="Normal"/>
        <w:rPr>
          <w:rStyle w:val="NormalCharacter"/>
          <w:szCs w:val="24"/>
          <w:sz w:val="24"/>
          <w:kern w:val="2"/>
          <w:lang w:val="en-US" w:eastAsia="zh-CN" w:bidi="ar-SA"/>
          <w:rFonts w:ascii="宋体" w:eastAsia="宋体" w:hAnsi="宋体"/>
          <w:color w:val="000000"/>
        </w:rPr>
        <w:jc w:val="both"/>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65" w:after="0" w:before="0" w:lineRule="atLeast"/>
        <w:jc w:val="left"/>
        <w:textAlignment w:val="baseline"/>
      </w:pPr>
      <w:r>
        <w:rPr>
          <w:rStyle w:val="NormalCharacter"/>
          <w:szCs w:val="24"/>
          <w:sz w:val="24"/>
          <w:kern w:val="0"/>
          <w:lang w:val="en-US" w:eastAsia="zh-CN"/>
          <w:rFonts w:ascii="宋体" w:eastAsia="宋体" w:hAnsi="宋体"/>
          <w:color w:val="000000"/>
        </w:rPr>
        <w:br w:type="textWrapping" w:clear="all"/>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65"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附件7     </w:t>
      </w:r>
      <w:r>
        <w:rPr>
          <w:rStyle w:val="Strong"/>
          <w:b/>
          <w:szCs w:val="24"/>
          <w:sz w:val="24"/>
          <w:kern w:val="0"/>
          <w:lang w:val="en-US" w:eastAsia="zh-CN"/>
          <w:rFonts w:ascii="宋体" w:eastAsia="宋体" w:hAnsi="宋体"/>
          <w:color w:val="000000"/>
        </w:rPr>
        <w:t xml:space="preserve">供应商提交符合政府采购政策的证明材料</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附件7-1-1        </w:t>
      </w:r>
      <w:r>
        <w:rPr>
          <w:rStyle w:val="Strong"/>
          <w:b/>
          <w:szCs w:val="24"/>
          <w:sz w:val="24"/>
          <w:kern w:val="0"/>
          <w:lang w:val="en-US" w:eastAsia="zh-CN"/>
          <w:rFonts w:ascii="宋体" w:eastAsia="宋体" w:hAnsi="宋体"/>
          <w:color w:val="000000"/>
        </w:rPr>
        <w:t xml:space="preserve">中小企业声明函（如果有的话）</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15" w:after="0" w:before="0" w:lineRule="atLeast"/>
        <w:jc w:val="both"/>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288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中小企业声明函（货物）</w:t>
      </w:r>
      <w:r>
        <w:rPr>
          <w:rStyle w:val="NormalCharacter"/>
          <w:szCs w:val="24"/>
          <w:sz w:val="24"/>
          <w:kern w:val="0"/>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t xml:space="preserve">     </w:t>
      </w:r>
      <w:r>
        <w:rPr>
          <w:rStyle w:val="NormalCharacter"/>
          <w:szCs w:val="21"/>
          <w:sz w:val="21"/>
          <w:kern w:val="0"/>
          <w:lang w:val="en-US" w:eastAsia="zh-CN"/>
          <w:rFonts w:ascii="宋体" w:eastAsia="宋体" w:hAnsi="宋体"/>
          <w:color w:val="000000"/>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Style w:val="NormalCharacter"/>
          <w:szCs w:val="21"/>
          <w:sz w:val="21"/>
          <w:kern w:val="0"/>
          <w:lang w:val="en-US" w:eastAsia="zh-CN"/>
          <w:rFonts w:ascii="宋体" w:eastAsia="宋体" w:hAnsi="宋体"/>
          <w:color w:val="000000"/>
        </w:rPr>
        <w:br w:type="textWrapping" w:clear="all"/>
      </w:r>
      <w:r>
        <w:rPr>
          <w:rStyle w:val="NormalCharacter"/>
          <w:szCs w:val="21"/>
          <w:sz w:val="21"/>
          <w:kern w:val="0"/>
          <w:lang w:val="en-US" w:eastAsia="zh-CN"/>
          <w:rFonts w:ascii="宋体" w:eastAsia="宋体" w:hAnsi="宋体"/>
          <w:color w:val="000000"/>
        </w:rPr>
        <w:t xml:space="preserve">      1.  （标的名称） ，属于（采购文件中明确的所属行业）行业；制造商为（企业名称），从业人员  人，营业收入为  万元，资产总额为  万元</w:t>
      </w:r>
      <w:r>
        <w:rPr>
          <w:rStyle w:val="NormalCharacter"/>
          <w:vertAlign w:val="superscript"/>
          <w:szCs w:val="21"/>
          <w:sz w:val="21"/>
          <w:kern w:val="0"/>
          <w:lang w:val="en-US" w:eastAsia="zh-CN"/>
          <w:rFonts w:ascii="宋体" w:eastAsia="宋体" w:hAnsi="宋体"/>
          <w:color w:val="000000"/>
        </w:rPr>
        <w:t xml:space="preserve">1</w:t>
      </w:r>
      <w:r>
        <w:rPr>
          <w:rStyle w:val="NormalCharacter"/>
          <w:szCs w:val="21"/>
          <w:sz w:val="21"/>
          <w:kern w:val="0"/>
          <w:lang w:val="en-US" w:eastAsia="zh-CN"/>
          <w:rFonts w:ascii="宋体" w:eastAsia="宋体" w:hAnsi="宋体"/>
          <w:color w:val="000000"/>
        </w:rPr>
        <w:t xml:space="preserve">，属于（中型企业、小型企业、微型企业）；</w:t>
      </w:r>
      <w:r>
        <w:rPr>
          <w:rStyle w:val="NormalCharacter"/>
          <w:szCs w:val="21"/>
          <w:sz w:val="21"/>
          <w:kern w:val="0"/>
          <w:lang w:val="en-US" w:eastAsia="zh-CN"/>
          <w:rFonts w:ascii="宋体" w:eastAsia="宋体" w:hAnsi="宋体"/>
          <w:color w:val="000000"/>
        </w:rPr>
        <w:br w:type="textWrapping" w:clear="all"/>
      </w:r>
      <w:r>
        <w:rPr>
          <w:rStyle w:val="NormalCharacter"/>
          <w:szCs w:val="21"/>
          <w:sz w:val="21"/>
          <w:kern w:val="0"/>
          <w:lang w:val="en-US" w:eastAsia="zh-CN"/>
          <w:rFonts w:ascii="宋体" w:eastAsia="宋体" w:hAnsi="宋体"/>
          <w:color w:val="000000"/>
        </w:rPr>
        <w:t xml:space="preserve">     2.  （标的名称） ， 属 于 （采购文件中明确的所属行业 ）行业；制造商为（企业名称），从业人员  人，营业收入为  万元，资产总额为  万元，属于（中型企业、小型企业、微型企业）；</w:t>
      </w:r>
      <w:r>
        <w:rPr>
          <w:rStyle w:val="NormalCharacter"/>
          <w:szCs w:val="24"/>
          <w:sz w:val="24"/>
          <w:kern w:val="0"/>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br w:type="textWrapping" w:clear="all"/>
      </w:r>
      <w:r>
        <w:rPr>
          <w:rStyle w:val="NormalCharacter"/>
          <w:szCs w:val="21"/>
          <w:sz w:val="21"/>
          <w:kern w:val="0"/>
          <w:lang w:val="en-US" w:eastAsia="zh-CN"/>
          <w:rFonts w:ascii="宋体" w:eastAsia="宋体" w:hAnsi="宋体"/>
          <w:color w:val="000000"/>
        </w:rPr>
        <w:t xml:space="preserve">……</w:t>
      </w:r>
      <w:r>
        <w:rPr>
          <w:rStyle w:val="NormalCharacter"/>
          <w:szCs w:val="21"/>
          <w:sz w:val="21"/>
          <w:kern w:val="0"/>
          <w:lang w:val="en-US" w:eastAsia="zh-CN"/>
          <w:rFonts w:ascii="宋体" w:eastAsia="宋体" w:hAnsi="宋体"/>
          <w:color w:val="000000"/>
        </w:rPr>
        <w:br w:type="textWrapping" w:clear="all"/>
      </w:r>
      <w:r>
        <w:rPr>
          <w:rStyle w:val="NormalCharacter"/>
          <w:szCs w:val="21"/>
          <w:sz w:val="21"/>
          <w:kern w:val="0"/>
          <w:lang w:val="en-US" w:eastAsia="zh-CN"/>
          <w:rFonts w:ascii="宋体" w:eastAsia="宋体" w:hAnsi="宋体"/>
          <w:color w:val="000000"/>
        </w:rPr>
        <w:t xml:space="preserve">     以上企业，不属于大企业的分支机构，不存在控股股东为大企业的情形，也不存在与大企业的负责人为同一人的情形。</w:t>
      </w:r>
      <w:r>
        <w:rPr>
          <w:rStyle w:val="NormalCharacter"/>
          <w:szCs w:val="21"/>
          <w:sz w:val="21"/>
          <w:kern w:val="0"/>
          <w:lang w:val="en-US" w:eastAsia="zh-CN"/>
          <w:rFonts w:ascii="宋体" w:eastAsia="宋体" w:hAnsi="宋体"/>
          <w:color w:val="000000"/>
        </w:rPr>
        <w:br w:type="textWrapping" w:clear="all"/>
      </w:r>
      <w:r>
        <w:rPr>
          <w:rStyle w:val="NormalCharacter"/>
          <w:szCs w:val="21"/>
          <w:sz w:val="21"/>
          <w:kern w:val="0"/>
          <w:lang w:val="en-US" w:eastAsia="zh-CN"/>
          <w:rFonts w:ascii="宋体" w:eastAsia="宋体" w:hAnsi="宋体"/>
          <w:color w:val="000000"/>
        </w:rPr>
        <w:br w:type="textWrapping" w:clear="all"/>
      </w:r>
      <w:r>
        <w:rPr>
          <w:rStyle w:val="NormalCharacter"/>
          <w:szCs w:val="21"/>
          <w:sz w:val="21"/>
          <w:kern w:val="0"/>
          <w:lang w:val="en-US" w:eastAsia="zh-CN"/>
          <w:rFonts w:ascii="宋体" w:eastAsia="宋体" w:hAnsi="宋体"/>
          <w:color w:val="000000"/>
        </w:rPr>
        <w:t xml:space="preserve">    本企业对上述声明内容的真实性负责。如有虚假，将依法承担相应责任。</w:t>
      </w:r>
      <w:r>
        <w:rPr>
          <w:rStyle w:val="NormalCharacter"/>
          <w:szCs w:val="21"/>
          <w:sz w:val="21"/>
          <w:kern w:val="0"/>
          <w:lang w:val="en-US" w:eastAsia="zh-CN"/>
          <w:rFonts w:ascii="宋体" w:eastAsia="宋体" w:hAnsi="宋体"/>
          <w:color w:val="000000"/>
        </w:rPr>
        <w:br w:type="textWrapping" w:clear="all"/>
      </w:r>
      <w:r>
        <w:rPr>
          <w:rStyle w:val="NormalCharacter"/>
          <w:szCs w:val="21"/>
          <w:sz w:val="21"/>
          <w:kern w:val="0"/>
          <w:lang w:val="en-US" w:eastAsia="zh-CN"/>
          <w:rFonts w:ascii="宋体" w:eastAsia="宋体" w:hAnsi="宋体"/>
          <w:color w:val="000000"/>
        </w:rPr>
        <w:t xml:space="preserve">                           企业名称（盖章）：        </w:t>
      </w:r>
      <w:r>
        <w:rPr>
          <w:rStyle w:val="NormalCharacter"/>
          <w:szCs w:val="21"/>
          <w:sz w:val="21"/>
          <w:kern w:val="0"/>
          <w:lang w:val="en-US" w:eastAsia="zh-CN"/>
          <w:rFonts w:ascii="宋体" w:eastAsia="宋体" w:hAnsi="宋体"/>
          <w:color w:val="000000"/>
        </w:rPr>
        <w:br w:type="textWrapping" w:clear="all"/>
      </w:r>
      <w:r>
        <w:rPr>
          <w:rStyle w:val="NormalCharacter"/>
          <w:szCs w:val="21"/>
          <w:sz w:val="21"/>
          <w:kern w:val="0"/>
          <w:lang w:val="en-US" w:eastAsia="zh-CN"/>
          <w:rFonts w:ascii="宋体" w:eastAsia="宋体" w:hAnsi="宋体"/>
          <w:color w:val="000000"/>
        </w:rPr>
        <w:t xml:space="preserve">                           日期：</w:t>
      </w:r>
      <w:r>
        <w:rPr>
          <w:rStyle w:val="NormalCharacter"/>
          <w:szCs w:val="21"/>
          <w:sz w:val="21"/>
          <w:kern w:val="0"/>
          <w:lang w:val="en-US" w:eastAsia="zh-CN"/>
          <w:rFonts w:ascii="宋体" w:eastAsia="宋体" w:hAnsi="宋体"/>
          <w:color w:val="000000"/>
        </w:rPr>
        <w:br w:type="textWrapping" w:clear="all"/>
      </w:r>
      <w:r>
        <w:rPr>
          <w:rStyle w:val="NormalCharacter"/>
          <w:szCs w:val="21"/>
          <w:sz w:val="21"/>
          <w:kern w:val="0"/>
          <w:lang w:val="en-US" w:eastAsia="zh-CN"/>
          <w:rFonts w:ascii="宋体" w:eastAsia="宋体" w:hAnsi="宋体"/>
          <w:color w:val="000000"/>
        </w:rPr>
        <w:br w:type="textWrapping" w:clear="all"/>
      </w:r>
      <w:r>
        <w:rPr>
          <w:rStyle w:val="NormalCharacter"/>
          <w:szCs w:val="21"/>
          <w:sz w:val="21"/>
          <w:kern w:val="0"/>
          <w:lang w:val="en-US" w:eastAsia="zh-CN"/>
          <w:rFonts w:ascii="宋体" w:eastAsia="宋体" w:hAnsi="宋体"/>
          <w:color w:val="000000"/>
        </w:rPr>
        <w:t xml:space="preserve">    1从业人员、营业收入、资产总额填报上一年度数据，无上一年度数据的新成立企业可不填报。</w:t>
      </w:r>
      <w:r>
        <w:rPr>
          <w:rStyle w:val="NormalCharacter"/>
          <w:szCs w:val="24"/>
          <w:sz w:val="24"/>
          <w:kern w:val="0"/>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br w:type="textWrapping" w:clear="all"/>
      </w:r>
      <w:r>
        <w:rPr>
          <w:rStyle w:val="NormalCharacter"/>
          <w:szCs w:val="24"/>
          <w:sz w:val="24"/>
          <w:kern w:val="0"/>
          <w:lang w:val="en-US" w:eastAsia="zh-CN"/>
          <w:rFonts w:ascii="宋体" w:eastAsia="宋体" w:hAnsi="宋体"/>
          <w:color w:val="000000"/>
        </w:rPr>
        <w:t xml:space="preserve">                                            </w:t>
      </w:r>
      <w:r>
        <w:rPr>
          <w:rStyle w:val="NormalCharacter"/>
          <w:szCs w:val="21"/>
          <w:sz w:val="21"/>
          <w:kern w:val="0"/>
          <w:lang w:val="en-US" w:eastAsia="zh-CN"/>
          <w:rFonts w:ascii="宋体" w:eastAsia="宋体" w:hAnsi="宋体"/>
          <w:color w:val="000000"/>
        </w:rPr>
        <w:t xml:space="preserve">中小企业声明函（工程、服务）</w:t>
      </w:r>
      <w:r>
        <w:rPr>
          <w:rStyle w:val="NormalCharacter"/>
          <w:szCs w:val="21"/>
          <w:sz w:val="21"/>
          <w:kern w:val="0"/>
          <w:lang w:val="en-US" w:eastAsia="zh-CN"/>
          <w:rFonts w:ascii="宋体" w:eastAsia="宋体" w:hAnsi="宋体"/>
          <w:color w:val="000000"/>
        </w:rPr>
        <w:br w:type="textWrapping" w:clear="all"/>
      </w:r>
      <w:r>
        <w:rPr>
          <w:rStyle w:val="NormalCharacter"/>
          <w:szCs w:val="21"/>
          <w:sz w:val="21"/>
          <w:kern w:val="0"/>
          <w:lang w:val="en-US" w:eastAsia="zh-CN"/>
          <w:rFonts w:ascii="宋体" w:eastAsia="宋体" w:hAnsi="宋体"/>
          <w:color w:val="000000"/>
        </w:rPr>
        <w:t xml:space="preserve">    本公司（联合体）郑重声明，根据《政府采购促进中小企业发展管理办法》（财库﹝2020﹞46 号）的规定，本公司（联合体）参加</w:t>
      </w:r>
      <w:r>
        <w:rPr>
          <w:rStyle w:val="NormalCharacter"/>
          <w:szCs w:val="21"/>
          <w:sz w:val="21"/>
          <w:kern w:val="0"/>
          <w:u w:val="single"/>
          <w:lang w:val="en-US" w:eastAsia="zh-CN"/>
          <w:rFonts w:ascii="宋体" w:eastAsia="宋体" w:hAnsi="宋体"/>
          <w:color w:val="000000"/>
        </w:rPr>
        <w:t xml:space="preserve">（单位名称）</w:t>
      </w:r>
      <w:r>
        <w:rPr>
          <w:rStyle w:val="NormalCharacter"/>
          <w:szCs w:val="21"/>
          <w:sz w:val="21"/>
          <w:kern w:val="0"/>
          <w:lang w:val="en-US" w:eastAsia="zh-CN"/>
          <w:rFonts w:ascii="宋体" w:eastAsia="宋体" w:hAnsi="宋体"/>
          <w:color w:val="000000"/>
        </w:rPr>
        <w:t xml:space="preserve">的</w:t>
      </w:r>
      <w:r>
        <w:rPr>
          <w:rStyle w:val="NormalCharacter"/>
          <w:szCs w:val="21"/>
          <w:sz w:val="21"/>
          <w:kern w:val="0"/>
          <w:u w:val="single"/>
          <w:lang w:val="en-US" w:eastAsia="zh-CN"/>
          <w:rFonts w:ascii="宋体" w:eastAsia="宋体" w:hAnsi="宋体"/>
          <w:color w:val="000000"/>
        </w:rPr>
        <w:t xml:space="preserve">（项目名称）</w:t>
      </w:r>
      <w:r>
        <w:rPr>
          <w:rStyle w:val="NormalCharacter"/>
          <w:szCs w:val="21"/>
          <w:sz w:val="21"/>
          <w:kern w:val="0"/>
          <w:lang w:val="en-US" w:eastAsia="zh-CN"/>
          <w:rFonts w:ascii="宋体" w:eastAsia="宋体" w:hAnsi="宋体"/>
          <w:color w:val="000000"/>
        </w:rPr>
        <w:t xml:space="preserve">采购活动，工程的施工单位全部为符合政策要求的中小企业（或者：服务全部由符合政策要求的中小企业承接）。相关企业（含联合体中的中小企业、签订分包意向协议的中小企业）的具体情况如下：</w:t>
      </w:r>
      <w:r>
        <w:rPr>
          <w:rStyle w:val="NormalCharacter"/>
          <w:szCs w:val="21"/>
          <w:sz w:val="21"/>
          <w:kern w:val="0"/>
          <w:lang w:val="en-US" w:eastAsia="zh-CN"/>
          <w:rFonts w:ascii="宋体" w:eastAsia="宋体" w:hAnsi="宋体"/>
          <w:color w:val="000000"/>
        </w:rPr>
        <w:br w:type="textWrapping" w:clear="all"/>
      </w:r>
      <w:r>
        <w:rPr>
          <w:rStyle w:val="NormalCharacter"/>
          <w:szCs w:val="21"/>
          <w:sz w:val="21"/>
          <w:kern w:val="0"/>
          <w:lang w:val="en-US" w:eastAsia="zh-CN"/>
          <w:rFonts w:ascii="宋体" w:eastAsia="宋体" w:hAnsi="宋体"/>
          <w:color w:val="000000"/>
        </w:rPr>
        <w:t xml:space="preserve">        1. （标的名称），属于（采购文件中明确的所属行业）；承建（承接）企业为（企业名称），从业人员  </w:t>
      </w:r>
      <w:r>
        <w:rPr>
          <w:rStyle w:val="NormalCharacter"/>
          <w:szCs w:val="21"/>
          <w:sz w:val="21"/>
          <w:kern w:val="0"/>
          <w:lang w:val="en-US" w:eastAsia="zh-CN"/>
          <w:rFonts w:ascii="宋体" w:eastAsia="宋体" w:hAnsi="宋体"/>
          <w:color w:val="000000"/>
        </w:rPr>
        <w:br w:type="textWrapping" w:clear="all"/>
      </w:r>
      <w:r>
        <w:rPr>
          <w:rStyle w:val="NormalCharacter"/>
          <w:szCs w:val="21"/>
          <w:sz w:val="21"/>
          <w:kern w:val="0"/>
          <w:lang w:val="en-US" w:eastAsia="zh-CN"/>
          <w:rFonts w:ascii="宋体" w:eastAsia="宋体" w:hAnsi="宋体"/>
          <w:color w:val="000000"/>
        </w:rPr>
        <w:t xml:space="preserve">人，营业收入为  万元，资产总额为  万元</w:t>
      </w:r>
      <w:r>
        <w:rPr>
          <w:rStyle w:val="NormalCharacter"/>
          <w:vertAlign w:val="superscript"/>
          <w:szCs w:val="21"/>
          <w:sz w:val="21"/>
          <w:kern w:val="0"/>
          <w:lang w:val="en-US" w:eastAsia="zh-CN"/>
          <w:rFonts w:ascii="宋体" w:eastAsia="宋体" w:hAnsi="宋体"/>
          <w:color w:val="000000"/>
        </w:rPr>
        <w:t xml:space="preserve">1</w:t>
      </w:r>
      <w:r>
        <w:rPr>
          <w:rStyle w:val="NormalCharacter"/>
          <w:szCs w:val="21"/>
          <w:sz w:val="21"/>
          <w:kern w:val="0"/>
          <w:lang w:val="en-US" w:eastAsia="zh-CN"/>
          <w:rFonts w:ascii="宋体" w:eastAsia="宋体" w:hAnsi="宋体"/>
          <w:color w:val="000000"/>
        </w:rPr>
        <w:t xml:space="preserve">，属于（中型企业、小型企业、微型企业）；</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1"/>
          <w:sz w:val="21"/>
          <w:kern w:val="0"/>
          <w:lang w:val="en-US" w:eastAsia="zh-CN"/>
          <w:rFonts w:ascii="宋体" w:eastAsia="宋体" w:hAnsi="宋体"/>
          <w:color w:val="000000"/>
        </w:rPr>
        <w:t xml:space="preserve">        2. （标的名称），属于（采购文件中明确的所属行业）；承建（承接）企业为（企业名称），从业人员  人，营业收入为  万元，资产总额为  万元，属于（中型企业、小型企业、微型企业）；</w:t>
      </w:r>
      <w:r>
        <w:rPr>
          <w:rStyle w:val="NormalCharacter"/>
          <w:szCs w:val="21"/>
          <w:sz w:val="21"/>
          <w:kern w:val="0"/>
          <w:lang w:val="en-US" w:eastAsia="zh-CN"/>
          <w:rFonts w:ascii="宋体" w:eastAsia="宋体" w:hAnsi="宋体"/>
          <w:color w:val="000000"/>
        </w:rPr>
        <w:br w:type="textWrapping" w:clear="all"/>
      </w:r>
      <w:r>
        <w:rPr>
          <w:rStyle w:val="NormalCharacter"/>
          <w:szCs w:val="21"/>
          <w:sz w:val="21"/>
          <w:kern w:val="0"/>
          <w:lang w:val="en-US" w:eastAsia="zh-CN"/>
          <w:rFonts w:ascii="宋体" w:eastAsia="宋体" w:hAnsi="宋体"/>
          <w:color w:val="000000"/>
        </w:rPr>
        <w:t xml:space="preserve">……</w:t>
      </w:r>
      <w:r>
        <w:rPr>
          <w:rStyle w:val="NormalCharacter"/>
          <w:szCs w:val="21"/>
          <w:sz w:val="21"/>
          <w:kern w:val="0"/>
          <w:lang w:val="en-US" w:eastAsia="zh-CN"/>
          <w:rFonts w:ascii="宋体" w:eastAsia="宋体" w:hAnsi="宋体"/>
          <w:color w:val="000000"/>
        </w:rPr>
        <w:br w:type="textWrapping" w:clear="all"/>
      </w:r>
      <w:r>
        <w:rPr>
          <w:rStyle w:val="NormalCharacter"/>
          <w:szCs w:val="21"/>
          <w:sz w:val="21"/>
          <w:kern w:val="0"/>
          <w:lang w:val="en-US" w:eastAsia="zh-CN"/>
          <w:rFonts w:ascii="宋体" w:eastAsia="宋体" w:hAnsi="宋体"/>
          <w:color w:val="000000"/>
        </w:rPr>
        <w:t xml:space="preserve">      以上企业，不属于大企业的分支机构，不存在控股股东为大企业的情形，也不存在与大企业的负责人为同一人的情形。</w:t>
      </w:r>
      <w:r>
        <w:rPr>
          <w:rStyle w:val="NormalCharacter"/>
          <w:szCs w:val="21"/>
          <w:sz w:val="21"/>
          <w:kern w:val="0"/>
          <w:lang w:val="en-US" w:eastAsia="zh-CN"/>
          <w:rFonts w:ascii="宋体" w:eastAsia="宋体" w:hAnsi="宋体"/>
          <w:color w:val="000000"/>
        </w:rPr>
        <w:br w:type="textWrapping" w:clear="all"/>
      </w:r>
      <w:r>
        <w:rPr>
          <w:rStyle w:val="NormalCharacter"/>
          <w:szCs w:val="21"/>
          <w:sz w:val="21"/>
          <w:kern w:val="0"/>
          <w:lang w:val="en-US" w:eastAsia="zh-CN"/>
          <w:rFonts w:ascii="宋体" w:eastAsia="宋体" w:hAnsi="宋体"/>
          <w:color w:val="000000"/>
        </w:rPr>
        <w:br w:type="textWrapping" w:clear="all"/>
      </w:r>
      <w:r>
        <w:rPr>
          <w:rStyle w:val="NormalCharacter"/>
          <w:szCs w:val="21"/>
          <w:sz w:val="21"/>
          <w:kern w:val="0"/>
          <w:lang w:val="en-US" w:eastAsia="zh-CN"/>
          <w:rFonts w:ascii="宋体" w:eastAsia="宋体" w:hAnsi="宋体"/>
          <w:color w:val="000000"/>
        </w:rPr>
        <w:t xml:space="preserve">     本企业对上述声明内容的真实性负责。如有虚假，将依法承担相应责任。</w:t>
      </w:r>
      <w:r>
        <w:rPr>
          <w:rStyle w:val="NormalCharacter"/>
          <w:szCs w:val="21"/>
          <w:sz w:val="21"/>
          <w:kern w:val="0"/>
          <w:lang w:val="en-US" w:eastAsia="zh-CN"/>
          <w:rFonts w:ascii="宋体" w:eastAsia="宋体" w:hAnsi="宋体"/>
          <w:color w:val="000000"/>
        </w:rPr>
        <w:br w:type="textWrapping" w:clear="all"/>
      </w:r>
      <w:r>
        <w:rPr>
          <w:rStyle w:val="NormalCharacter"/>
          <w:szCs w:val="21"/>
          <w:sz w:val="21"/>
          <w:kern w:val="0"/>
          <w:lang w:val="en-US" w:eastAsia="zh-CN"/>
          <w:rFonts w:ascii="宋体" w:eastAsia="宋体" w:hAnsi="宋体"/>
          <w:color w:val="000000"/>
        </w:rPr>
        <w:t xml:space="preserve">                             </w:t>
      </w:r>
      <w:r>
        <w:rPr>
          <w:rStyle w:val="NormalCharacter"/>
          <w:szCs w:val="21"/>
          <w:sz w:val="21"/>
          <w:kern w:val="0"/>
          <w:lang w:val="en-US" w:eastAsia="zh-CN"/>
          <w:rFonts w:ascii="宋体" w:eastAsia="宋体" w:hAnsi="宋体"/>
          <w:color w:val="000000"/>
        </w:rPr>
        <w:t xml:space="preserve"> 企业名称（盖章）：                     </w:t>
      </w:r>
      <w:r>
        <w:rPr>
          <w:rStyle w:val="NormalCharacter"/>
          <w:szCs w:val="21"/>
          <w:sz w:val="21"/>
          <w:kern w:val="0"/>
          <w:lang w:val="en-US" w:eastAsia="zh-CN"/>
          <w:rFonts w:ascii="宋体" w:eastAsia="宋体" w:hAnsi="宋体"/>
          <w:color w:val="000000"/>
        </w:rPr>
        <w:br w:type="textWrapping" w:clear="all"/>
      </w:r>
      <w:r>
        <w:rPr>
          <w:rStyle w:val="NormalCharacter"/>
          <w:szCs w:val="21"/>
          <w:sz w:val="21"/>
          <w:kern w:val="0"/>
          <w:lang w:val="en-US" w:eastAsia="zh-CN"/>
          <w:rFonts w:ascii="宋体" w:eastAsia="宋体" w:hAnsi="宋体"/>
          <w:color w:val="000000"/>
        </w:rPr>
        <w:t xml:space="preserve">                            日期：</w:t>
      </w:r>
      <w:r>
        <w:rPr>
          <w:rStyle w:val="NormalCharacter"/>
          <w:szCs w:val="21"/>
          <w:sz w:val="21"/>
          <w:kern w:val="0"/>
          <w:lang w:val="en-US" w:eastAsia="zh-CN"/>
          <w:rFonts w:ascii="宋体" w:eastAsia="宋体" w:hAnsi="宋体"/>
          <w:color w:val="000000"/>
        </w:rPr>
        <w:br w:type="textWrapping" w:clear="all"/>
      </w:r>
      <w:r>
        <w:rPr>
          <w:rStyle w:val="NormalCharacter"/>
          <w:szCs w:val="21"/>
          <w:sz w:val="21"/>
          <w:kern w:val="0"/>
          <w:lang w:val="en-US" w:eastAsia="zh-CN"/>
          <w:rFonts w:ascii="宋体" w:eastAsia="宋体" w:hAnsi="宋体"/>
          <w:color w:val="000000"/>
        </w:rPr>
        <w:br w:type="textWrapping" w:clear="all"/>
      </w:r>
      <w:r>
        <w:rPr>
          <w:rStyle w:val="NormalCharacter"/>
          <w:szCs w:val="21"/>
          <w:sz w:val="21"/>
          <w:kern w:val="0"/>
          <w:lang w:val="en-US" w:eastAsia="zh-CN"/>
          <w:rFonts w:ascii="宋体" w:eastAsia="宋体" w:hAnsi="宋体"/>
          <w:color w:val="000000"/>
        </w:rPr>
        <w:t xml:space="preserve">     1从业人员、营业收入、资产总额填报上一年度数据，无上一年度数据的新成立企业可不填报。</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left"/>
        <w:textAlignment w:val="baseline"/>
      </w:pPr>
      <w:r>
        <w:rPr>
          <w:rStyle w:val="NormalCharacter"/>
          <w:szCs w:val="21"/>
          <w:sz w:val="21"/>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附件7-1-2</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315" w:after="0" w:before="0" w:lineRule="atLeast"/>
        <w:jc w:val="both"/>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Strong"/>
          <w:b/>
          <w:szCs w:val="24"/>
          <w:sz w:val="24"/>
          <w:kern w:val="0"/>
          <w:lang w:val="en-US" w:eastAsia="zh-CN"/>
          <w:rFonts w:ascii="宋体" w:eastAsia="宋体" w:hAnsi="宋体"/>
          <w:color w:val="000000"/>
        </w:rPr>
        <w:t xml:space="preserve">残疾人福利性单位声明函（如果有的话）</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Strong"/>
          <w:b/>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Strong"/>
          <w:b/>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Style w:val="NormalCharacter"/>
          <w:szCs w:val="24"/>
          <w:sz w:val="24"/>
          <w:kern w:val="0"/>
          <w:u w:val="single"/>
          <w:lang w:val="en-US" w:eastAsia="zh-CN"/>
          <w:rFonts w:ascii="宋体" w:eastAsia="宋体" w:hAnsi="宋体"/>
          <w:color w:val="000000"/>
        </w:rPr>
        <w:t xml:space="preserve">（填写“项目名称”）</w:t>
      </w:r>
      <w:r>
        <w:rPr>
          <w:rStyle w:val="NormalCharacter"/>
          <w:szCs w:val="24"/>
          <w:sz w:val="24"/>
          <w:kern w:val="0"/>
          <w:lang w:val="en-US" w:eastAsia="zh-CN"/>
          <w:rFonts w:ascii="宋体" w:eastAsia="宋体" w:hAnsi="宋体"/>
          <w:color w:val="000000"/>
        </w:rPr>
        <w:t xml:space="preserve">项目采购活动：</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 ）</w:t>
      </w:r>
      <w:r>
        <w:rPr>
          <w:rStyle w:val="NormalCharacter"/>
          <w:szCs w:val="21"/>
          <w:sz w:val="21"/>
          <w:kern w:val="0"/>
          <w:lang w:val="en-US" w:eastAsia="zh-CN"/>
          <w:rFonts w:ascii="宋体" w:eastAsia="宋体" w:hAnsi="宋体"/>
          <w:color w:val="000000"/>
        </w:rPr>
        <w:t xml:space="preserve">提供本供应商制造的</w:t>
      </w:r>
      <w:r>
        <w:rPr>
          <w:rStyle w:val="NormalCharacter"/>
          <w:szCs w:val="21"/>
          <w:sz w:val="21"/>
          <w:kern w:val="0"/>
          <w:u w:val="single"/>
          <w:lang w:val="en-US" w:eastAsia="zh-CN"/>
          <w:rFonts w:ascii="宋体" w:eastAsia="宋体" w:hAnsi="宋体"/>
          <w:color w:val="000000"/>
        </w:rPr>
        <w:t xml:space="preserve">（填写“所投合同包、品目号”）</w:t>
      </w:r>
      <w:r>
        <w:rPr>
          <w:rStyle w:val="NormalCharacter"/>
          <w:szCs w:val="21"/>
          <w:sz w:val="21"/>
          <w:kern w:val="0"/>
          <w:lang w:val="en-US" w:eastAsia="zh-CN"/>
          <w:rFonts w:ascii="宋体" w:eastAsia="宋体" w:hAnsi="宋体"/>
          <w:color w:val="000000"/>
        </w:rPr>
        <w:t xml:space="preserve">货物，或提供其他残疾人福利性单位制造的</w:t>
      </w:r>
      <w:r>
        <w:rPr>
          <w:rStyle w:val="NormalCharacter"/>
          <w:szCs w:val="21"/>
          <w:sz w:val="21"/>
          <w:kern w:val="0"/>
          <w:u w:val="single"/>
          <w:lang w:val="en-US" w:eastAsia="zh-CN"/>
          <w:rFonts w:ascii="宋体" w:eastAsia="宋体" w:hAnsi="宋体"/>
          <w:color w:val="000000"/>
        </w:rPr>
        <w:t xml:space="preserve">（填写“所投合同包、品目号”）</w:t>
      </w:r>
      <w:r>
        <w:rPr>
          <w:rStyle w:val="NormalCharacter"/>
          <w:szCs w:val="21"/>
          <w:sz w:val="21"/>
          <w:kern w:val="0"/>
          <w:lang w:val="en-US" w:eastAsia="zh-CN"/>
          <w:rFonts w:ascii="宋体" w:eastAsia="宋体" w:hAnsi="宋体"/>
          <w:color w:val="000000"/>
        </w:rPr>
        <w:t xml:space="preserve">货物（不包括使用非残疾人福利性单位注册商标的货物）。（说明：只有部分货物由残疾人福利企业制造的，在该货物后标</w:t>
      </w:r>
      <w:r>
        <w:rPr>
          <w:rStyle w:val="NormalCharacter"/>
          <w:szCs w:val="19"/>
          <w:sz w:val="19"/>
          <w:kern w:val="0"/>
          <w:lang w:val="en-US" w:eastAsia="zh-CN"/>
          <w:rFonts w:ascii="宋体" w:eastAsia="宋体" w:hAnsi="宋体"/>
          <w:color w:val="000000"/>
        </w:rPr>
        <w:t xml:space="preserve">★</w:t>
      </w:r>
      <w:r>
        <w:rPr>
          <w:rStyle w:val="NormalCharacter"/>
          <w:szCs w:val="21"/>
          <w:sz w:val="21"/>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1"/>
          <w:sz w:val="21"/>
          <w:kern w:val="0"/>
          <w:lang w:val="en-US" w:eastAsia="zh-CN"/>
          <w:rFonts w:ascii="宋体" w:eastAsia="宋体" w:hAnsi="宋体"/>
          <w:color w:val="000000"/>
        </w:rPr>
        <w:t xml:space="preserve">（ ）由本供应商承建的</w:t>
      </w:r>
      <w:r>
        <w:rPr>
          <w:rStyle w:val="NormalCharacter"/>
          <w:szCs w:val="21"/>
          <w:sz w:val="21"/>
          <w:kern w:val="0"/>
          <w:u w:val="single"/>
          <w:lang w:val="en-US" w:eastAsia="zh-CN"/>
          <w:rFonts w:ascii="宋体" w:eastAsia="宋体" w:hAnsi="宋体"/>
          <w:color w:val="000000"/>
        </w:rPr>
        <w:t xml:space="preserve">（填写“所投合同包、品目号”）</w:t>
      </w:r>
      <w:r>
        <w:rPr>
          <w:rStyle w:val="NormalCharacter"/>
          <w:szCs w:val="21"/>
          <w:sz w:val="21"/>
          <w:kern w:val="0"/>
          <w:lang w:val="en-US" w:eastAsia="zh-CN"/>
          <w:rFonts w:ascii="宋体" w:eastAsia="宋体" w:hAnsi="宋体"/>
          <w:color w:val="000000"/>
        </w:rPr>
        <w:t xml:space="preserve">工程</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after="0" w:before="0"/>
        <w:jc w:val="left"/>
        <w:textAlignment w:val="baseline"/>
      </w:pPr>
      <w:r>
        <w:rPr>
          <w:rStyle w:val="NormalCharacter"/>
          <w:szCs w:val="21"/>
          <w:sz w:val="21"/>
          <w:kern w:val="0"/>
          <w:lang w:val="en-US" w:eastAsia="zh-CN"/>
          <w:rFonts w:ascii="宋体" w:eastAsia="宋体" w:hAnsi="宋体"/>
          <w:color w:val="000000"/>
        </w:rPr>
        <w:t xml:space="preserve">（ ）由本供应商承接的</w:t>
      </w:r>
      <w:r>
        <w:rPr>
          <w:rStyle w:val="NormalCharacter"/>
          <w:szCs w:val="21"/>
          <w:sz w:val="21"/>
          <w:kern w:val="0"/>
          <w:u w:val="single"/>
          <w:lang w:val="en-US" w:eastAsia="zh-CN"/>
          <w:rFonts w:ascii="宋体" w:eastAsia="宋体" w:hAnsi="宋体"/>
          <w:color w:val="000000"/>
        </w:rPr>
        <w:t xml:space="preserve">（填写“所投合同包、品目号”）</w:t>
      </w:r>
      <w:r>
        <w:rPr>
          <w:rStyle w:val="NormalCharacter"/>
          <w:szCs w:val="21"/>
          <w:sz w:val="21"/>
          <w:kern w:val="0"/>
          <w:lang w:val="en-US" w:eastAsia="zh-CN"/>
          <w:rFonts w:ascii="宋体" w:eastAsia="宋体" w:hAnsi="宋体"/>
          <w:color w:val="000000"/>
        </w:rPr>
        <w:t xml:space="preserve">服务；</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本供应商对上述声明的真实性负责。如有虚假，将依法承担相应责任。</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供应商代表：</w:t>
      </w:r>
      <w:r>
        <w:rPr>
          <w:rStyle w:val="NormalCharacter"/>
          <w:szCs w:val="24"/>
          <w:sz w:val="24"/>
          <w:kern w:val="0"/>
          <w:u w:val="single"/>
          <w:lang w:val="en-US" w:eastAsia="zh-CN"/>
          <w:rFonts w:ascii="宋体" w:eastAsia="宋体" w:hAnsi="宋体"/>
          <w:color w:val="000000"/>
        </w:rPr>
        <w:t xml:space="preserve">             （签字）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供应商名称：</w:t>
      </w:r>
      <w:r>
        <w:rPr>
          <w:rStyle w:val="NormalCharacter"/>
          <w:szCs w:val="24"/>
          <w:sz w:val="24"/>
          <w:kern w:val="0"/>
          <w:u w:val="single"/>
          <w:lang w:val="en-US" w:eastAsia="zh-CN"/>
          <w:rFonts w:ascii="宋体" w:eastAsia="宋体" w:hAnsi="宋体"/>
          <w:color w:val="000000"/>
        </w:rPr>
        <w:t xml:space="preserve">    （全称并加盖公章）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日  期：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（2）请供应商按照实际情况编制填写本声明函，并在相应的（）中打“√”。</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（3）纸质响应文件正本中的本声明函（若有）应为原件。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（4）若《残疾人福利性单位声明函》内容不真实，视为提供虚假材料。</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20" w:left="0" w:right="0"/>
        <w:spacing w:line="435" w:after="0" w:before="0" w:lineRule="atLeast"/>
        <w:jc w:val="both"/>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w:t>
      </w:r>
    </w:p>
    <w:p>
      <w:pPr>
        <w:pStyle w:val="Normal"/>
        <w:rPr>
          <w:rStyle w:val="NormalCharacter"/>
          <w:szCs w:val="24"/>
          <w:sz w:val="24"/>
          <w:kern w:val="2"/>
          <w:lang w:val="en-US" w:eastAsia="zh-CN" w:bidi="ar-SA"/>
          <w:rFonts w:ascii="宋体" w:eastAsia="宋体" w:hAnsi="宋体"/>
          <w:color w:val="000000"/>
        </w:rPr>
        <w:jc w:val="both"/>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NormalCharacter"/>
          <w:szCs w:val="24"/>
          <w:sz w:val="24"/>
          <w:kern w:val="0"/>
          <w:lang w:val="en-US" w:eastAsia="zh-CN"/>
          <w:rFonts w:ascii="宋体" w:eastAsia="宋体" w:hAnsi="宋体"/>
          <w:color w:val="000000"/>
        </w:rPr>
        <w:br w:type="textWrapping" w:clear="all"/>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center"/>
        <w:textAlignment w:val="baseline"/>
      </w:pPr>
      <w:r>
        <w:rPr>
          <w:rStyle w:val="NormalCharacter"/>
          <w:szCs w:val="24"/>
          <w:sz w:val="24"/>
          <w:kern w:val="0"/>
          <w:lang w:val="en-US" w:eastAsia="zh-CN"/>
          <w:rFonts w:ascii="宋体" w:eastAsia="宋体" w:hAnsi="宋体"/>
          <w:color w:val="000000"/>
        </w:rPr>
        <w:t xml:space="preserve">附件7-2</w:t>
      </w:r>
      <w:r>
        <w:rPr>
          <w:rStyle w:val="Strong"/>
          <w:b/>
          <w:szCs w:val="24"/>
          <w:sz w:val="24"/>
          <w:kern w:val="0"/>
          <w:lang w:val="en-US" w:eastAsia="zh-CN"/>
          <w:rFonts w:ascii="宋体" w:eastAsia="宋体" w:hAnsi="宋体"/>
          <w:color w:val="000000"/>
        </w:rPr>
        <w:t xml:space="preserve">优先类节能产品、环境标志产品价格扣除证明材料（如果有的话）</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both"/>
        <w:textAlignment w:val="baseline"/>
      </w:pPr>
      <w:r>
        <w:rPr>
          <w:rStyle w:val="NormalCharacter"/>
          <w:szCs w:val="24"/>
          <w:sz w:val="24"/>
          <w:kern w:val="0"/>
          <w:lang w:val="en-US" w:eastAsia="zh-CN"/>
          <w:rFonts w:ascii="宋体" w:eastAsia="宋体" w:hAnsi="宋体"/>
          <w:color w:val="000000"/>
        </w:rPr>
        <w:t xml:space="preserve">              </w:t>
      </w:r>
    </w:p>
    <w:tbl>
      <w:tblPr>
        <w:tblW w:type="dxa" w:w="9926"/>
        <w:tblLook w:val="ffff"/>
        <w:tblInd w:w="-145"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401"/>
        <w:gridCol w:w="1391"/>
        <w:gridCol w:w="1385"/>
        <w:gridCol w:w="1397"/>
        <w:gridCol w:w="1385"/>
        <w:gridCol w:w="1397"/>
        <w:gridCol w:w="1570"/>
      </w:tblGrid>
      <w:tr>
        <w:tc>
          <w:tcPr>
            <w:textDirection w:val="lrTb"/>
            <w:vAlign w:val="center"/>
            <w:tcW w:type="dxa" w:w="140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8525"/>
            <w:gridSpan w:val="6"/>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center"/>
              <w:textAlignment w:val="baseline"/>
            </w:pPr>
            <w:r>
              <w:rPr>
                <w:rStyle w:val="NormalCharacter"/>
                <w:szCs w:val="21"/>
                <w:sz w:val="21"/>
                <w:kern w:val="0"/>
                <w:lang w:val="en-US" w:eastAsia="zh-CN"/>
                <w:rFonts w:ascii="宋体" w:eastAsia="宋体" w:hAnsi="宋体"/>
                <w:color w:val="000000"/>
              </w:rPr>
              <w:t xml:space="preserve">本合同包内属于节能、环境标志产品的情况</w:t>
            </w:r>
          </w:p>
        </w:tc>
      </w:tr>
      <w:tr>
        <w:tc>
          <w:tcPr>
            <w:textDirection w:val="lrTb"/>
            <w:vAlign w:val="center"/>
            <w:tcW w:type="dxa" w:w="1401"/>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center"/>
              <w:textAlignment w:val="baseline"/>
            </w:pPr>
            <w:r>
              <w:rPr>
                <w:rStyle w:val="NormalCharacter"/>
                <w:szCs w:val="21"/>
                <w:sz w:val="21"/>
                <w:kern w:val="0"/>
                <w:lang w:val="en-US" w:eastAsia="zh-CN"/>
                <w:rFonts w:ascii="宋体" w:eastAsia="宋体" w:hAnsi="宋体"/>
                <w:color w:val="000000"/>
              </w:rPr>
              <w:t xml:space="preserve">合同包</w:t>
            </w:r>
          </w:p>
        </w:tc>
        <w:tc>
          <w:tcPr>
            <w:textDirection w:val="lrTb"/>
            <w:vAlign w:val="center"/>
            <w:tcW w:type="dxa" w:w="1391"/>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center"/>
              <w:textAlignment w:val="baseline"/>
            </w:pPr>
            <w:r>
              <w:rPr>
                <w:rStyle w:val="NormalCharacter"/>
                <w:szCs w:val="21"/>
                <w:sz w:val="21"/>
                <w:kern w:val="0"/>
                <w:lang w:val="en-US" w:eastAsia="zh-CN"/>
                <w:rFonts w:ascii="宋体" w:eastAsia="宋体" w:hAnsi="宋体"/>
                <w:color w:val="000000"/>
              </w:rPr>
              <w:t xml:space="preserve">品目号</w:t>
            </w:r>
          </w:p>
        </w:tc>
        <w:tc>
          <w:tcPr>
            <w:textDirection w:val="lrTb"/>
            <w:vAlign w:val="center"/>
            <w:tcW w:type="dxa" w:w="1385"/>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center"/>
              <w:textAlignment w:val="baseline"/>
            </w:pPr>
            <w:r>
              <w:rPr>
                <w:rStyle w:val="NormalCharacter"/>
                <w:szCs w:val="21"/>
                <w:sz w:val="21"/>
                <w:kern w:val="0"/>
                <w:lang w:val="en-US" w:eastAsia="zh-CN"/>
                <w:rFonts w:ascii="宋体" w:eastAsia="宋体" w:hAnsi="宋体"/>
                <w:color w:val="000000"/>
              </w:rPr>
              <w:t xml:space="preserve">产品名称</w:t>
            </w:r>
          </w:p>
        </w:tc>
        <w:tc>
          <w:tcPr>
            <w:textDirection w:val="lrTb"/>
            <w:vAlign w:val="center"/>
            <w:tcW w:type="dxa" w:w="1397"/>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center"/>
              <w:textAlignment w:val="baseline"/>
            </w:pPr>
            <w:r>
              <w:rPr>
                <w:rStyle w:val="NormalCharacter"/>
                <w:szCs w:val="21"/>
                <w:sz w:val="21"/>
                <w:kern w:val="0"/>
                <w:lang w:val="en-US" w:eastAsia="zh-CN"/>
                <w:rFonts w:ascii="宋体" w:eastAsia="宋体" w:hAnsi="宋体"/>
                <w:color w:val="000000"/>
              </w:rPr>
              <w:t xml:space="preserve">最后报价单价</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center"/>
              <w:textAlignment w:val="baseline"/>
            </w:pPr>
            <w:r>
              <w:rPr>
                <w:rStyle w:val="NormalCharacter"/>
                <w:szCs w:val="21"/>
                <w:sz w:val="21"/>
                <w:kern w:val="0"/>
                <w:lang w:val="en-US" w:eastAsia="zh-CN"/>
                <w:rFonts w:ascii="宋体" w:eastAsia="宋体" w:hAnsi="宋体"/>
                <w:color w:val="000000"/>
              </w:rPr>
              <w:t xml:space="preserve">（现场）</w:t>
            </w:r>
          </w:p>
        </w:tc>
        <w:tc>
          <w:tcPr>
            <w:textDirection w:val="lrTb"/>
            <w:vAlign w:val="center"/>
            <w:tcW w:type="dxa" w:w="1385"/>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center"/>
              <w:textAlignment w:val="baseline"/>
            </w:pPr>
            <w:r>
              <w:rPr>
                <w:rStyle w:val="NormalCharacter"/>
                <w:szCs w:val="21"/>
                <w:sz w:val="21"/>
                <w:kern w:val="0"/>
                <w:lang w:val="en-US" w:eastAsia="zh-CN"/>
                <w:rFonts w:ascii="宋体" w:eastAsia="宋体" w:hAnsi="宋体"/>
                <w:color w:val="000000"/>
              </w:rPr>
              <w:t xml:space="preserve">数量</w:t>
            </w:r>
          </w:p>
        </w:tc>
        <w:tc>
          <w:tcPr>
            <w:textDirection w:val="lrTb"/>
            <w:vAlign w:val="center"/>
            <w:tcW w:type="dxa" w:w="1397"/>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center"/>
              <w:textAlignment w:val="baseline"/>
            </w:pPr>
            <w:r>
              <w:rPr>
                <w:rStyle w:val="NormalCharacter"/>
                <w:szCs w:val="21"/>
                <w:sz w:val="21"/>
                <w:kern w:val="0"/>
                <w:lang w:val="en-US" w:eastAsia="zh-CN"/>
                <w:rFonts w:ascii="宋体" w:eastAsia="宋体" w:hAnsi="宋体"/>
                <w:color w:val="000000"/>
              </w:rPr>
              <w:t xml:space="preserve">最后报价总价</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center"/>
              <w:textAlignment w:val="baseline"/>
            </w:pPr>
            <w:r>
              <w:rPr>
                <w:rStyle w:val="NormalCharacter"/>
                <w:szCs w:val="21"/>
                <w:sz w:val="21"/>
                <w:kern w:val="0"/>
                <w:lang w:val="en-US" w:eastAsia="zh-CN"/>
                <w:rFonts w:ascii="宋体" w:eastAsia="宋体" w:hAnsi="宋体"/>
                <w:color w:val="000000"/>
              </w:rPr>
              <w:t xml:space="preserve">（现场）</w:t>
            </w:r>
          </w:p>
        </w:tc>
        <w:tc>
          <w:tcPr>
            <w:textDirection w:val="lrTb"/>
            <w:vAlign w:val="center"/>
            <w:tcW w:type="dxa" w:w="1570"/>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center"/>
              <w:textAlignment w:val="baseline"/>
            </w:pPr>
            <w:r>
              <w:rPr>
                <w:rStyle w:val="NormalCharacter"/>
                <w:szCs w:val="21"/>
                <w:sz w:val="21"/>
                <w:kern w:val="0"/>
                <w:lang w:val="en-US" w:eastAsia="zh-CN"/>
                <w:rFonts w:ascii="宋体" w:eastAsia="宋体" w:hAnsi="宋体"/>
                <w:color w:val="000000"/>
              </w:rPr>
              <w:t xml:space="preserve">认证种类</w:t>
            </w:r>
          </w:p>
        </w:tc>
      </w:tr>
      <w:tr>
        <w:tc>
          <w:tcPr>
            <w:textDirection w:val="lrTb"/>
            <w:vMerge w:val="restart"/>
            <w:vAlign w:val="center"/>
            <w:tcW w:type="dxa" w:w="1401"/>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center"/>
              <w:textAlignment w:val="baseline"/>
            </w:pPr>
            <w:r>
              <w:rPr>
                <w:rStyle w:val="NormalCharacter"/>
                <w:szCs w:val="21"/>
                <w:sz w:val="21"/>
                <w:kern w:val="0"/>
                <w:lang w:val="en-US" w:eastAsia="zh-CN"/>
                <w:rFonts w:ascii="宋体" w:eastAsia="宋体" w:hAnsi="宋体"/>
                <w:color w:val="000000"/>
              </w:rPr>
              <w:t xml:space="preserve">*</w:t>
            </w:r>
          </w:p>
        </w:tc>
        <w:tc>
          <w:tcPr>
            <w:textDirection w:val="lrTb"/>
            <w:vAlign w:val="center"/>
            <w:tcW w:type="dxa" w:w="1391"/>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center"/>
              <w:textAlignment w:val="baseline"/>
            </w:pPr>
            <w:r>
              <w:rPr>
                <w:rStyle w:val="NormalCharacter"/>
                <w:szCs w:val="21"/>
                <w:sz w:val="21"/>
                <w:kern w:val="0"/>
                <w:lang w:val="en-US" w:eastAsia="zh-CN"/>
                <w:rFonts w:ascii="宋体" w:eastAsia="宋体" w:hAnsi="宋体"/>
                <w:color w:val="000000"/>
              </w:rPr>
              <w:t xml:space="preserve">*-1</w:t>
            </w:r>
          </w:p>
        </w:tc>
        <w:tc>
          <w:tcPr>
            <w:textDirection w:val="lrTb"/>
            <w:vAlign w:val="center"/>
            <w:tcW w:type="dxa" w:w="138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9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8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9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57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c>
          <w:tcPr>
            <w:textDirection w:val="lrTb"/>
            <w:vMerge w:val="continue"/>
            <w:vAlign w:val="center"/>
            <w:tcW w:type="dxa" w:w="140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eastAsia="宋体" w:hAnsi="宋体"/>
                <w:color w:val="000000"/>
              </w:rPr>
              <w:autoSpaceDE/>
              <w:autoSpaceDN/>
              <w:bidi w:val="off"/>
              <w:kinsoku/>
              <w:kinsoku/>
              <w:overflowPunct/>
              <w:spacing w:after="0" w:before="0"/>
              <w:jc w:val="both"/>
              <w:textAlignment w:val="baseline"/>
            </w:pPr>
          </w:p>
        </w:tc>
        <w:tc>
          <w:tcPr>
            <w:textDirection w:val="lrTb"/>
            <w:vAlign w:val="center"/>
            <w:tcW w:type="dxa" w:w="1391"/>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center"/>
              <w:textAlignment w:val="baseline"/>
            </w:pPr>
            <w:r>
              <w:rPr>
                <w:rStyle w:val="NormalCharacter"/>
                <w:szCs w:val="21"/>
                <w:sz w:val="21"/>
                <w:kern w:val="0"/>
                <w:lang w:val="en-US" w:eastAsia="zh-CN"/>
                <w:rFonts w:ascii="宋体" w:eastAsia="宋体" w:hAnsi="宋体"/>
                <w:color w:val="000000"/>
              </w:rPr>
              <w:t xml:space="preserve">…</w:t>
            </w:r>
          </w:p>
        </w:tc>
        <w:tc>
          <w:tcPr>
            <w:textDirection w:val="lrTb"/>
            <w:vAlign w:val="center"/>
            <w:tcW w:type="dxa" w:w="138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9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8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39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c>
          <w:tcPr>
            <w:textDirection w:val="lrTb"/>
            <w:vAlign w:val="center"/>
            <w:tcW w:type="dxa" w:w="157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widowControl/>
              <w:jc w:val="left"/>
              <w:textAlignment w:val="baseline"/>
            </w:pPr>
          </w:p>
        </w:tc>
      </w:tr>
      <w:tr>
        <w:tc>
          <w:tcPr>
            <w:textDirection w:val="lrTb"/>
            <w:vAlign w:val="center"/>
            <w:tcW w:type="dxa" w:w="1401"/>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center"/>
              <w:textAlignment w:val="baseline"/>
            </w:pPr>
            <w:r>
              <w:rPr>
                <w:rStyle w:val="NormalCharacter"/>
                <w:szCs w:val="21"/>
                <w:sz w:val="21"/>
                <w:kern w:val="0"/>
                <w:lang w:val="en-US" w:eastAsia="zh-CN"/>
                <w:rFonts w:ascii="宋体" w:eastAsia="宋体" w:hAnsi="宋体"/>
                <w:color w:val="000000"/>
              </w:rPr>
              <w:t xml:space="preserve">备注</w:t>
            </w:r>
          </w:p>
        </w:tc>
        <w:tc>
          <w:tcPr>
            <w:textDirection w:val="lrTb"/>
            <w:vAlign w:val="top"/>
            <w:tcW w:type="dxa" w:w="8525"/>
            <w:gridSpan w:val="6"/>
            <w:tcBorders>
              <w:top w:space="0" w:color="000000" w:val="single" w:sz="4"/>
              <w:left w:space="0" w:color="000000" w:val="single" w:sz="4"/>
              <w:bottom w:space="0" w:color="000000" w:val="single" w:sz="4"/>
              <w:right w:space="0" w:color="000000" w:val="single" w:sz="4"/>
            </w:tcBorders>
          </w:tcPr>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left"/>
              <w:textAlignment w:val="baseline"/>
            </w:pPr>
            <w:r>
              <w:rPr>
                <w:rStyle w:val="NormalCharacter"/>
                <w:szCs w:val="21"/>
                <w:sz w:val="21"/>
                <w:kern w:val="0"/>
                <w:lang w:val="en-US" w:eastAsia="zh-CN"/>
                <w:rFonts w:ascii="宋体" w:eastAsia="宋体" w:hAnsi="宋体"/>
                <w:color w:val="000000"/>
              </w:rPr>
              <w:t xml:space="preserve">a.本合同包内属于节能、环境标志产品的合计最后报价总金额：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left"/>
              <w:textAlignment w:val="baseline"/>
            </w:pPr>
            <w:r>
              <w:rPr>
                <w:rStyle w:val="NormalCharacter"/>
                <w:szCs w:val="21"/>
                <w:sz w:val="21"/>
                <w:kern w:val="0"/>
                <w:lang w:val="en-US" w:eastAsia="zh-CN"/>
                <w:rFonts w:ascii="宋体" w:eastAsia="宋体" w:hAnsi="宋体"/>
                <w:color w:val="000000"/>
              </w:rPr>
              <w:t xml:space="preserve">b.本合同包最后报价总价：</w:t>
            </w:r>
            <w:r>
              <w:rPr>
                <w:rStyle w:val="NormalCharacter"/>
                <w:szCs w:val="21"/>
                <w:sz w:val="21"/>
                <w:kern w:val="0"/>
                <w:u w:val="single"/>
                <w:lang w:val="en-US" w:eastAsia="zh-CN"/>
                <w:rFonts w:ascii="宋体" w:eastAsia="宋体" w:hAnsi="宋体"/>
                <w:color w:val="000000"/>
              </w:rPr>
              <w:t xml:space="preserve">            </w:t>
            </w:r>
            <w:r>
              <w:rPr>
                <w:rStyle w:val="NormalCharacter"/>
                <w:szCs w:val="21"/>
                <w:sz w:val="21"/>
                <w:kern w:val="0"/>
                <w:lang w:val="en-US" w:eastAsia="zh-CN"/>
                <w:rFonts w:ascii="宋体" w:eastAsia="宋体" w:hAnsi="宋体"/>
                <w:color w:val="000000"/>
              </w:rPr>
              <w:t xml:space="preserve">；</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left"/>
              <w:textAlignment w:val="baseline"/>
            </w:pPr>
            <w:r>
              <w:rPr>
                <w:rStyle w:val="NormalCharacter"/>
                <w:szCs w:val="21"/>
                <w:sz w:val="21"/>
                <w:kern w:val="0"/>
                <w:lang w:val="en-US" w:eastAsia="zh-CN"/>
                <w:rFonts w:ascii="宋体" w:eastAsia="宋体" w:hAnsi="宋体"/>
                <w:color w:val="000000"/>
              </w:rPr>
              <w:t xml:space="preserve">c.本合同包内属于节能、环境标志产品的合计最后报价总金额占本合同包最后报价总价的比例（以%列示）：</w:t>
            </w:r>
            <w:r>
              <w:rPr>
                <w:rStyle w:val="NormalCharacter"/>
                <w:szCs w:val="21"/>
                <w:sz w:val="21"/>
                <w:kern w:val="0"/>
                <w:u w:val="single"/>
                <w:lang w:val="en-US" w:eastAsia="zh-CN"/>
                <w:rFonts w:ascii="宋体" w:eastAsia="宋体" w:hAnsi="宋体"/>
                <w:color w:val="000000"/>
              </w:rPr>
              <w:t xml:space="preserve">           </w:t>
            </w:r>
            <w:r>
              <w:rPr>
                <w:rStyle w:val="NormalCharacter"/>
                <w:szCs w:val="21"/>
                <w:sz w:val="21"/>
                <w:kern w:val="0"/>
                <w:lang w:val="en-US" w:eastAsia="zh-CN"/>
                <w:rFonts w:ascii="宋体" w:eastAsia="宋体" w:hAnsi="宋体"/>
                <w:color w:val="000000"/>
              </w:rPr>
              <w:t xml:space="preserve">。</w:t>
            </w:r>
          </w:p>
        </w:tc>
      </w:tr>
    </w:tbl>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left"/>
        <w:textAlignment w:val="baseline"/>
      </w:pPr>
      <w:r>
        <w:rPr>
          <w:rStyle w:val="NormalCharacter"/>
          <w:szCs w:val="21"/>
          <w:sz w:val="21"/>
          <w:kern w:val="0"/>
          <w:lang w:val="en-US" w:eastAsia="zh-CN"/>
          <w:rFonts w:ascii="宋体" w:eastAsia="宋体" w:hAnsi="宋体"/>
          <w:color w:val="000000"/>
        </w:rPr>
        <w:t xml:space="preserve">★注意：</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3、具体统计、计算：</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3.1若同一合同包内的单个或多个货物取得或同时取得节能、环境标志产品等两项或多项认证的，均按照单个货物对应一项认证的原则统计、计算1次。</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3.2计算结果若除不尽，可四舍五入保留到小数点后两位。</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3.3供应商应按照磋商文件上表要求认真统计、计算，否则磋商小组可不予认定。</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3.4若无节能、环境标志产品，不填写本表，否则，视为提供虚假材料。</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3.5强制类节能产品不享受价格扣除。</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4、本表以合同包为单位，不同合同包请分别填写；同一合同包请按照顺序分别填写，以方便磋商小组审阅。供应商在提交最后报价前，如果已向磋商小组提交上表内容并附相应证明资料，视同为供应商的产品属于节能、环境标志产品，享受价格扣除的优惠政策。</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360" w:after="0" w:before="0" w:lineRule="atLeast"/>
        <w:jc w:val="left"/>
        <w:textAlignment w:val="baseline"/>
      </w:pPr>
      <w:r>
        <w:rPr>
          <w:rStyle w:val="NormalCharacter"/>
          <w:szCs w:val="24"/>
          <w:sz w:val="24"/>
          <w:kern w:val="0"/>
          <w:lang w:val="en-US" w:eastAsia="zh-CN"/>
          <w:rFonts w:ascii="宋体" w:eastAsia="宋体" w:hAnsi="宋体"/>
          <w:color w:val="000000"/>
        </w:rPr>
        <w:t xml:space="preserve">5、纸质响应文件正本中的本表（若有）应为原件。</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20" w:after="0" w:before="0" w:lineRule="atLeast"/>
        <w:jc w:val="left"/>
        <w:textAlignment w:val="baseline"/>
      </w:pPr>
      <w:r>
        <w:rPr>
          <w:rStyle w:val="NormalCharacter"/>
          <w:szCs w:val="24"/>
          <w:sz w:val="24"/>
          <w:kern w:val="0"/>
          <w:lang w:val="en-US" w:eastAsia="zh-CN"/>
          <w:rFonts w:ascii="宋体" w:eastAsia="宋体" w:hAnsi="宋体"/>
          <w:color w:val="000000"/>
        </w:rPr>
        <w:t xml:space="preserve">供应商代表：</w:t>
      </w:r>
      <w:r>
        <w:rPr>
          <w:rStyle w:val="NormalCharacter"/>
          <w:szCs w:val="24"/>
          <w:sz w:val="24"/>
          <w:kern w:val="0"/>
          <w:u w:val="single"/>
          <w:lang w:val="en-US" w:eastAsia="zh-CN"/>
          <w:rFonts w:ascii="宋体" w:eastAsia="宋体" w:hAnsi="宋体"/>
          <w:color w:val="000000"/>
        </w:rPr>
        <w:t xml:space="preserve">             （签字）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日  期：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br w:type="textWrapping" w:clear="all"/>
      </w:r>
      <w:r>
        <w:rPr>
          <w:rStyle w:val="NormalCharacter"/>
          <w:b/>
          <w:bCs/>
          <w:szCs w:val="24"/>
          <w:sz w:val="24"/>
          <w:kern w:val="0"/>
          <w:lang w:val="en-US" w:eastAsia="zh-CN"/>
          <w:rFonts w:ascii="宋体" w:cs="宋体" w:eastAsia="宋体" w:hAnsi="宋体"/>
          <w:color w:val="000000"/>
        </w:rPr>
        <w:t xml:space="preserve">附件8 </w:t>
      </w:r>
      <w:r>
        <w:rPr>
          <w:rStyle w:val="NormalCharacter"/>
          <w:szCs w:val="24"/>
          <w:sz w:val="24"/>
          <w:kern w:val="0"/>
          <w:lang w:val="en-US" w:eastAsia="zh-CN"/>
          <w:rFonts w:ascii="宋体" w:eastAsia="宋体" w:hAnsi="宋体"/>
          <w:color w:val="000000"/>
        </w:rPr>
        <w:t xml:space="preserve">      </w:t>
      </w:r>
      <w:r>
        <w:rPr>
          <w:rStyle w:val="Strong"/>
          <w:b/>
          <w:szCs w:val="24"/>
          <w:sz w:val="24"/>
          <w:kern w:val="0"/>
          <w:lang w:val="en-US" w:eastAsia="zh-CN"/>
          <w:rFonts w:ascii="宋体" w:eastAsia="宋体" w:hAnsi="宋体"/>
          <w:color w:val="000000"/>
        </w:rPr>
        <w:t xml:space="preserve">要求作为响应文件组成部分的其他内容（若有）</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说明：</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48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2、供应商根据自身实际情况编写有关资料包括如供应商单位简介、竞争性磋商文件要求提供或供应商自已认为体现自身优势，需要补充说明的其它资料，格式自拟。</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hd w:color="auto" w:val="clear" w:fill="7F7F7F"/>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hd w:color="auto" w:val="clear" w:fill="7F7F7F"/>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供应商代表：</w:t>
      </w:r>
      <w:r>
        <w:rPr>
          <w:rStyle w:val="NormalCharacter"/>
          <w:szCs w:val="24"/>
          <w:sz w:val="24"/>
          <w:kern w:val="0"/>
          <w:u w:val="single"/>
          <w:lang w:val="en-US" w:eastAsia="zh-CN"/>
          <w:rFonts w:ascii="宋体" w:eastAsia="宋体" w:hAnsi="宋体"/>
          <w:color w:val="000000"/>
        </w:rPr>
        <w:t xml:space="preserve">             （签字）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both"/>
        <w:textAlignment w:val="baseline"/>
      </w:pPr>
      <w:r>
        <w:rPr>
          <w:rStyle w:val="NormalCharacter"/>
          <w:szCs w:val="24"/>
          <w:sz w:val="24"/>
          <w:kern w:val="0"/>
          <w:lang w:val="en-US" w:eastAsia="zh-CN"/>
          <w:rFonts w:ascii="宋体" w:eastAsia="宋体" w:hAnsi="宋体"/>
          <w:color w:val="000000"/>
        </w:rPr>
        <w:t xml:space="preserve">供应商名称：</w:t>
      </w:r>
      <w:r>
        <w:rPr>
          <w:rStyle w:val="NormalCharacter"/>
          <w:szCs w:val="24"/>
          <w:sz w:val="24"/>
          <w:kern w:val="0"/>
          <w:u w:val="single"/>
          <w:lang w:val="en-US" w:eastAsia="zh-CN"/>
          <w:rFonts w:ascii="宋体" w:eastAsia="宋体" w:hAnsi="宋体"/>
          <w:color w:val="000000"/>
        </w:rPr>
        <w:t xml:space="preserve">         （全称并加盖公章）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line="435" w:after="0" w:before="0" w:lineRule="atLeast"/>
        <w:jc w:val="left"/>
        <w:textAlignment w:val="baseline"/>
      </w:pPr>
      <w:r>
        <w:rPr>
          <w:rStyle w:val="NormalCharacter"/>
          <w:szCs w:val="24"/>
          <w:sz w:val="24"/>
          <w:kern w:val="0"/>
          <w:lang w:val="en-US" w:eastAsia="zh-CN"/>
          <w:rFonts w:ascii="宋体" w:eastAsia="宋体" w:hAnsi="宋体"/>
          <w:color w:val="000000"/>
        </w:rPr>
        <w:t xml:space="preserve">日  期：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年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月 </w:t>
      </w:r>
      <w:r>
        <w:rPr>
          <w:rStyle w:val="NormalCharacter"/>
          <w:szCs w:val="24"/>
          <w:sz w:val="24"/>
          <w:kern w:val="0"/>
          <w:u w:val="single"/>
          <w:lang w:val="en-US" w:eastAsia="zh-CN"/>
          <w:rFonts w:ascii="宋体" w:eastAsia="宋体" w:hAnsi="宋体"/>
          <w:color w:val="000000"/>
        </w:rPr>
        <w:t xml:space="preserve">   </w:t>
      </w:r>
      <w:r>
        <w:rPr>
          <w:rStyle w:val="NormalCharacter"/>
          <w:szCs w:val="24"/>
          <w:sz w:val="24"/>
          <w:kern w:val="0"/>
          <w:lang w:val="en-US" w:eastAsia="zh-CN"/>
          <w:rFonts w:ascii="宋体" w:eastAsia="宋体" w:hAnsi="宋体"/>
          <w:color w:val="000000"/>
        </w:rPr>
        <w:t xml:space="preserve">日</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w:t>
      </w:r>
    </w:p>
    <w:p>
      <w:pPr>
        <w:pStyle w:val="Normal"/>
        <w:rPr>
          <w:rStyle w:val="NormalCharacter"/>
          <w:szCs w:val="24"/>
          <w:sz w:val="24"/>
          <w:kern w:val="2"/>
          <w:lang w:val="en-US" w:eastAsia="zh-CN" w:bidi="ar-SA"/>
          <w:rFonts w:ascii="宋体" w:eastAsia="宋体" w:hAnsi="宋体"/>
          <w:color w:val="000000"/>
        </w:rPr>
        <w:jc w:val="both"/>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BodyText"/>
        <w:rPr>
          <w:rStyle w:val="NormalCharacter"/>
          <w:szCs w:val="24"/>
          <w:sz w:val="24"/>
          <w:rFonts w:ascii="宋体" w:eastAsia="宋体" w:hAnsi="宋体"/>
          <w:color w:val="000000"/>
        </w:rPr>
        <w:widowControl/>
        <w:spacing w:after="120"/>
        <w:textAlignment w:val="baseline"/>
      </w:pPr>
    </w:p>
    <w:p>
      <w:pPr>
        <w:pStyle w:val="HtmlNormal"/>
        <w:rPr>
          <w:rStyle w:val="NormalCharacter"/>
          <w:szCs w:val="21"/>
          <w:sz w:val="21"/>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1"/>
          <w:sz w:val="21"/>
          <w:kern w:val="0"/>
          <w:lang w:val="en-US" w:eastAsia="zh-CN"/>
          <w:rFonts w:ascii="宋体" w:eastAsia="宋体" w:hAnsi="宋体"/>
          <w:color w:val="000000"/>
        </w:rPr>
        <w:t xml:space="preserve"> </w:t>
      </w:r>
    </w:p>
    <w:p>
      <w:pPr>
        <w:pStyle w:val="Normal"/>
        <w:rPr>
          <w:rStyle w:val="NormalCharacter"/>
          <w:szCs w:val="21"/>
          <w:sz w:val="21"/>
          <w:kern w:val="2"/>
          <w:lang w:val="en-US" w:eastAsia="zh-CN" w:bidi="ar-SA"/>
          <w:rFonts w:ascii="宋体" w:eastAsia="宋体" w:hAnsi="宋体"/>
          <w:color w:val="000000"/>
        </w:rPr>
        <w:jc w:val="both"/>
        <w:textAlignment w:val="baseline"/>
      </w:pPr>
    </w:p>
    <w:p>
      <w:pPr>
        <w:pStyle w:val="BodyText"/>
        <w:rPr>
          <w:rStyle w:val="NormalCharacter"/>
          <w:rFonts w:ascii="宋体" w:eastAsia="宋体" w:hAnsi="宋体"/>
          <w:color w:val="000000"/>
        </w:rPr>
        <w:widowControl/>
        <w:spacing w:after="120"/>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r>
        <w:rPr>
          <w:rStyle w:val="NormalCharacter"/>
          <w:szCs w:val="24"/>
          <w:sz w:val="24"/>
          <w:kern w:val="0"/>
          <w:lang w:val="en-US" w:eastAsia="zh-CN"/>
          <w:rFonts w:ascii="宋体" w:eastAsia="宋体" w:hAnsi="宋体"/>
          <w:color w:val="000000"/>
        </w:rPr>
        <w:t xml:space="preserve"> </w:t>
      </w:r>
    </w:p>
    <w:p>
      <w:pPr>
        <w:pStyle w:val="Normal"/>
        <w:rPr>
          <w:rStyle w:val="NormalCharacter"/>
          <w:szCs w:val="24"/>
          <w:sz w:val="24"/>
          <w:kern w:val="2"/>
          <w:lang w:val="en-US" w:eastAsia="zh-CN" w:bidi="ar-SA"/>
          <w:rFonts w:ascii="宋体" w:eastAsia="宋体" w:hAnsi="宋体"/>
          <w:color w:val="000000"/>
        </w:rPr>
        <w:tabs>
          <w:tab w:leader="none" w:val="left" w:pos="5355"/>
        </w:tabs>
        <w:framePr w:outlineLvl="1"/>
        <w:spacing w:line="360" w:lineRule="auto"/>
        <w:jc w:val="center"/>
        <w:textAlignment w:val="baseline"/>
      </w:pPr>
    </w:p>
    <w:p>
      <w:pPr>
        <w:pStyle w:val="Normal"/>
        <w:rPr>
          <w:rStyle w:val="NormalCharacter"/>
          <w:b/>
          <w:szCs w:val="28"/>
          <w:sz w:val="28"/>
          <w:kern w:val="2"/>
          <w:lang w:val="en-US" w:eastAsia="zh-CN" w:bidi="ar-SA"/>
          <w:rFonts w:ascii="宋体" w:eastAsia="宋体" w:hAnsi="宋体"/>
          <w:color w:val="000000"/>
        </w:rPr>
        <w:tabs>
          <w:tab w:leader="none" w:val="left" w:pos="5355"/>
        </w:tabs>
        <w:framePr w:outlineLvl="1"/>
        <w:spacing w:line="360" w:lineRule="auto"/>
        <w:jc w:val="center"/>
        <w:textAlignment w:val="baseline"/>
      </w:pPr>
      <w:r>
        <w:rPr>
          <w:rStyle w:val="NormalCharacter"/>
          <w:szCs w:val="24"/>
          <w:sz w:val="24"/>
          <w:kern w:val="2"/>
          <w:lang w:val="en-US" w:eastAsia="zh-CN" w:bidi="ar-SA"/>
          <w:rFonts w:ascii="宋体" w:eastAsia="宋体" w:hAnsi="宋体"/>
          <w:color w:val="000000"/>
        </w:rPr>
        <w:t xml:space="preserve"> </w:t>
      </w:r>
      <w:r>
        <w:rPr>
          <w:rStyle w:val="NormalCharacter"/>
          <w:b/>
          <w:szCs w:val="28"/>
          <w:sz w:val="28"/>
          <w:kern w:val="2"/>
          <w:lang w:val="en-US" w:eastAsia="zh-CN" w:bidi="ar-SA"/>
          <w:rFonts w:ascii="宋体" w:eastAsia="宋体" w:hAnsi="宋体"/>
          <w:color w:val="000000"/>
        </w:rPr>
        <w:t xml:space="preserve">第</w:t>
      </w:r>
      <w:r>
        <w:rPr>
          <w:rStyle w:val="NormalCharacter"/>
          <w:b/>
          <w:szCs w:val="28"/>
          <w:sz w:val="28"/>
          <w:kern w:val="2"/>
          <w:u w:val="single"/>
          <w:lang w:val="en-US" w:eastAsia="zh-CN" w:bidi="ar-SA"/>
          <w:rFonts w:ascii="宋体" w:eastAsia="宋体" w:hAnsi="宋体"/>
          <w:color w:val="000000"/>
        </w:rPr>
        <w:t xml:space="preserve"> 二 </w:t>
      </w:r>
      <w:r>
        <w:rPr>
          <w:rStyle w:val="NormalCharacter"/>
          <w:b/>
          <w:szCs w:val="28"/>
          <w:sz w:val="28"/>
          <w:kern w:val="2"/>
          <w:lang w:val="en-US" w:eastAsia="zh-CN" w:bidi="ar-SA"/>
          <w:rFonts w:ascii="宋体" w:eastAsia="宋体" w:hAnsi="宋体"/>
          <w:color w:val="000000"/>
        </w:rPr>
        <w:t xml:space="preserve">次报价表</w:t>
      </w:r>
    </w:p>
    <w:p>
      <w:pPr>
        <w:pStyle w:val="NormalIndent"/>
        <w:rPr>
          <w:rStyle w:val="NormalCharacter"/>
          <w:szCs w:val="24"/>
          <w:sz w:val="24"/>
          <w:u w:val="single"/>
          <w:rFonts w:ascii="宋体" w:eastAsia="宋体" w:hAnsi="宋体"/>
          <w:color w:val="000000"/>
        </w:rPr>
        <w:widowControl/>
        <w:ind w:firstLine="420" w:firstLineChars="200"/>
        <w:textAlignment w:val="baseline"/>
      </w:pPr>
      <w:r>
        <w:rPr>
          <w:rStyle w:val="NormalCharacter"/>
          <w:szCs w:val="24"/>
          <w:sz w:val="24"/>
          <w:rFonts w:ascii="宋体" w:eastAsia="宋体" w:hAnsi="宋体"/>
          <w:color w:val="000000"/>
        </w:rPr>
        <w:t xml:space="preserve">供应商名称：</w:t>
      </w:r>
    </w:p>
    <w:p>
      <w:pPr>
        <w:pStyle w:val="NormalIndent"/>
        <w:rPr>
          <w:rStyle w:val="NormalCharacter"/>
          <w:szCs w:val="24"/>
          <w:sz w:val="24"/>
          <w:u w:val="single"/>
          <w:rFonts w:ascii="宋体" w:eastAsia="宋体" w:hAnsi="宋体"/>
          <w:color w:val="000000"/>
        </w:rPr>
        <w:widowControl/>
        <w:ind w:firstLine="420" w:firstLineChars="200"/>
        <w:textAlignment w:val="baseline"/>
      </w:pPr>
      <w:r>
        <w:rPr>
          <w:rStyle w:val="NormalCharacter"/>
          <w:szCs w:val="24"/>
          <w:sz w:val="24"/>
          <w:rFonts w:ascii="宋体" w:eastAsia="宋体" w:hAnsi="宋体"/>
          <w:color w:val="000000"/>
        </w:rPr>
        <w:t xml:space="preserve">项目编号：</w:t>
      </w:r>
    </w:p>
    <w:tbl>
      <w:tblPr>
        <w:tblW w:type="dxa" w:w="9316"/>
        <w:tblLook w:val="ffff"/>
        <w:tblBorders>
          <w:top w:space="0" w:color="000000" w:val="single" w:sz="4"/>
          <w:left w:space="0" w:color="000000" w:val="single" w:sz="4"/>
          <w:bottom w:space="0" w:color="000000" w:val="single" w:sz="4"/>
          <w:right w:space="0" w:color="000000" w:val="single" w:sz="4"/>
          <w:insideH w:space="0" w:color="000000" w:val="single" w:sz="6"/>
          <w:insideV w:space="0" w:color="000000" w:val="single" w:sz="6"/>
        </w:tblBorders>
        <w:tblLayout w:type="fixed"/>
        <w:tblCellMar>
          <w:left w:w="0" w:type="dxa"/>
          <w:right w:w="0" w:type="dxa"/>
        </w:tblCellMar>
      </w:tblPr>
      <w:tblGrid>
        <w:gridCol w:w="532"/>
        <w:gridCol w:w="500"/>
        <w:gridCol w:w="2318"/>
        <w:gridCol w:w="1308"/>
        <w:gridCol w:w="2909"/>
        <w:gridCol w:w="1749"/>
      </w:tblGrid>
      <w:tr>
        <w:trPr>
          <w:trHeight w:val="371" w:hRule="atLeast"/>
        </w:trPr>
        <w:tc>
          <w:tcPr>
            <w:textDirection w:val="lrTb"/>
            <w:vAlign w:val="center"/>
            <w:noWrap/>
            <w:tcW w:type="dxa" w:w="532"/>
            <w:tcBorders>
              <w:top w:space="0" w:color="000000" w:val="single" w:sz="4"/>
              <w:left w:space="0" w:color="000000" w:val="single" w:sz="4"/>
              <w:bottom w:space="0" w:color="000000" w:val="single" w:sz="6"/>
              <w:right w:space="0" w:color="000000" w:val="single" w:sz="4"/>
            </w:tcBorders>
          </w:tcPr>
          <w:p>
            <w:pPr>
              <w:pStyle w:val="NormalIndent"/>
              <w:rPr>
                <w:rStyle w:val="NormalCharacter"/>
                <w:b/>
                <w:bCs/>
                <w:szCs w:val="24"/>
                <w:sz w:val="24"/>
                <w:rFonts w:ascii="宋体" w:cs="宋体" w:eastAsia="宋体" w:hAnsi="宋体"/>
                <w:color w:val="000000"/>
              </w:rPr>
              <w:widowControl/>
              <w:ind w:firstLine="0"/>
              <w:jc w:val="center"/>
              <w:textAlignment w:val="baseline"/>
            </w:pPr>
            <w:r>
              <w:rPr>
                <w:rStyle w:val="NormalCharacter"/>
                <w:b/>
                <w:bCs/>
                <w:szCs w:val="24"/>
                <w:sz w:val="24"/>
                <w:lang w:eastAsia="zh-CN"/>
                <w:rFonts w:ascii="宋体" w:cs="宋体" w:eastAsia="宋体" w:hAnsi="宋体"/>
                <w:color w:val="000000"/>
              </w:rPr>
              <w:t xml:space="preserve">合同</w:t>
            </w:r>
            <w:r>
              <w:rPr>
                <w:rStyle w:val="NormalCharacter"/>
                <w:b/>
                <w:bCs/>
                <w:szCs w:val="24"/>
                <w:sz w:val="24"/>
                <w:rFonts w:ascii="宋体" w:cs="宋体" w:eastAsia="宋体" w:hAnsi="宋体"/>
                <w:color w:val="000000"/>
              </w:rPr>
              <w:t xml:space="preserve">包号</w:t>
            </w:r>
          </w:p>
        </w:tc>
        <w:tc>
          <w:tcPr>
            <w:textDirection w:val="lrTb"/>
            <w:vAlign w:val="center"/>
            <w:noWrap/>
            <w:tcW w:type="dxa" w:w="500"/>
            <w:tcBorders>
              <w:top w:space="0" w:color="000000" w:val="single" w:sz="4"/>
              <w:left w:space="0" w:color="000000" w:val="single" w:sz="4"/>
              <w:bottom w:space="0" w:color="000000" w:val="single" w:sz="6"/>
              <w:right w:space="0" w:color="000000" w:val="single" w:sz="6"/>
            </w:tcBorders>
          </w:tcPr>
          <w:p>
            <w:pPr>
              <w:pStyle w:val="NormalIndent"/>
              <w:rPr>
                <w:rStyle w:val="NormalCharacter"/>
                <w:b/>
                <w:bCs/>
                <w:szCs w:val="24"/>
                <w:sz w:val="24"/>
                <w:rFonts w:ascii="宋体" w:cs="宋体" w:eastAsia="宋体" w:hAnsi="宋体"/>
                <w:color w:val="000000"/>
              </w:rPr>
              <w:widowControl/>
              <w:ind w:firstLine="0"/>
              <w:jc w:val="center"/>
              <w:textAlignment w:val="baseline"/>
            </w:pPr>
            <w:r>
              <w:rPr>
                <w:rStyle w:val="NormalCharacter"/>
                <w:b/>
                <w:bCs/>
                <w:szCs w:val="24"/>
                <w:sz w:val="24"/>
                <w:rFonts w:ascii="宋体" w:cs="宋体" w:eastAsia="宋体" w:hAnsi="宋体"/>
                <w:color w:val="000000"/>
              </w:rPr>
              <w:t xml:space="preserve">序号</w:t>
            </w:r>
          </w:p>
        </w:tc>
        <w:tc>
          <w:tcPr>
            <w:textDirection w:val="lrTb"/>
            <w:vAlign w:val="center"/>
            <w:noWrap/>
            <w:tcW w:type="dxa" w:w="2318"/>
            <w:tcBorders>
              <w:top w:space="0" w:color="000000" w:val="single" w:sz="4"/>
              <w:left w:space="0" w:color="000000" w:val="single" w:sz="6"/>
              <w:bottom w:space="0" w:color="000000" w:val="single" w:sz="6"/>
              <w:right w:space="0" w:color="000000" w:val="single" w:sz="6"/>
            </w:tcBorders>
          </w:tcPr>
          <w:p>
            <w:pPr>
              <w:pStyle w:val="NormalIndent"/>
              <w:rPr>
                <w:rStyle w:val="NormalCharacter"/>
                <w:b/>
                <w:bCs/>
                <w:szCs w:val="24"/>
                <w:sz w:val="24"/>
                <w:lang w:eastAsia="zh-CN"/>
                <w:rFonts w:ascii="宋体" w:cs="宋体" w:eastAsia="宋体" w:hAnsi="宋体"/>
                <w:color w:val="000000"/>
              </w:rPr>
              <w:widowControl/>
              <w:ind w:firstLine="0"/>
              <w:jc w:val="center"/>
              <w:textAlignment w:val="baseline"/>
            </w:pPr>
            <w:r>
              <w:rPr>
                <w:rStyle w:val="NormalCharacter"/>
                <w:b/>
                <w:bCs/>
                <w:szCs w:val="24"/>
                <w:sz w:val="24"/>
                <w:lang w:eastAsia="zh-CN"/>
                <w:rFonts w:ascii="宋体" w:cs="宋体" w:eastAsia="宋体" w:hAnsi="宋体"/>
                <w:color w:val="000000"/>
              </w:rPr>
              <w:t xml:space="preserve">标的名称</w:t>
            </w:r>
          </w:p>
        </w:tc>
        <w:tc>
          <w:tcPr>
            <w:textDirection w:val="lrTb"/>
            <w:vAlign w:val="center"/>
            <w:noWrap/>
            <w:tcW w:type="dxa" w:w="1308"/>
            <w:tcBorders>
              <w:top w:space="0" w:color="000000" w:val="single" w:sz="4"/>
              <w:left w:space="0" w:color="000000" w:val="single" w:sz="6"/>
              <w:bottom w:space="0" w:color="000000" w:val="single" w:sz="6"/>
              <w:right w:space="0" w:color="000000" w:val="single" w:sz="4"/>
            </w:tcBorders>
          </w:tcPr>
          <w:p>
            <w:pPr>
              <w:pStyle w:val="NormalIndent"/>
              <w:rPr>
                <w:rStyle w:val="NormalCharacter"/>
                <w:b/>
                <w:bCs/>
                <w:szCs w:val="24"/>
                <w:sz w:val="24"/>
                <w:rFonts w:ascii="宋体" w:cs="宋体" w:eastAsia="宋体" w:hAnsi="宋体"/>
                <w:color w:val="000000"/>
              </w:rPr>
              <w:widowControl/>
              <w:ind w:firstLine="0"/>
              <w:jc w:val="center"/>
              <w:textAlignment w:val="baseline"/>
            </w:pPr>
            <w:r>
              <w:rPr>
                <w:rStyle w:val="NormalCharacter"/>
                <w:b/>
                <w:bCs/>
                <w:szCs w:val="24"/>
                <w:sz w:val="24"/>
                <w:rFonts w:ascii="宋体" w:cs="宋体" w:eastAsia="宋体" w:hAnsi="宋体"/>
                <w:color w:val="000000"/>
              </w:rPr>
              <w:t xml:space="preserve">数量</w:t>
            </w:r>
          </w:p>
        </w:tc>
        <w:tc>
          <w:tcPr>
            <w:textDirection w:val="lrTb"/>
            <w:vAlign w:val="center"/>
            <w:noWrap/>
            <w:tcW w:type="dxa" w:w="2909"/>
            <w:tcBorders>
              <w:top w:space="0" w:color="000000" w:val="single" w:sz="4"/>
              <w:left w:space="0" w:color="000000" w:val="single" w:sz="4"/>
              <w:bottom w:space="0" w:color="000000" w:val="single" w:sz="6"/>
              <w:right w:space="0" w:color="000000" w:val="single" w:sz="6"/>
            </w:tcBorders>
          </w:tcPr>
          <w:p>
            <w:pPr>
              <w:pStyle w:val="NormalIndent"/>
              <w:rPr>
                <w:rStyle w:val="NormalCharacter"/>
                <w:b/>
                <w:bCs/>
                <w:szCs w:val="24"/>
                <w:sz w:val="24"/>
                <w:lang w:eastAsia="zh-CN"/>
                <w:rFonts w:ascii="宋体" w:cs="宋体" w:eastAsia="宋体" w:hAnsi="宋体"/>
                <w:color w:val="000000"/>
              </w:rPr>
              <w:widowControl/>
              <w:ind w:firstLine="0"/>
              <w:jc w:val="center"/>
              <w:textAlignment w:val="baseline"/>
            </w:pPr>
            <w:r>
              <w:rPr>
                <w:rStyle w:val="NormalCharacter"/>
                <w:b/>
                <w:bCs/>
                <w:szCs w:val="24"/>
                <w:sz w:val="24"/>
                <w:lang w:eastAsia="zh-CN"/>
                <w:rFonts w:ascii="宋体" w:cs="宋体" w:eastAsia="宋体" w:hAnsi="宋体"/>
                <w:color w:val="000000"/>
              </w:rPr>
              <w:t xml:space="preserve">价格</w:t>
            </w:r>
          </w:p>
        </w:tc>
        <w:tc>
          <w:tcPr>
            <w:textDirection w:val="lrTb"/>
            <w:vAlign w:val="center"/>
            <w:noWrap/>
            <w:tcW w:type="dxa" w:w="1749"/>
            <w:tcBorders>
              <w:top w:space="0" w:color="000000" w:val="single" w:sz="4"/>
              <w:left w:space="0" w:color="000000" w:val="single" w:sz="6"/>
              <w:bottom w:space="0" w:color="000000" w:val="single" w:sz="6"/>
              <w:right w:space="0" w:color="000000" w:val="single" w:sz="4"/>
            </w:tcBorders>
          </w:tcPr>
          <w:p>
            <w:pPr>
              <w:pStyle w:val="NormalIndent"/>
              <w:rPr>
                <w:rStyle w:val="NormalCharacter"/>
                <w:b/>
                <w:bCs/>
                <w:szCs w:val="24"/>
                <w:sz w:val="24"/>
                <w:rFonts w:ascii="宋体" w:cs="宋体" w:eastAsia="宋体" w:hAnsi="宋体"/>
                <w:color w:val="000000"/>
              </w:rPr>
              <w:widowControl/>
              <w:ind w:firstLine="723" w:firstLineChars="300"/>
              <w:textAlignment w:val="baseline"/>
            </w:pPr>
            <w:r>
              <w:rPr>
                <w:rStyle w:val="NormalCharacter"/>
                <w:b/>
                <w:bCs/>
                <w:szCs w:val="24"/>
                <w:sz w:val="24"/>
                <w:rFonts w:ascii="宋体" w:cs="宋体" w:eastAsia="宋体" w:hAnsi="宋体"/>
                <w:color w:val="000000"/>
              </w:rPr>
              <w:t xml:space="preserve">备注</w:t>
            </w:r>
          </w:p>
        </w:tc>
      </w:tr>
      <w:tr>
        <w:trPr>
          <w:trHeight w:val="401" w:hRule="atLeast"/>
        </w:trPr>
        <w:tc>
          <w:tcPr>
            <w:textDirection w:val="lrTb"/>
            <w:vMerge w:val="restart"/>
            <w:vAlign w:val="center"/>
            <w:noWrap/>
            <w:tcW w:type="dxa" w:w="532"/>
            <w:tcBorders>
              <w:top w:space="0" w:color="000000" w:val="single" w:sz="6"/>
              <w:left w:space="0" w:color="000000" w:val="single" w:sz="4"/>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r>
              <w:rPr>
                <w:rStyle w:val="NormalCharacter"/>
                <w:szCs w:val="24"/>
                <w:sz w:val="24"/>
                <w:rFonts w:ascii="宋体" w:eastAsia="宋体" w:hAnsi="宋体"/>
                <w:color w:val="000000"/>
              </w:rPr>
              <w:t xml:space="preserve">1</w:t>
            </w:r>
          </w:p>
        </w:tc>
        <w:tc>
          <w:tcPr>
            <w:textDirection w:val="lrTb"/>
            <w:vAlign w:val="center"/>
            <w:noWrap/>
            <w:tcW w:type="dxa" w:w="500"/>
            <w:tcBorders>
              <w:top w:space="0" w:color="000000" w:val="single" w:sz="6"/>
              <w:left w:space="0" w:color="000000" w:val="single" w:sz="4"/>
              <w:bottom w:space="0" w:color="000000" w:val="single" w:sz="6"/>
              <w:right w:space="0" w:color="000000" w:val="single" w:sz="6"/>
            </w:tcBorders>
          </w:tcPr>
          <w:p>
            <w:pPr>
              <w:pStyle w:val="NormalIndent"/>
              <w:rPr>
                <w:rStyle w:val="NormalCharacter"/>
                <w:szCs w:val="24"/>
                <w:sz w:val="24"/>
                <w:rFonts w:ascii="宋体" w:eastAsia="宋体" w:hAnsi="宋体"/>
                <w:color w:val="000000"/>
              </w:rPr>
              <w:widowControl/>
              <w:ind w:leftChars="0" w:left="425" w:firstLineChars="0"/>
              <w:jc w:val="center"/>
              <w:textAlignment w:val="baseline"/>
              <w:numPr>
                <w:ilvl w:val="0"/>
                <w:numId w:val="8"/>
              </w:numPr>
            </w:pPr>
          </w:p>
        </w:tc>
        <w:tc>
          <w:tcPr>
            <w:textDirection w:val="lrTb"/>
            <w:vAlign w:val="center"/>
            <w:noWrap/>
            <w:tcW w:type="dxa" w:w="2318"/>
            <w:tcBorders>
              <w:top w:space="0" w:color="000000" w:val="single" w:sz="6"/>
              <w:left w:space="0" w:color="000000" w:val="single" w:sz="6"/>
              <w:bottom w:space="0" w:color="000000" w:val="single" w:sz="6"/>
              <w:right w:space="0" w:color="000000" w:val="single" w:sz="6"/>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1308"/>
            <w:tcBorders>
              <w:top w:space="0" w:color="000000" w:val="single" w:sz="6"/>
              <w:left w:space="0" w:color="000000" w:val="single" w:sz="6"/>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2909"/>
            <w:tcBorders>
              <w:top w:space="0" w:color="000000" w:val="single" w:sz="6"/>
              <w:left w:space="0" w:color="000000" w:val="single" w:sz="4"/>
              <w:bottom w:space="0" w:color="000000" w:val="single" w:sz="6"/>
              <w:right w:space="0" w:color="000000" w:val="single" w:sz="6"/>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1749"/>
            <w:tcBorders>
              <w:top w:space="0" w:color="000000" w:val="single" w:sz="6"/>
              <w:left w:space="0" w:color="000000" w:val="single" w:sz="6"/>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r>
      <w:tr>
        <w:trPr>
          <w:trHeight w:val="401" w:hRule="atLeast"/>
        </w:trPr>
        <w:tc>
          <w:tcPr>
            <w:textDirection w:val="lrTb"/>
            <w:vMerge w:val="continue"/>
            <w:vAlign w:val="center"/>
            <w:noWrap/>
            <w:tcW w:type="dxa" w:w="532"/>
            <w:tcBorders>
              <w:top w:space="0" w:color="000000" w:val="single" w:sz="6"/>
              <w:left w:space="0" w:color="000000" w:val="single" w:sz="4"/>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500"/>
            <w:tcBorders>
              <w:top w:space="0" w:color="000000" w:val="single" w:sz="6"/>
              <w:left w:space="0" w:color="000000" w:val="single" w:sz="4"/>
              <w:bottom w:space="0" w:color="000000" w:val="single" w:sz="6"/>
              <w:right w:space="0" w:color="000000" w:val="single" w:sz="6"/>
            </w:tcBorders>
          </w:tcPr>
          <w:p>
            <w:pPr>
              <w:pStyle w:val="NormalIndent"/>
              <w:rPr>
                <w:rStyle w:val="NormalCharacter"/>
                <w:szCs w:val="24"/>
                <w:sz w:val="24"/>
                <w:rFonts w:ascii="宋体" w:eastAsia="宋体" w:hAnsi="宋体"/>
                <w:color w:val="000000"/>
              </w:rPr>
              <w:widowControl/>
              <w:ind w:leftChars="0" w:left="425" w:firstLineChars="0"/>
              <w:jc w:val="center"/>
              <w:textAlignment w:val="baseline"/>
              <w:numPr>
                <w:ilvl w:val="0"/>
                <w:numId w:val="8"/>
              </w:numPr>
            </w:pPr>
          </w:p>
        </w:tc>
        <w:tc>
          <w:tcPr>
            <w:textDirection w:val="lrTb"/>
            <w:vAlign w:val="center"/>
            <w:noWrap/>
            <w:tcW w:type="dxa" w:w="2318"/>
            <w:tcBorders>
              <w:top w:space="0" w:color="000000" w:val="single" w:sz="6"/>
              <w:left w:space="0" w:color="000000" w:val="single" w:sz="6"/>
              <w:bottom w:space="0" w:color="000000" w:val="single" w:sz="6"/>
              <w:right w:space="0" w:color="000000" w:val="single" w:sz="6"/>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1308"/>
            <w:tcBorders>
              <w:top w:space="0" w:color="000000" w:val="single" w:sz="6"/>
              <w:left w:space="0" w:color="000000" w:val="single" w:sz="6"/>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2909"/>
            <w:tcBorders>
              <w:top w:space="0" w:color="000000" w:val="single" w:sz="6"/>
              <w:left w:space="0" w:color="000000" w:val="single" w:sz="4"/>
              <w:bottom w:space="0" w:color="000000" w:val="single" w:sz="6"/>
              <w:right w:space="0" w:color="000000" w:val="single" w:sz="6"/>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1749"/>
            <w:tcBorders>
              <w:top w:space="0" w:color="000000" w:val="single" w:sz="6"/>
              <w:left w:space="0" w:color="000000" w:val="single" w:sz="6"/>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r>
      <w:tr>
        <w:trPr>
          <w:trHeight w:val="401" w:hRule="atLeast"/>
        </w:trPr>
        <w:tc>
          <w:tcPr>
            <w:textDirection w:val="lrTb"/>
            <w:vMerge w:val="continue"/>
            <w:vAlign w:val="center"/>
            <w:noWrap/>
            <w:tcW w:type="dxa" w:w="532"/>
            <w:tcBorders>
              <w:top w:space="0" w:color="000000" w:val="single" w:sz="6"/>
              <w:left w:space="0" w:color="000000" w:val="single" w:sz="4"/>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500"/>
            <w:tcBorders>
              <w:top w:space="0" w:color="000000" w:val="single" w:sz="6"/>
              <w:left w:space="0" w:color="000000" w:val="single" w:sz="4"/>
              <w:bottom w:space="0" w:color="000000" w:val="single" w:sz="6"/>
              <w:right w:space="0" w:color="000000" w:val="single" w:sz="6"/>
            </w:tcBorders>
          </w:tcPr>
          <w:p>
            <w:pPr>
              <w:pStyle w:val="NormalIndent"/>
              <w:rPr>
                <w:rStyle w:val="NormalCharacter"/>
                <w:szCs w:val="24"/>
                <w:sz w:val="24"/>
                <w:rFonts w:ascii="宋体" w:eastAsia="宋体" w:hAnsi="宋体"/>
                <w:color w:val="000000"/>
              </w:rPr>
              <w:widowControl/>
              <w:ind w:leftChars="0" w:left="425" w:firstLineChars="0"/>
              <w:jc w:val="center"/>
              <w:textAlignment w:val="baseline"/>
              <w:numPr>
                <w:ilvl w:val="0"/>
                <w:numId w:val="8"/>
              </w:numPr>
            </w:pPr>
          </w:p>
        </w:tc>
        <w:tc>
          <w:tcPr>
            <w:textDirection w:val="lrTb"/>
            <w:vAlign w:val="center"/>
            <w:noWrap/>
            <w:tcW w:type="dxa" w:w="2318"/>
            <w:tcBorders>
              <w:top w:space="0" w:color="000000" w:val="single" w:sz="6"/>
              <w:left w:space="0" w:color="000000" w:val="single" w:sz="6"/>
              <w:bottom w:space="0" w:color="000000" w:val="single" w:sz="6"/>
              <w:right w:space="0" w:color="000000" w:val="single" w:sz="6"/>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1308"/>
            <w:tcBorders>
              <w:top w:space="0" w:color="000000" w:val="single" w:sz="6"/>
              <w:left w:space="0" w:color="000000" w:val="single" w:sz="6"/>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2909"/>
            <w:tcBorders>
              <w:top w:space="0" w:color="000000" w:val="single" w:sz="6"/>
              <w:left w:space="0" w:color="000000" w:val="single" w:sz="4"/>
              <w:bottom w:space="0" w:color="000000" w:val="single" w:sz="6"/>
              <w:right w:space="0" w:color="000000" w:val="single" w:sz="6"/>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1749"/>
            <w:tcBorders>
              <w:top w:space="0" w:color="000000" w:val="single" w:sz="6"/>
              <w:left w:space="0" w:color="000000" w:val="single" w:sz="6"/>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r>
      <w:tr>
        <w:trPr>
          <w:trHeight w:val="401" w:hRule="atLeast"/>
        </w:trPr>
        <w:tc>
          <w:tcPr>
            <w:textDirection w:val="lrTb"/>
            <w:vMerge w:val="continue"/>
            <w:vAlign w:val="center"/>
            <w:noWrap/>
            <w:tcW w:type="dxa" w:w="532"/>
            <w:tcBorders>
              <w:top w:space="0" w:color="000000" w:val="single" w:sz="6"/>
              <w:left w:space="0" w:color="000000" w:val="single" w:sz="4"/>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500"/>
            <w:tcBorders>
              <w:top w:space="0" w:color="000000" w:val="single" w:sz="6"/>
              <w:left w:space="0" w:color="000000" w:val="single" w:sz="4"/>
              <w:bottom w:space="0" w:color="000000" w:val="single" w:sz="6"/>
              <w:right w:space="0" w:color="000000" w:val="single" w:sz="6"/>
            </w:tcBorders>
          </w:tcPr>
          <w:p>
            <w:pPr>
              <w:pStyle w:val="NormalIndent"/>
              <w:rPr>
                <w:rStyle w:val="NormalCharacter"/>
                <w:szCs w:val="24"/>
                <w:sz w:val="24"/>
                <w:rFonts w:ascii="宋体" w:eastAsia="宋体" w:hAnsi="宋体"/>
                <w:color w:val="000000"/>
              </w:rPr>
              <w:widowControl/>
              <w:ind w:leftChars="0" w:left="425" w:firstLineChars="0"/>
              <w:jc w:val="center"/>
              <w:textAlignment w:val="baseline"/>
              <w:numPr>
                <w:ilvl w:val="0"/>
                <w:numId w:val="8"/>
              </w:numPr>
            </w:pPr>
          </w:p>
        </w:tc>
        <w:tc>
          <w:tcPr>
            <w:textDirection w:val="lrTb"/>
            <w:vAlign w:val="center"/>
            <w:noWrap/>
            <w:tcW w:type="dxa" w:w="2318"/>
            <w:tcBorders>
              <w:top w:space="0" w:color="000000" w:val="single" w:sz="6"/>
              <w:left w:space="0" w:color="000000" w:val="single" w:sz="6"/>
              <w:bottom w:space="0" w:color="000000" w:val="single" w:sz="6"/>
              <w:right w:space="0" w:color="000000" w:val="single" w:sz="6"/>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1308"/>
            <w:tcBorders>
              <w:top w:space="0" w:color="000000" w:val="single" w:sz="6"/>
              <w:left w:space="0" w:color="000000" w:val="single" w:sz="6"/>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2909"/>
            <w:tcBorders>
              <w:top w:space="0" w:color="000000" w:val="single" w:sz="6"/>
              <w:left w:space="0" w:color="000000" w:val="single" w:sz="4"/>
              <w:bottom w:space="0" w:color="000000" w:val="single" w:sz="6"/>
              <w:right w:space="0" w:color="000000" w:val="single" w:sz="6"/>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1749"/>
            <w:tcBorders>
              <w:top w:space="0" w:color="000000" w:val="single" w:sz="6"/>
              <w:left w:space="0" w:color="000000" w:val="single" w:sz="6"/>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r>
      <w:tr>
        <w:trPr>
          <w:trHeight w:val="401" w:hRule="atLeast"/>
        </w:trPr>
        <w:tc>
          <w:tcPr>
            <w:textDirection w:val="lrTb"/>
            <w:vMerge w:val="continue"/>
            <w:vAlign w:val="center"/>
            <w:noWrap/>
            <w:tcW w:type="dxa" w:w="532"/>
            <w:tcBorders>
              <w:top w:space="0" w:color="000000" w:val="single" w:sz="6"/>
              <w:left w:space="0" w:color="000000" w:val="single" w:sz="4"/>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500"/>
            <w:tcBorders>
              <w:top w:space="0" w:color="000000" w:val="single" w:sz="6"/>
              <w:left w:space="0" w:color="000000" w:val="single" w:sz="4"/>
              <w:bottom w:space="0" w:color="000000" w:val="single" w:sz="6"/>
              <w:right w:space="0" w:color="000000" w:val="single" w:sz="6"/>
            </w:tcBorders>
          </w:tcPr>
          <w:p>
            <w:pPr>
              <w:pStyle w:val="NormalIndent"/>
              <w:rPr>
                <w:rStyle w:val="NormalCharacter"/>
                <w:szCs w:val="24"/>
                <w:sz w:val="24"/>
                <w:rFonts w:ascii="宋体" w:eastAsia="宋体" w:hAnsi="宋体"/>
                <w:color w:val="000000"/>
              </w:rPr>
              <w:widowControl/>
              <w:ind w:leftChars="0" w:left="425" w:firstLineChars="0"/>
              <w:jc w:val="center"/>
              <w:textAlignment w:val="baseline"/>
              <w:numPr>
                <w:ilvl w:val="0"/>
                <w:numId w:val="8"/>
              </w:numPr>
            </w:pPr>
          </w:p>
        </w:tc>
        <w:tc>
          <w:tcPr>
            <w:textDirection w:val="lrTb"/>
            <w:vAlign w:val="center"/>
            <w:noWrap/>
            <w:tcW w:type="dxa" w:w="2318"/>
            <w:tcBorders>
              <w:top w:space="0" w:color="000000" w:val="single" w:sz="6"/>
              <w:left w:space="0" w:color="000000" w:val="single" w:sz="6"/>
              <w:bottom w:space="0" w:color="000000" w:val="single" w:sz="6"/>
              <w:right w:space="0" w:color="000000" w:val="single" w:sz="6"/>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1308"/>
            <w:tcBorders>
              <w:top w:space="0" w:color="000000" w:val="single" w:sz="6"/>
              <w:left w:space="0" w:color="000000" w:val="single" w:sz="6"/>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2909"/>
            <w:tcBorders>
              <w:top w:space="0" w:color="000000" w:val="single" w:sz="6"/>
              <w:left w:space="0" w:color="000000" w:val="single" w:sz="4"/>
              <w:bottom w:space="0" w:color="000000" w:val="single" w:sz="6"/>
              <w:right w:space="0" w:color="000000" w:val="single" w:sz="6"/>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1749"/>
            <w:tcBorders>
              <w:top w:space="0" w:color="000000" w:val="single" w:sz="6"/>
              <w:left w:space="0" w:color="000000" w:val="single" w:sz="6"/>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r>
      <w:tr>
        <w:trPr>
          <w:trHeight w:val="401" w:hRule="atLeast"/>
        </w:trPr>
        <w:tc>
          <w:tcPr>
            <w:textDirection w:val="lrTb"/>
            <w:vMerge w:val="continue"/>
            <w:vAlign w:val="center"/>
            <w:noWrap/>
            <w:tcW w:type="dxa" w:w="532"/>
            <w:tcBorders>
              <w:top w:space="0" w:color="000000" w:val="single" w:sz="6"/>
              <w:left w:space="0" w:color="000000" w:val="single" w:sz="4"/>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500"/>
            <w:tcBorders>
              <w:top w:space="0" w:color="000000" w:val="single" w:sz="6"/>
              <w:left w:space="0" w:color="000000" w:val="single" w:sz="4"/>
              <w:bottom w:space="0" w:color="000000" w:val="single" w:sz="6"/>
              <w:right w:space="0" w:color="000000" w:val="single" w:sz="6"/>
            </w:tcBorders>
          </w:tcPr>
          <w:p>
            <w:pPr>
              <w:pStyle w:val="NormalIndent"/>
              <w:rPr>
                <w:rStyle w:val="NormalCharacter"/>
                <w:szCs w:val="24"/>
                <w:sz w:val="24"/>
                <w:rFonts w:ascii="宋体" w:eastAsia="宋体" w:hAnsi="宋体"/>
                <w:color w:val="000000"/>
              </w:rPr>
              <w:widowControl/>
              <w:ind w:leftChars="0" w:left="425" w:firstLineChars="0"/>
              <w:jc w:val="center"/>
              <w:textAlignment w:val="baseline"/>
              <w:numPr>
                <w:ilvl w:val="0"/>
                <w:numId w:val="8"/>
              </w:numPr>
            </w:pPr>
          </w:p>
        </w:tc>
        <w:tc>
          <w:tcPr>
            <w:textDirection w:val="lrTb"/>
            <w:vAlign w:val="center"/>
            <w:noWrap/>
            <w:tcW w:type="dxa" w:w="2318"/>
            <w:tcBorders>
              <w:top w:space="0" w:color="000000" w:val="single" w:sz="6"/>
              <w:left w:space="0" w:color="000000" w:val="single" w:sz="6"/>
              <w:bottom w:space="0" w:color="000000" w:val="single" w:sz="6"/>
              <w:right w:space="0" w:color="000000" w:val="single" w:sz="6"/>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1308"/>
            <w:tcBorders>
              <w:top w:space="0" w:color="000000" w:val="single" w:sz="6"/>
              <w:left w:space="0" w:color="000000" w:val="single" w:sz="6"/>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2909"/>
            <w:tcBorders>
              <w:top w:space="0" w:color="000000" w:val="single" w:sz="6"/>
              <w:left w:space="0" w:color="000000" w:val="single" w:sz="4"/>
              <w:bottom w:space="0" w:color="000000" w:val="single" w:sz="6"/>
              <w:right w:space="0" w:color="000000" w:val="single" w:sz="6"/>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1749"/>
            <w:tcBorders>
              <w:top w:space="0" w:color="000000" w:val="single" w:sz="6"/>
              <w:left w:space="0" w:color="000000" w:val="single" w:sz="6"/>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r>
      <w:tr>
        <w:trPr>
          <w:trHeight w:val="401" w:hRule="atLeast"/>
        </w:trPr>
        <w:tc>
          <w:tcPr>
            <w:textDirection w:val="lrTb"/>
            <w:vMerge w:val="continue"/>
            <w:vAlign w:val="center"/>
            <w:noWrap/>
            <w:tcW w:type="dxa" w:w="532"/>
            <w:tcBorders>
              <w:top w:space="0" w:color="000000" w:val="single" w:sz="6"/>
              <w:left w:space="0" w:color="000000" w:val="single" w:sz="4"/>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500"/>
            <w:tcBorders>
              <w:top w:space="0" w:color="000000" w:val="single" w:sz="6"/>
              <w:left w:space="0" w:color="000000" w:val="single" w:sz="4"/>
              <w:bottom w:space="0" w:color="000000" w:val="single" w:sz="6"/>
              <w:right w:space="0" w:color="000000" w:val="single" w:sz="6"/>
            </w:tcBorders>
          </w:tcPr>
          <w:p>
            <w:pPr>
              <w:pStyle w:val="NormalIndent"/>
              <w:rPr>
                <w:rStyle w:val="NormalCharacter"/>
                <w:szCs w:val="24"/>
                <w:sz w:val="24"/>
                <w:rFonts w:ascii="宋体" w:eastAsia="宋体" w:hAnsi="宋体"/>
                <w:color w:val="000000"/>
              </w:rPr>
              <w:widowControl/>
              <w:ind w:leftChars="0" w:left="425" w:firstLineChars="0"/>
              <w:jc w:val="center"/>
              <w:textAlignment w:val="baseline"/>
              <w:numPr>
                <w:ilvl w:val="0"/>
                <w:numId w:val="8"/>
              </w:numPr>
            </w:pPr>
          </w:p>
        </w:tc>
        <w:tc>
          <w:tcPr>
            <w:textDirection w:val="lrTb"/>
            <w:vAlign w:val="center"/>
            <w:noWrap/>
            <w:tcW w:type="dxa" w:w="2318"/>
            <w:tcBorders>
              <w:top w:space="0" w:color="000000" w:val="single" w:sz="6"/>
              <w:left w:space="0" w:color="000000" w:val="single" w:sz="6"/>
              <w:bottom w:space="0" w:color="000000" w:val="single" w:sz="6"/>
              <w:right w:space="0" w:color="000000" w:val="single" w:sz="6"/>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1308"/>
            <w:tcBorders>
              <w:top w:space="0" w:color="000000" w:val="single" w:sz="6"/>
              <w:left w:space="0" w:color="000000" w:val="single" w:sz="6"/>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2909"/>
            <w:tcBorders>
              <w:top w:space="0" w:color="000000" w:val="single" w:sz="6"/>
              <w:left w:space="0" w:color="000000" w:val="single" w:sz="4"/>
              <w:bottom w:space="0" w:color="000000" w:val="single" w:sz="6"/>
              <w:right w:space="0" w:color="000000" w:val="single" w:sz="6"/>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1749"/>
            <w:tcBorders>
              <w:top w:space="0" w:color="000000" w:val="single" w:sz="6"/>
              <w:left w:space="0" w:color="000000" w:val="single" w:sz="6"/>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r>
      <w:tr>
        <w:trPr>
          <w:trHeight w:val="401" w:hRule="atLeast"/>
        </w:trPr>
        <w:tc>
          <w:tcPr>
            <w:textDirection w:val="lrTb"/>
            <w:vMerge w:val="continue"/>
            <w:vAlign w:val="center"/>
            <w:noWrap/>
            <w:tcW w:type="dxa" w:w="532"/>
            <w:tcBorders>
              <w:top w:space="0" w:color="000000" w:val="single" w:sz="6"/>
              <w:left w:space="0" w:color="000000" w:val="single" w:sz="4"/>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500"/>
            <w:tcBorders>
              <w:top w:space="0" w:color="000000" w:val="single" w:sz="6"/>
              <w:left w:space="0" w:color="000000" w:val="single" w:sz="4"/>
              <w:bottom w:space="0" w:color="000000" w:val="single" w:sz="6"/>
              <w:right w:space="0" w:color="000000" w:val="single" w:sz="6"/>
            </w:tcBorders>
          </w:tcPr>
          <w:p>
            <w:pPr>
              <w:pStyle w:val="NormalIndent"/>
              <w:rPr>
                <w:rStyle w:val="NormalCharacter"/>
                <w:szCs w:val="24"/>
                <w:sz w:val="24"/>
                <w:rFonts w:ascii="宋体" w:eastAsia="宋体" w:hAnsi="宋体"/>
                <w:color w:val="000000"/>
              </w:rPr>
              <w:widowControl/>
              <w:ind w:leftChars="0" w:left="425" w:firstLineChars="0"/>
              <w:jc w:val="center"/>
              <w:textAlignment w:val="baseline"/>
              <w:numPr>
                <w:ilvl w:val="0"/>
                <w:numId w:val="8"/>
              </w:numPr>
            </w:pPr>
          </w:p>
        </w:tc>
        <w:tc>
          <w:tcPr>
            <w:textDirection w:val="lrTb"/>
            <w:vAlign w:val="center"/>
            <w:noWrap/>
            <w:tcW w:type="dxa" w:w="2318"/>
            <w:tcBorders>
              <w:top w:space="0" w:color="000000" w:val="single" w:sz="6"/>
              <w:left w:space="0" w:color="000000" w:val="single" w:sz="6"/>
              <w:bottom w:space="0" w:color="000000" w:val="single" w:sz="6"/>
              <w:right w:space="0" w:color="000000" w:val="single" w:sz="6"/>
            </w:tcBorders>
          </w:tcPr>
          <w:p>
            <w:pPr>
              <w:pStyle w:val="NormalIndent"/>
              <w:rPr>
                <w:rStyle w:val="NormalCharacter"/>
                <w:szCs w:val="24"/>
                <w:sz w:val="24"/>
                <w:lang w:eastAsia="zh-CN"/>
                <w:rFonts w:ascii="宋体" w:eastAsia="宋体" w:hAnsi="宋体"/>
                <w:color w:val="000000"/>
              </w:rPr>
              <w:widowControl/>
              <w:ind w:firstLine="420"/>
              <w:jc w:val="both"/>
              <w:textAlignment w:val="baseline"/>
            </w:pPr>
            <w:r>
              <w:rPr>
                <w:rStyle w:val="NormalCharacter"/>
                <w:szCs w:val="24"/>
                <w:sz w:val="24"/>
                <w:lang w:eastAsia="zh-CN"/>
                <w:rFonts w:ascii="宋体" w:eastAsia="宋体" w:hAnsi="宋体"/>
                <w:color w:val="000000"/>
              </w:rPr>
              <w:t xml:space="preserve">……</w:t>
            </w:r>
          </w:p>
        </w:tc>
        <w:tc>
          <w:tcPr>
            <w:textDirection w:val="lrTb"/>
            <w:vAlign w:val="center"/>
            <w:noWrap/>
            <w:tcW w:type="dxa" w:w="1308"/>
            <w:tcBorders>
              <w:top w:space="0" w:color="000000" w:val="single" w:sz="6"/>
              <w:left w:space="0" w:color="000000" w:val="single" w:sz="6"/>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2909"/>
            <w:tcBorders>
              <w:top w:space="0" w:color="000000" w:val="single" w:sz="6"/>
              <w:left w:space="0" w:color="000000" w:val="single" w:sz="4"/>
              <w:bottom w:space="0" w:color="000000" w:val="single" w:sz="6"/>
              <w:right w:space="0" w:color="000000" w:val="single" w:sz="6"/>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1749"/>
            <w:tcBorders>
              <w:top w:space="0" w:color="000000" w:val="single" w:sz="6"/>
              <w:left w:space="0" w:color="000000" w:val="single" w:sz="6"/>
              <w:bottom w:space="0" w:color="000000" w:val="single" w:sz="6"/>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r>
      <w:tr>
        <w:trPr>
          <w:trHeight w:val="401" w:hRule="atLeast"/>
        </w:trPr>
        <w:tc>
          <w:tcPr>
            <w:textDirection w:val="lrTb"/>
            <w:vMerge w:val="continue"/>
            <w:vAlign w:val="center"/>
            <w:noWrap/>
            <w:tcW w:type="dxa" w:w="532"/>
            <w:tcBorders>
              <w:top w:space="0" w:color="000000" w:val="single" w:sz="6"/>
              <w:left w:space="0" w:color="000000" w:val="single" w:sz="4"/>
              <w:bottom w:space="0" w:color="000000" w:val="single" w:sz="4"/>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500"/>
            <w:tcBorders>
              <w:top w:space="0" w:color="000000" w:val="single" w:sz="6"/>
              <w:left w:space="0" w:color="000000" w:val="single" w:sz="4"/>
              <w:bottom w:space="0" w:color="000000" w:val="single" w:sz="4"/>
              <w:right w:space="0" w:color="000000" w:val="single" w:sz="6"/>
            </w:tcBorders>
          </w:tcPr>
          <w:p>
            <w:pPr>
              <w:pStyle w:val="NormalIndent"/>
              <w:rPr>
                <w:rStyle w:val="NormalCharacter"/>
                <w:szCs w:val="24"/>
                <w:sz w:val="24"/>
                <w:rFonts w:ascii="宋体" w:eastAsia="宋体" w:hAnsi="宋体"/>
                <w:color w:val="000000"/>
              </w:rPr>
              <w:widowControl/>
              <w:ind w:leftChars="0" w:left="425" w:firstLineChars="0"/>
              <w:jc w:val="center"/>
              <w:textAlignment w:val="baseline"/>
              <w:numPr>
                <w:ilvl w:val="0"/>
                <w:numId w:val="8"/>
              </w:numPr>
            </w:pPr>
          </w:p>
        </w:tc>
        <w:tc>
          <w:tcPr>
            <w:textDirection w:val="lrTb"/>
            <w:vAlign w:val="center"/>
            <w:noWrap/>
            <w:tcW w:type="dxa" w:w="3626"/>
            <w:gridSpan w:val="2"/>
            <w:tcBorders>
              <w:top w:space="0" w:color="000000" w:val="single" w:sz="6"/>
              <w:left w:space="0" w:color="000000" w:val="single" w:sz="6"/>
              <w:bottom w:space="0" w:color="000000" w:val="single" w:sz="4"/>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r>
              <w:rPr>
                <w:rStyle w:val="NormalCharacter"/>
                <w:b/>
                <w:bCs/>
                <w:szCs w:val="24"/>
                <w:sz w:val="24"/>
                <w:lang w:eastAsia="zh-CN"/>
                <w:rFonts w:ascii="宋体" w:cs="宋体" w:eastAsia="宋体" w:hAnsi="宋体"/>
                <w:color w:val="000000"/>
              </w:rPr>
              <w:t xml:space="preserve">合计</w:t>
            </w:r>
          </w:p>
        </w:tc>
        <w:tc>
          <w:tcPr>
            <w:textDirection w:val="lrTb"/>
            <w:vAlign w:val="center"/>
            <w:noWrap/>
            <w:tcW w:type="dxa" w:w="2909"/>
            <w:tcBorders>
              <w:top w:space="0" w:color="000000" w:val="single" w:sz="6"/>
              <w:left w:space="0" w:color="000000" w:val="single" w:sz="4"/>
              <w:bottom w:space="0" w:color="000000" w:val="single" w:sz="4"/>
              <w:right w:space="0" w:color="000000" w:val="single" w:sz="6"/>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c>
          <w:tcPr>
            <w:textDirection w:val="lrTb"/>
            <w:vAlign w:val="center"/>
            <w:noWrap/>
            <w:tcW w:type="dxa" w:w="1749"/>
            <w:tcBorders>
              <w:top w:space="0" w:color="000000" w:val="single" w:sz="6"/>
              <w:left w:space="0" w:color="000000" w:val="single" w:sz="6"/>
              <w:bottom w:space="0" w:color="000000" w:val="single" w:sz="4"/>
              <w:right w:space="0" w:color="000000" w:val="single" w:sz="4"/>
            </w:tcBorders>
          </w:tcPr>
          <w:p>
            <w:pPr>
              <w:pStyle w:val="NormalIndent"/>
              <w:rPr>
                <w:rStyle w:val="NormalCharacter"/>
                <w:szCs w:val="24"/>
                <w:sz w:val="24"/>
                <w:rFonts w:ascii="宋体" w:eastAsia="宋体" w:hAnsi="宋体"/>
                <w:color w:val="000000"/>
              </w:rPr>
              <w:widowControl/>
              <w:ind w:firstLine="420" w:firstLineChars="200"/>
              <w:jc w:val="center"/>
              <w:textAlignment w:val="baseline"/>
            </w:pPr>
          </w:p>
        </w:tc>
      </w:tr>
    </w:tbl>
    <w:p>
      <w:pPr>
        <w:pStyle w:val="Normal"/>
        <w:rPr>
          <w:rStyle w:val="NormalCharacter"/>
          <w:szCs w:val="24"/>
          <w:sz w:val="24"/>
          <w:kern w:val="2"/>
          <w:lang w:val="en-US" w:eastAsia="zh-CN" w:bidi="ar-SA"/>
          <w:rFonts w:ascii="宋体" w:eastAsia="宋体" w:hAnsi="宋体"/>
          <w:color w:val="000000"/>
        </w:rPr>
        <w:ind w:firstLine="480" w:firstLineChars="200"/>
        <w:spacing w:line="264" w:lineRule="auto"/>
        <w:jc w:val="both"/>
        <w:textAlignment w:val="baseline"/>
      </w:pPr>
    </w:p>
    <w:p>
      <w:pPr>
        <w:pStyle w:val="Normal"/>
        <w:rPr>
          <w:rStyle w:val="NormalCharacter"/>
          <w:szCs w:val="24"/>
          <w:sz w:val="24"/>
          <w:kern w:val="2"/>
          <w:lang w:val="en-US" w:eastAsia="zh-CN" w:bidi="ar-SA"/>
          <w:rFonts w:ascii="宋体" w:eastAsia="宋体" w:hAnsi="宋体"/>
          <w:color w:val="000000"/>
        </w:rPr>
        <w:ind w:firstLine="480" w:firstLineChars="200"/>
        <w:spacing w:line="264" w:lineRule="auto"/>
        <w:jc w:val="both"/>
        <w:textAlignment w:val="baseline"/>
      </w:pPr>
    </w:p>
    <w:p>
      <w:pPr>
        <w:pStyle w:val="Normal"/>
        <w:rPr>
          <w:rStyle w:val="NormalCharacter"/>
          <w:szCs w:val="24"/>
          <w:sz w:val="24"/>
          <w:kern w:val="2"/>
          <w:lang w:val="en-US" w:eastAsia="zh-CN" w:bidi="ar-SA"/>
          <w:rFonts w:ascii="宋体" w:eastAsia="宋体" w:hAnsi="宋体"/>
          <w:color w:val="000000"/>
        </w:rPr>
        <w:ind w:firstLine="480" w:firstLineChars="200"/>
        <w:spacing w:line="264" w:lineRule="auto"/>
        <w:jc w:val="both"/>
        <w:textAlignment w:val="baseline"/>
      </w:pPr>
      <w:r>
        <w:rPr>
          <w:rStyle w:val="NormalCharacter"/>
          <w:szCs w:val="24"/>
          <w:sz w:val="24"/>
          <w:kern w:val="2"/>
          <w:lang w:val="en-US" w:eastAsia="zh-CN" w:bidi="ar-SA"/>
          <w:rFonts w:ascii="宋体" w:eastAsia="宋体" w:hAnsi="宋体"/>
          <w:color w:val="000000"/>
        </w:rPr>
        <w:t xml:space="preserve">供应商代表：             （签字） </w:t>
      </w:r>
    </w:p>
    <w:p>
      <w:pPr>
        <w:pStyle w:val="Normal"/>
        <w:rPr>
          <w:rStyle w:val="NormalCharacter"/>
          <w:szCs w:val="24"/>
          <w:sz w:val="24"/>
          <w:kern w:val="2"/>
          <w:lang w:val="en-US" w:eastAsia="zh-CN" w:bidi="ar-SA"/>
          <w:rFonts w:ascii="宋体" w:eastAsia="宋体" w:hAnsi="宋体"/>
          <w:color w:val="000000"/>
        </w:rPr>
        <w:ind w:firstLine="480" w:firstLineChars="200"/>
        <w:spacing w:line="264" w:lineRule="auto"/>
        <w:jc w:val="both"/>
        <w:textAlignment w:val="baseline"/>
      </w:pPr>
      <w:r>
        <w:rPr>
          <w:rStyle w:val="NormalCharacter"/>
          <w:szCs w:val="24"/>
          <w:sz w:val="24"/>
          <w:kern w:val="2"/>
          <w:lang w:val="en-US" w:eastAsia="zh-CN" w:bidi="ar-SA"/>
          <w:rFonts w:ascii="宋体" w:eastAsia="宋体" w:hAnsi="宋体"/>
          <w:color w:val="000000"/>
        </w:rPr>
        <w:t xml:space="preserve">供应商名称：         （全称并加盖公章）              </w:t>
      </w:r>
    </w:p>
    <w:p>
      <w:pPr>
        <w:pStyle w:val="Normal"/>
        <w:rPr>
          <w:rStyle w:val="NormalCharacter"/>
          <w:szCs w:val="24"/>
          <w:sz w:val="24"/>
          <w:kern w:val="2"/>
          <w:lang w:val="en-US" w:eastAsia="zh-CN" w:bidi="ar-SA"/>
          <w:rFonts w:ascii="宋体" w:eastAsia="宋体" w:hAnsi="宋体"/>
          <w:color w:val="000000"/>
        </w:rPr>
        <w:ind w:firstLine="480" w:firstLineChars="200"/>
        <w:spacing w:line="264" w:lineRule="auto"/>
        <w:jc w:val="both"/>
        <w:textAlignment w:val="baseline"/>
      </w:pPr>
      <w:r>
        <w:rPr>
          <w:rStyle w:val="NormalCharacter"/>
          <w:szCs w:val="24"/>
          <w:sz w:val="24"/>
          <w:kern w:val="2"/>
          <w:lang w:val="en-US" w:eastAsia="zh-CN" w:bidi="ar-SA"/>
          <w:rFonts w:ascii="宋体" w:eastAsia="宋体" w:hAnsi="宋体"/>
          <w:color w:val="000000"/>
        </w:rPr>
        <w:t xml:space="preserve">日  期：     年    月    日</w:t>
      </w:r>
    </w:p>
    <w:p>
      <w:pPr>
        <w:pStyle w:val="Normal"/>
        <w:rPr>
          <w:rStyle w:val="NormalCharacter"/>
          <w:szCs w:val="21"/>
          <w:sz w:val="21"/>
          <w:kern w:val="2"/>
          <w:lang w:val="en-US" w:eastAsia="zh-CN" w:bidi="ar-SA"/>
          <w:rFonts w:ascii="宋体" w:eastAsia="宋体" w:hAnsi="宋体"/>
          <w:color w:val="000000"/>
        </w:rPr>
        <w:ind w:firstLine="420" w:firstLineChars="200"/>
        <w:spacing w:line="264" w:lineRule="auto"/>
        <w:jc w:val="both"/>
        <w:textAlignment w:val="baseline"/>
      </w:pPr>
    </w:p>
    <w:p>
      <w:pPr>
        <w:pStyle w:val="Normal"/>
        <w:rPr>
          <w:rStyle w:val="NormalCharacter"/>
          <w:szCs w:val="24"/>
          <w:sz w:val="21"/>
          <w:kern w:val="2"/>
          <w:lang w:val="en-US" w:eastAsia="zh-CN" w:bidi="ar-SA"/>
          <w:rFonts w:ascii="宋体" w:eastAsia="宋体" w:hAnsi="宋体"/>
          <w:color w:val="000000"/>
        </w:rPr>
        <w:ind w:firstLine="562" w:firstLineChars="200"/>
        <w:spacing w:line="264" w:lineRule="auto"/>
        <w:jc w:val="both"/>
        <w:textAlignment w:val="baseline"/>
      </w:pPr>
      <w:r>
        <w:rPr>
          <w:rStyle w:val="NormalCharacter"/>
          <w:b/>
          <w:szCs w:val="28"/>
          <w:sz w:val="28"/>
          <w:kern w:val="2"/>
          <w:lang w:val="en-US" w:eastAsia="zh-CN" w:bidi="ar-SA"/>
          <w:rFonts w:ascii="宋体" w:eastAsia="宋体" w:hAnsi="宋体"/>
          <w:color w:val="000000"/>
        </w:rPr>
        <w:t xml:space="preserve">注：第二次报价表由供应商自行保管，首轮报价时不需要提供此份表格，等第二轮报价时现场提交。</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firstLine="0" w:left="0" w:right="0"/>
        <w:spacing w:after="0" w:before="0"/>
        <w:jc w:val="left"/>
        <w:textAlignment w:val="baseline"/>
      </w:pP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left"/>
        <w:textAlignment w:val="baseline"/>
      </w:pPr>
      <w:r>
        <w:rPr>
          <w:rStyle w:val="NormalCharacter"/>
          <w:szCs w:val="21"/>
          <w:sz w:val="21"/>
          <w:kern w:val="0"/>
          <w:lang w:val="en-US" w:eastAsia="zh-CN"/>
          <w:rFonts w:ascii="宋体" w:eastAsia="宋体" w:hAnsi="宋体"/>
          <w:color w:val="000000"/>
        </w:rPr>
        <w:t xml:space="preserve"> </w:t>
      </w:r>
    </w:p>
    <w:p>
      <w:pPr>
        <w:pStyle w:val="HtmlNormal"/>
        <w:rPr>
          <w:rStyle w:val="NormalCharacter"/>
          <w:szCs w:val="24"/>
          <w:sz w:val="24"/>
          <w:kern w:val="0"/>
          <w:lang w:val="en-US" w:eastAsia="zh-CN"/>
          <w:rFonts w:ascii="宋体" w:eastAsia="宋体" w:hAnsi="宋体"/>
          <w:color w:val="000000"/>
        </w:rPr>
        <w:autoSpaceDE/>
        <w:autoSpaceDN/>
        <w:bidi w:val="off"/>
        <w:kinsoku/>
        <w:kinsoku/>
        <w:overflowPunct/>
        <w:widowControl/>
        <w:ind w:left="0" w:right="0"/>
        <w:spacing w:after="0" w:before="0"/>
        <w:jc w:val="left"/>
        <w:textAlignment w:val="baseline"/>
      </w:pPr>
    </w:p>
    <w:p>
      <w:pPr>
        <w:pStyle w:val="Normal"/>
        <w:rPr>
          <w:rStyle w:val="NormalCharacter"/>
          <w:szCs w:val="24"/>
          <w:sz w:val="21"/>
          <w:kern w:val="2"/>
          <w:lang w:val="en-US" w:eastAsia="zh-CN" w:bidi="ar-SA"/>
          <w:rFonts w:ascii="宋体" w:eastAsia="宋体" w:hAnsi="宋体"/>
          <w:color w:val="000000"/>
        </w:rPr>
        <w:autoSpaceDE/>
        <w:autoSpaceDN/>
        <w:bidi w:val="off"/>
        <w:kinsoku/>
        <w:kinsoku/>
        <w:overflowPunct/>
        <w:jc w:val="both"/>
        <w:textAlignment w:val="baseline"/>
      </w:pPr>
    </w:p>
    <w:sectPr>
      <w:footerReference w:type="default" r:id="rId3"/>
      <w:vAlign w:val="top"/>
      <w:type w:val="nextPage"/>
      <w:pgSz w:h="16838" w:w="11906" w:orient="portrait"/>
      <w:pgMar w:gutter="0" w:header="851" w:top="1134" w:bottom="1134" w:footer="992" w:left="1134" w:right="1134"/>
      <w:lnNumType w:countBy="0"/>
      <w:paperSrc w:first="0" w:other="0"/>
      <w:cols w:space="425" w:num="1"/>
      <w:docGrid w:charSpace="0" w:linePitch="312" w:type="lines"/>
    </w:sectPr>
  </w:body>
</w:document>
</file>

<file path=treport/opRecord.xml>
</file>