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8"/>
          <w:rFonts w:ascii="仿宋_GB2312" w:hAnsi="新宋体" w:eastAsia="仿宋_GB2312"/>
          <w:sz w:val="30"/>
          <w:szCs w:val="30"/>
        </w:rPr>
      </w:pPr>
    </w:p>
    <w:p>
      <w:pPr>
        <w:spacing w:line="360" w:lineRule="auto"/>
        <w:jc w:val="center"/>
        <w:rPr>
          <w:rStyle w:val="8"/>
          <w:rFonts w:ascii="仿宋_GB2312" w:hAnsi="新宋体" w:eastAsia="仿宋_GB2312"/>
          <w:sz w:val="30"/>
          <w:szCs w:val="30"/>
        </w:rPr>
      </w:pPr>
    </w:p>
    <w:p>
      <w:pPr>
        <w:spacing w:line="360" w:lineRule="auto"/>
        <w:ind w:right="-333"/>
        <w:jc w:val="center"/>
        <w:rPr>
          <w:rStyle w:val="8"/>
          <w:rFonts w:ascii="仿宋_GB2312" w:hAnsi="新宋体" w:eastAsia="仿宋_GB2312"/>
          <w:sz w:val="36"/>
          <w:szCs w:val="36"/>
        </w:rPr>
      </w:pPr>
      <w:r>
        <w:rPr>
          <w:rStyle w:val="8"/>
          <w:rFonts w:hint="eastAsia" w:ascii="仿宋_GB2312" w:hAnsi="新宋体" w:eastAsia="仿宋_GB2312"/>
          <w:sz w:val="36"/>
          <w:szCs w:val="36"/>
        </w:rPr>
        <w:t>湄职院枫亭校区改扩建工程</w:t>
      </w:r>
      <w:r>
        <w:rPr>
          <w:rStyle w:val="8"/>
          <w:rFonts w:hint="eastAsia" w:ascii="仿宋_GB2312" w:hAnsi="新宋体" w:eastAsia="仿宋_GB2312"/>
          <w:sz w:val="36"/>
          <w:szCs w:val="36"/>
          <w:lang w:eastAsia="zh-CN"/>
        </w:rPr>
        <w:t>代建</w:t>
      </w:r>
      <w:r>
        <w:rPr>
          <w:rStyle w:val="8"/>
          <w:rFonts w:hint="eastAsia" w:ascii="仿宋_GB2312" w:hAnsi="新宋体" w:eastAsia="仿宋_GB2312"/>
          <w:sz w:val="36"/>
          <w:szCs w:val="36"/>
        </w:rPr>
        <w:t>招标代理服务</w:t>
      </w: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sz w:val="44"/>
          <w:szCs w:val="44"/>
        </w:rPr>
      </w:pPr>
    </w:p>
    <w:p>
      <w:pPr>
        <w:spacing w:line="360" w:lineRule="auto"/>
        <w:jc w:val="center"/>
        <w:rPr>
          <w:rStyle w:val="8"/>
          <w:rFonts w:ascii="仿宋_GB2312" w:hAnsi="新宋体" w:eastAsia="仿宋_GB2312"/>
          <w:sz w:val="44"/>
          <w:szCs w:val="44"/>
        </w:rPr>
      </w:pPr>
    </w:p>
    <w:p>
      <w:pPr>
        <w:spacing w:line="360" w:lineRule="auto"/>
        <w:jc w:val="center"/>
        <w:rPr>
          <w:rStyle w:val="8"/>
          <w:rFonts w:ascii="仿宋_GB2312" w:hAnsi="新宋体" w:eastAsia="仿宋_GB2312"/>
          <w:sz w:val="84"/>
          <w:szCs w:val="84"/>
        </w:rPr>
      </w:pPr>
      <w:r>
        <w:rPr>
          <w:rStyle w:val="8"/>
          <w:rFonts w:hint="eastAsia" w:ascii="仿宋_GB2312" w:hAnsi="新宋体" w:eastAsia="仿宋_GB2312"/>
          <w:sz w:val="84"/>
          <w:szCs w:val="84"/>
        </w:rPr>
        <w:t>招标文件</w:t>
      </w: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rPr>
          <w:rStyle w:val="8"/>
          <w:rFonts w:ascii="仿宋_GB2312" w:hAnsi="新宋体" w:eastAsia="仿宋_GB2312"/>
        </w:rPr>
      </w:pPr>
    </w:p>
    <w:p>
      <w:pPr>
        <w:spacing w:line="360" w:lineRule="auto"/>
        <w:ind w:firstLine="2240" w:firstLineChars="700"/>
        <w:rPr>
          <w:rStyle w:val="8"/>
          <w:rFonts w:ascii="仿宋_GB2312" w:hAnsi="新宋体" w:eastAsia="仿宋_GB2312"/>
          <w:sz w:val="32"/>
          <w:szCs w:val="32"/>
        </w:rPr>
      </w:pPr>
      <w:r>
        <w:rPr>
          <w:rStyle w:val="8"/>
          <w:rFonts w:hint="eastAsia" w:ascii="仿宋_GB2312" w:hAnsi="新宋体" w:eastAsia="仿宋_GB2312"/>
          <w:sz w:val="32"/>
          <w:szCs w:val="32"/>
        </w:rPr>
        <w:t>招标人：湄洲湾职业技术学院</w:t>
      </w:r>
    </w:p>
    <w:p>
      <w:pPr>
        <w:spacing w:line="360" w:lineRule="auto"/>
        <w:ind w:firstLine="3040" w:firstLineChars="950"/>
        <w:rPr>
          <w:rStyle w:val="8"/>
          <w:rFonts w:ascii="仿宋_GB2312" w:hAnsi="新宋体" w:eastAsia="仿宋_GB2312"/>
          <w:sz w:val="32"/>
          <w:szCs w:val="32"/>
        </w:rPr>
      </w:pPr>
      <w:r>
        <w:rPr>
          <w:rStyle w:val="8"/>
          <w:rFonts w:ascii="仿宋_GB2312" w:hAnsi="新宋体" w:eastAsia="仿宋_GB2312"/>
          <w:sz w:val="32"/>
          <w:szCs w:val="32"/>
        </w:rPr>
        <w:t>2021</w:t>
      </w:r>
      <w:r>
        <w:rPr>
          <w:rStyle w:val="8"/>
          <w:rFonts w:hint="eastAsia" w:ascii="仿宋_GB2312" w:hAnsi="新宋体" w:eastAsia="仿宋_GB2312"/>
          <w:sz w:val="32"/>
          <w:szCs w:val="32"/>
        </w:rPr>
        <w:t>年</w:t>
      </w:r>
      <w:r>
        <w:rPr>
          <w:rStyle w:val="8"/>
          <w:rFonts w:ascii="仿宋_GB2312" w:hAnsi="新宋体" w:eastAsia="仿宋_GB2312"/>
          <w:sz w:val="32"/>
          <w:szCs w:val="32"/>
        </w:rPr>
        <w:t>5</w:t>
      </w:r>
      <w:r>
        <w:rPr>
          <w:rStyle w:val="8"/>
          <w:rFonts w:hint="eastAsia" w:ascii="仿宋_GB2312" w:hAnsi="新宋体" w:eastAsia="仿宋_GB2312"/>
          <w:sz w:val="32"/>
          <w:szCs w:val="32"/>
        </w:rPr>
        <w:t>月</w:t>
      </w:r>
      <w:r>
        <w:rPr>
          <w:rStyle w:val="8"/>
          <w:rFonts w:ascii="仿宋_GB2312" w:hAnsi="新宋体" w:eastAsia="仿宋_GB2312"/>
          <w:sz w:val="32"/>
          <w:szCs w:val="32"/>
        </w:rPr>
        <w:t>10</w:t>
      </w:r>
      <w:r>
        <w:rPr>
          <w:rStyle w:val="8"/>
          <w:rFonts w:hint="eastAsia" w:ascii="仿宋_GB2312" w:hAnsi="新宋体" w:eastAsia="仿宋_GB2312"/>
          <w:sz w:val="32"/>
          <w:szCs w:val="32"/>
        </w:rPr>
        <w:t>日</w:t>
      </w:r>
    </w:p>
    <w:p>
      <w:pPr>
        <w:spacing w:line="360" w:lineRule="auto"/>
        <w:jc w:val="center"/>
        <w:rPr>
          <w:rStyle w:val="8"/>
          <w:rFonts w:ascii="仿宋_GB2312" w:hAnsi="新宋体" w:eastAsia="仿宋_GB2312"/>
          <w:sz w:val="48"/>
          <w:szCs w:val="48"/>
        </w:rPr>
      </w:pPr>
    </w:p>
    <w:p>
      <w:pPr>
        <w:spacing w:line="360" w:lineRule="auto"/>
        <w:jc w:val="center"/>
        <w:rPr>
          <w:rStyle w:val="8"/>
          <w:rFonts w:ascii="仿宋_GB2312" w:hAnsi="新宋体" w:eastAsia="仿宋_GB2312"/>
          <w:sz w:val="48"/>
          <w:szCs w:val="48"/>
        </w:rPr>
      </w:pPr>
    </w:p>
    <w:p>
      <w:pPr>
        <w:spacing w:line="360" w:lineRule="auto"/>
        <w:jc w:val="center"/>
        <w:rPr>
          <w:rStyle w:val="8"/>
          <w:rFonts w:ascii="仿宋_GB2312" w:hAnsi="新宋体" w:eastAsia="仿宋_GB2312"/>
          <w:b/>
          <w:sz w:val="48"/>
          <w:szCs w:val="48"/>
        </w:rPr>
      </w:pPr>
      <w:r>
        <w:rPr>
          <w:rStyle w:val="8"/>
          <w:rFonts w:hint="eastAsia" w:ascii="仿宋_GB2312" w:hAnsi="新宋体" w:eastAsia="仿宋_GB2312"/>
          <w:b/>
          <w:sz w:val="48"/>
          <w:szCs w:val="48"/>
        </w:rPr>
        <w:t>目</w:t>
      </w:r>
      <w:r>
        <w:rPr>
          <w:rStyle w:val="8"/>
          <w:rFonts w:ascii="仿宋_GB2312" w:hAnsi="新宋体" w:eastAsia="仿宋_GB2312"/>
          <w:b/>
          <w:sz w:val="48"/>
          <w:szCs w:val="48"/>
        </w:rPr>
        <w:t xml:space="preserve">   </w:t>
      </w:r>
      <w:r>
        <w:rPr>
          <w:rStyle w:val="8"/>
          <w:rFonts w:hint="eastAsia" w:ascii="仿宋_GB2312" w:hAnsi="新宋体" w:eastAsia="仿宋_GB2312"/>
          <w:b/>
          <w:sz w:val="48"/>
          <w:szCs w:val="48"/>
        </w:rPr>
        <w:t>录</w:t>
      </w:r>
    </w:p>
    <w:p>
      <w:pPr>
        <w:spacing w:line="360" w:lineRule="auto"/>
        <w:rPr>
          <w:rStyle w:val="8"/>
          <w:rFonts w:ascii="仿宋_GB2312" w:hAnsi="新宋体" w:eastAsia="仿宋_GB2312"/>
          <w:sz w:val="48"/>
          <w:szCs w:val="48"/>
        </w:rPr>
      </w:pPr>
    </w:p>
    <w:p>
      <w:pPr>
        <w:spacing w:line="360" w:lineRule="auto"/>
        <w:ind w:firstLine="320" w:firstLineChars="100"/>
        <w:rPr>
          <w:rStyle w:val="8"/>
          <w:rFonts w:ascii="仿宋_GB2312" w:hAnsi="新宋体" w:eastAsia="仿宋_GB2312"/>
          <w:sz w:val="32"/>
          <w:szCs w:val="32"/>
          <w:u w:val="dotted"/>
        </w:rPr>
      </w:pPr>
      <w:r>
        <w:rPr>
          <w:rStyle w:val="8"/>
          <w:rFonts w:hint="eastAsia" w:ascii="仿宋_GB2312" w:hAnsi="新宋体" w:eastAsia="仿宋_GB2312"/>
          <w:sz w:val="32"/>
          <w:szCs w:val="32"/>
        </w:rPr>
        <w:t>招标公告</w:t>
      </w:r>
    </w:p>
    <w:p>
      <w:pPr>
        <w:spacing w:line="360" w:lineRule="auto"/>
        <w:rPr>
          <w:rStyle w:val="8"/>
          <w:rFonts w:ascii="仿宋_GB2312" w:hAnsi="新宋体" w:eastAsia="仿宋_GB2312"/>
          <w:sz w:val="32"/>
          <w:szCs w:val="32"/>
        </w:rPr>
      </w:pPr>
    </w:p>
    <w:p>
      <w:pPr>
        <w:spacing w:line="360" w:lineRule="auto"/>
        <w:ind w:firstLine="320" w:firstLineChars="100"/>
        <w:rPr>
          <w:rStyle w:val="8"/>
          <w:rFonts w:ascii="仿宋_GB2312" w:hAnsi="新宋体" w:eastAsia="仿宋_GB2312"/>
          <w:sz w:val="32"/>
          <w:szCs w:val="32"/>
          <w:u w:val="dotted"/>
        </w:rPr>
      </w:pPr>
      <w:r>
        <w:rPr>
          <w:rStyle w:val="8"/>
          <w:rFonts w:hint="eastAsia" w:ascii="仿宋_GB2312" w:hAnsi="新宋体" w:eastAsia="仿宋_GB2312"/>
          <w:sz w:val="32"/>
          <w:szCs w:val="32"/>
        </w:rPr>
        <w:t>投标须知</w:t>
      </w:r>
    </w:p>
    <w:p>
      <w:pPr>
        <w:spacing w:line="360" w:lineRule="auto"/>
        <w:rPr>
          <w:rStyle w:val="8"/>
          <w:rFonts w:ascii="仿宋_GB2312" w:hAnsi="新宋体" w:eastAsia="仿宋_GB2312"/>
          <w:bCs/>
          <w:sz w:val="32"/>
          <w:szCs w:val="32"/>
        </w:rPr>
      </w:pPr>
    </w:p>
    <w:p>
      <w:pPr>
        <w:spacing w:line="360" w:lineRule="auto"/>
        <w:ind w:firstLine="320" w:firstLineChars="100"/>
        <w:rPr>
          <w:rStyle w:val="8"/>
          <w:rFonts w:ascii="仿宋_GB2312" w:hAnsi="新宋体" w:eastAsia="仿宋_GB2312"/>
          <w:bCs/>
          <w:sz w:val="32"/>
          <w:szCs w:val="32"/>
        </w:rPr>
      </w:pPr>
      <w:r>
        <w:rPr>
          <w:rStyle w:val="8"/>
          <w:rFonts w:hint="eastAsia" w:ascii="仿宋_GB2312" w:hAnsi="新宋体" w:eastAsia="仿宋_GB2312"/>
          <w:bCs/>
          <w:sz w:val="32"/>
          <w:szCs w:val="32"/>
        </w:rPr>
        <w:t>评标的原则和方法</w:t>
      </w:r>
    </w:p>
    <w:p>
      <w:pPr>
        <w:spacing w:line="360" w:lineRule="auto"/>
        <w:ind w:firstLine="320" w:firstLineChars="100"/>
        <w:rPr>
          <w:rStyle w:val="8"/>
          <w:rFonts w:ascii="仿宋_GB2312" w:hAnsi="新宋体" w:eastAsia="仿宋_GB2312"/>
          <w:sz w:val="32"/>
          <w:szCs w:val="32"/>
        </w:rPr>
      </w:pPr>
    </w:p>
    <w:p>
      <w:pPr>
        <w:spacing w:line="360" w:lineRule="auto"/>
        <w:ind w:firstLine="320" w:firstLineChars="100"/>
        <w:rPr>
          <w:rStyle w:val="8"/>
          <w:rFonts w:ascii="仿宋_GB2312" w:hAnsi="新宋体" w:eastAsia="仿宋_GB2312"/>
          <w:sz w:val="32"/>
          <w:szCs w:val="32"/>
        </w:rPr>
      </w:pPr>
      <w:r>
        <w:rPr>
          <w:rStyle w:val="8"/>
          <w:rFonts w:hint="eastAsia" w:ascii="仿宋_GB2312" w:hAnsi="新宋体" w:eastAsia="仿宋_GB2312"/>
          <w:sz w:val="32"/>
          <w:szCs w:val="32"/>
        </w:rPr>
        <w:t>授予合同</w:t>
      </w:r>
    </w:p>
    <w:p>
      <w:pPr>
        <w:spacing w:line="360" w:lineRule="auto"/>
        <w:jc w:val="center"/>
        <w:rPr>
          <w:rStyle w:val="8"/>
          <w:rFonts w:ascii="仿宋_GB2312" w:hAnsi="新宋体" w:eastAsia="仿宋_GB2312"/>
          <w:bCs/>
          <w:sz w:val="32"/>
          <w:szCs w:val="32"/>
        </w:rPr>
      </w:pPr>
    </w:p>
    <w:p>
      <w:pPr>
        <w:spacing w:line="360" w:lineRule="auto"/>
        <w:jc w:val="center"/>
        <w:rPr>
          <w:rStyle w:val="8"/>
          <w:rFonts w:ascii="仿宋_GB2312" w:hAnsi="新宋体" w:eastAsia="仿宋_GB2312"/>
          <w:bCs/>
          <w:sz w:val="32"/>
          <w:szCs w:val="32"/>
        </w:rPr>
      </w:pPr>
    </w:p>
    <w:p>
      <w:pPr>
        <w:spacing w:line="360" w:lineRule="auto"/>
        <w:jc w:val="center"/>
        <w:rPr>
          <w:rStyle w:val="8"/>
          <w:rFonts w:ascii="仿宋_GB2312" w:hAnsi="新宋体" w:eastAsia="仿宋_GB2312"/>
          <w:bCs/>
          <w:sz w:val="32"/>
          <w:szCs w:val="32"/>
        </w:rPr>
      </w:pPr>
    </w:p>
    <w:p>
      <w:pPr>
        <w:spacing w:line="360" w:lineRule="auto"/>
        <w:jc w:val="center"/>
        <w:rPr>
          <w:rStyle w:val="8"/>
          <w:rFonts w:ascii="仿宋_GB2312" w:hAnsi="新宋体" w:eastAsia="仿宋_GB2312"/>
          <w:sz w:val="48"/>
          <w:szCs w:val="48"/>
        </w:rPr>
      </w:pPr>
    </w:p>
    <w:p>
      <w:pPr>
        <w:spacing w:line="360" w:lineRule="auto"/>
        <w:jc w:val="center"/>
        <w:rPr>
          <w:rStyle w:val="8"/>
          <w:rFonts w:ascii="仿宋_GB2312" w:hAnsi="新宋体" w:eastAsia="仿宋_GB2312"/>
          <w:b/>
          <w:sz w:val="44"/>
          <w:szCs w:val="44"/>
        </w:rPr>
      </w:pPr>
    </w:p>
    <w:p>
      <w:pPr>
        <w:spacing w:line="360" w:lineRule="auto"/>
        <w:jc w:val="center"/>
        <w:rPr>
          <w:rStyle w:val="8"/>
          <w:rFonts w:ascii="仿宋_GB2312" w:hAnsi="新宋体" w:eastAsia="仿宋_GB2312"/>
          <w:b/>
          <w:sz w:val="44"/>
          <w:szCs w:val="44"/>
        </w:rPr>
      </w:pPr>
    </w:p>
    <w:p>
      <w:pPr>
        <w:spacing w:line="360" w:lineRule="auto"/>
        <w:rPr>
          <w:rStyle w:val="8"/>
          <w:rFonts w:ascii="仿宋_GB2312" w:hAnsi="新宋体" w:eastAsia="仿宋_GB2312"/>
          <w:b/>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jc w:val="center"/>
        <w:rPr>
          <w:rStyle w:val="8"/>
          <w:rFonts w:ascii="仿宋_GB2312" w:hAnsi="新宋体" w:eastAsia="仿宋_GB2312"/>
          <w:sz w:val="36"/>
          <w:szCs w:val="36"/>
        </w:rPr>
      </w:pPr>
    </w:p>
    <w:p>
      <w:pPr>
        <w:spacing w:line="360" w:lineRule="auto"/>
        <w:ind w:right="-333"/>
        <w:jc w:val="center"/>
        <w:rPr>
          <w:rStyle w:val="8"/>
          <w:rFonts w:ascii="仿宋_GB2312" w:hAnsi="新宋体" w:eastAsia="仿宋_GB2312"/>
          <w:sz w:val="36"/>
          <w:szCs w:val="36"/>
        </w:rPr>
      </w:pPr>
      <w:r>
        <w:rPr>
          <w:rStyle w:val="8"/>
          <w:rFonts w:hint="eastAsia" w:ascii="仿宋_GB2312" w:hAnsi="新宋体" w:eastAsia="仿宋_GB2312"/>
          <w:sz w:val="36"/>
          <w:szCs w:val="36"/>
        </w:rPr>
        <w:t>湄职院枫亭校区改扩建工程</w:t>
      </w:r>
      <w:r>
        <w:rPr>
          <w:rStyle w:val="8"/>
          <w:rFonts w:hint="eastAsia" w:ascii="仿宋_GB2312" w:hAnsi="新宋体" w:eastAsia="仿宋_GB2312"/>
          <w:sz w:val="36"/>
          <w:szCs w:val="36"/>
          <w:lang w:eastAsia="zh-CN"/>
        </w:rPr>
        <w:t>代建</w:t>
      </w:r>
      <w:r>
        <w:rPr>
          <w:rStyle w:val="8"/>
          <w:rFonts w:hint="eastAsia" w:ascii="仿宋_GB2312" w:hAnsi="新宋体" w:eastAsia="仿宋_GB2312"/>
          <w:sz w:val="36"/>
          <w:szCs w:val="36"/>
        </w:rPr>
        <w:t>项目招标代理服务</w:t>
      </w:r>
    </w:p>
    <w:p>
      <w:pPr>
        <w:spacing w:line="360" w:lineRule="auto"/>
        <w:jc w:val="center"/>
        <w:rPr>
          <w:rStyle w:val="8"/>
          <w:rFonts w:ascii="宋体"/>
          <w:b/>
          <w:color w:val="000000"/>
          <w:sz w:val="44"/>
          <w:szCs w:val="44"/>
        </w:rPr>
      </w:pPr>
      <w:r>
        <w:rPr>
          <w:rStyle w:val="8"/>
          <w:rFonts w:hint="eastAsia" w:ascii="宋体" w:hAnsi="宋体"/>
          <w:b/>
          <w:color w:val="000000"/>
          <w:sz w:val="44"/>
          <w:szCs w:val="44"/>
        </w:rPr>
        <w:t>招标公告</w:t>
      </w:r>
    </w:p>
    <w:p>
      <w:pPr>
        <w:numPr>
          <w:ilvl w:val="0"/>
          <w:numId w:val="1"/>
        </w:numPr>
        <w:tabs>
          <w:tab w:val="left" w:pos="510"/>
          <w:tab w:val="left" w:pos="900"/>
          <w:tab w:val="left" w:pos="1100"/>
        </w:tabs>
        <w:spacing w:line="360" w:lineRule="auto"/>
        <w:ind w:firstLine="480" w:firstLineChars="200"/>
        <w:rPr>
          <w:rStyle w:val="8"/>
          <w:rFonts w:ascii="宋体"/>
          <w:b/>
          <w:color w:val="000000"/>
          <w:sz w:val="24"/>
        </w:rPr>
      </w:pPr>
      <w:r>
        <w:rPr>
          <w:rStyle w:val="8"/>
          <w:rFonts w:hint="eastAsia" w:ascii="宋体" w:hAnsi="宋体"/>
          <w:b/>
          <w:color w:val="000000"/>
          <w:sz w:val="24"/>
        </w:rPr>
        <w:t>招标条件</w:t>
      </w:r>
    </w:p>
    <w:p>
      <w:pPr>
        <w:spacing w:line="360" w:lineRule="auto"/>
        <w:ind w:firstLine="499" w:firstLineChars="208"/>
        <w:jc w:val="left"/>
        <w:rPr>
          <w:rStyle w:val="8"/>
          <w:rFonts w:ascii="宋体"/>
          <w:color w:val="000000"/>
          <w:sz w:val="24"/>
        </w:rPr>
      </w:pPr>
      <w:r>
        <w:rPr>
          <w:rStyle w:val="8"/>
          <w:rFonts w:hint="eastAsia" w:ascii="宋体" w:hAnsi="宋体"/>
          <w:color w:val="000000"/>
          <w:sz w:val="24"/>
        </w:rPr>
        <w:t>本项目</w:t>
      </w:r>
      <w:r>
        <w:rPr>
          <w:rStyle w:val="8"/>
          <w:rFonts w:ascii="宋体" w:hAnsi="宋体"/>
          <w:color w:val="000000"/>
          <w:sz w:val="24"/>
          <w:u w:val="single" w:color="000000"/>
        </w:rPr>
        <w:t xml:space="preserve">  </w:t>
      </w:r>
      <w:r>
        <w:rPr>
          <w:rStyle w:val="8"/>
          <w:rFonts w:hint="eastAsia" w:ascii="宋体" w:hAnsi="宋体"/>
          <w:sz w:val="24"/>
          <w:u w:val="single" w:color="000000"/>
        </w:rPr>
        <w:t>湄职院枫亭校区改扩建工程</w:t>
      </w:r>
      <w:r>
        <w:rPr>
          <w:rStyle w:val="8"/>
          <w:rFonts w:hint="eastAsia" w:ascii="宋体" w:hAnsi="宋体"/>
          <w:sz w:val="24"/>
          <w:u w:val="single" w:color="000000"/>
          <w:lang w:eastAsia="zh-CN"/>
        </w:rPr>
        <w:t>代建</w:t>
      </w:r>
      <w:r>
        <w:rPr>
          <w:rStyle w:val="8"/>
          <w:rFonts w:hint="eastAsia" w:ascii="宋体" w:hAnsi="宋体"/>
          <w:sz w:val="24"/>
          <w:u w:val="single" w:color="000000"/>
        </w:rPr>
        <w:t>项目</w:t>
      </w:r>
      <w:r>
        <w:rPr>
          <w:rStyle w:val="8"/>
          <w:rFonts w:ascii="宋体" w:hAnsi="宋体"/>
          <w:sz w:val="24"/>
          <w:u w:val="single" w:color="000000"/>
        </w:rPr>
        <w:t xml:space="preserve"> </w:t>
      </w:r>
      <w:r>
        <w:rPr>
          <w:rStyle w:val="8"/>
          <w:rFonts w:ascii="宋体" w:hAnsi="宋体"/>
          <w:color w:val="000000"/>
          <w:sz w:val="24"/>
          <w:u w:val="single" w:color="000000"/>
        </w:rPr>
        <w:t xml:space="preserve"> </w:t>
      </w:r>
      <w:r>
        <w:rPr>
          <w:rStyle w:val="8"/>
          <w:rFonts w:hint="eastAsia" w:ascii="宋体" w:hAnsi="宋体"/>
          <w:color w:val="000000"/>
          <w:sz w:val="24"/>
        </w:rPr>
        <w:t>已经学院领导批准建设，建设资金来自</w:t>
      </w:r>
      <w:r>
        <w:rPr>
          <w:rStyle w:val="8"/>
          <w:rFonts w:ascii="宋体" w:hAnsi="宋体"/>
          <w:color w:val="000000"/>
          <w:sz w:val="24"/>
          <w:u w:val="single"/>
        </w:rPr>
        <w:t xml:space="preserve"> </w:t>
      </w:r>
      <w:r>
        <w:rPr>
          <w:rStyle w:val="8"/>
          <w:rFonts w:hint="eastAsia"/>
          <w:sz w:val="24"/>
          <w:u w:val="single" w:color="000000"/>
        </w:rPr>
        <w:t>莆田市教育局市直学校</w:t>
      </w:r>
      <w:r>
        <w:rPr>
          <w:rStyle w:val="8"/>
          <w:sz w:val="24"/>
          <w:u w:val="single" w:color="000000"/>
        </w:rPr>
        <w:t>“</w:t>
      </w:r>
      <w:r>
        <w:rPr>
          <w:rStyle w:val="8"/>
          <w:rFonts w:hint="eastAsia"/>
          <w:sz w:val="24"/>
          <w:u w:val="single" w:color="000000"/>
        </w:rPr>
        <w:t>十四五</w:t>
      </w:r>
      <w:r>
        <w:rPr>
          <w:rStyle w:val="8"/>
          <w:sz w:val="24"/>
          <w:u w:val="single" w:color="000000"/>
        </w:rPr>
        <w:t>”</w:t>
      </w:r>
      <w:r>
        <w:rPr>
          <w:rStyle w:val="8"/>
          <w:rFonts w:hint="eastAsia"/>
          <w:sz w:val="24"/>
          <w:u w:val="single" w:color="000000"/>
        </w:rPr>
        <w:t>建设项目补助资金</w:t>
      </w:r>
      <w:r>
        <w:rPr>
          <w:rStyle w:val="8"/>
          <w:rFonts w:hint="eastAsia" w:ascii="宋体" w:hAnsi="宋体"/>
          <w:color w:val="000000"/>
          <w:sz w:val="24"/>
        </w:rPr>
        <w:t>，招标人为</w:t>
      </w:r>
      <w:r>
        <w:rPr>
          <w:rStyle w:val="8"/>
          <w:rFonts w:ascii="宋体" w:hAnsi="宋体"/>
          <w:color w:val="000000"/>
          <w:sz w:val="24"/>
          <w:u w:val="single" w:color="000000"/>
        </w:rPr>
        <w:t xml:space="preserve">  </w:t>
      </w:r>
      <w:r>
        <w:rPr>
          <w:rStyle w:val="8"/>
          <w:rFonts w:hint="eastAsia" w:ascii="宋体" w:hAnsi="宋体"/>
          <w:sz w:val="24"/>
          <w:u w:val="single" w:color="000000"/>
        </w:rPr>
        <w:t>湄洲湾职业技术学院</w:t>
      </w:r>
      <w:r>
        <w:rPr>
          <w:rStyle w:val="8"/>
          <w:rFonts w:ascii="宋体" w:hAnsi="宋体"/>
          <w:sz w:val="24"/>
          <w:u w:val="single" w:color="000000"/>
        </w:rPr>
        <w:t xml:space="preserve">  </w:t>
      </w:r>
      <w:r>
        <w:rPr>
          <w:rStyle w:val="8"/>
          <w:rFonts w:hint="eastAsia" w:ascii="宋体" w:hAnsi="宋体"/>
          <w:color w:val="000000"/>
          <w:sz w:val="24"/>
        </w:rPr>
        <w:t>，现对该项目</w:t>
      </w:r>
      <w:r>
        <w:rPr>
          <w:rStyle w:val="8"/>
          <w:rFonts w:hint="eastAsia" w:ascii="宋体" w:hAnsi="宋体"/>
          <w:b/>
          <w:color w:val="FF0000"/>
          <w:sz w:val="24"/>
        </w:rPr>
        <w:t>工程</w:t>
      </w:r>
      <w:r>
        <w:rPr>
          <w:rStyle w:val="8"/>
          <w:rFonts w:hint="eastAsia" w:ascii="宋体" w:hAnsi="宋体"/>
          <w:b/>
          <w:color w:val="FF0000"/>
          <w:sz w:val="24"/>
          <w:lang w:eastAsia="zh-CN"/>
        </w:rPr>
        <w:t>代建</w:t>
      </w:r>
      <w:r>
        <w:rPr>
          <w:rStyle w:val="8"/>
          <w:rFonts w:hint="eastAsia" w:ascii="宋体" w:hAnsi="宋体"/>
          <w:color w:val="000000"/>
          <w:sz w:val="24"/>
        </w:rPr>
        <w:t>的招标代理单位进行</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公开</w:t>
      </w:r>
      <w:r>
        <w:rPr>
          <w:rStyle w:val="8"/>
          <w:rFonts w:ascii="宋体" w:hAnsi="宋体"/>
          <w:color w:val="000000"/>
          <w:sz w:val="24"/>
          <w:u w:val="single" w:color="000000"/>
        </w:rPr>
        <w:t xml:space="preserve">  </w:t>
      </w:r>
      <w:r>
        <w:rPr>
          <w:rStyle w:val="8"/>
          <w:rFonts w:hint="eastAsia" w:ascii="宋体" w:hAnsi="宋体"/>
          <w:color w:val="000000"/>
          <w:sz w:val="24"/>
        </w:rPr>
        <w:t>招标，选定承包人。</w:t>
      </w:r>
    </w:p>
    <w:p>
      <w:pPr>
        <w:numPr>
          <w:ilvl w:val="0"/>
          <w:numId w:val="1"/>
        </w:numPr>
        <w:tabs>
          <w:tab w:val="left" w:pos="510"/>
          <w:tab w:val="left" w:pos="900"/>
          <w:tab w:val="left" w:pos="1100"/>
        </w:tabs>
        <w:spacing w:line="360" w:lineRule="auto"/>
        <w:rPr>
          <w:rStyle w:val="8"/>
          <w:rFonts w:ascii="宋体"/>
          <w:b/>
          <w:color w:val="000000"/>
          <w:sz w:val="24"/>
        </w:rPr>
      </w:pPr>
      <w:r>
        <w:rPr>
          <w:rStyle w:val="8"/>
          <w:rFonts w:hint="eastAsia" w:ascii="宋体" w:hAnsi="宋体"/>
          <w:b/>
          <w:color w:val="000000"/>
          <w:sz w:val="24"/>
        </w:rPr>
        <w:t>项目概况和招标范围</w:t>
      </w:r>
    </w:p>
    <w:p>
      <w:pPr>
        <w:numPr>
          <w:ilvl w:val="1"/>
          <w:numId w:val="1"/>
        </w:numPr>
        <w:spacing w:line="360" w:lineRule="auto"/>
        <w:jc w:val="left"/>
        <w:rPr>
          <w:rStyle w:val="8"/>
          <w:rFonts w:ascii="宋体"/>
          <w:color w:val="000000"/>
          <w:sz w:val="24"/>
        </w:rPr>
      </w:pPr>
      <w:r>
        <w:rPr>
          <w:rStyle w:val="8"/>
          <w:rFonts w:hint="eastAsia" w:ascii="宋体" w:hAnsi="宋体"/>
          <w:color w:val="000000"/>
          <w:sz w:val="24"/>
        </w:rPr>
        <w:t>建设地点：</w:t>
      </w:r>
      <w:r>
        <w:rPr>
          <w:rStyle w:val="8"/>
          <w:rFonts w:ascii="宋体" w:hAnsi="宋体"/>
          <w:color w:val="000000"/>
          <w:sz w:val="24"/>
          <w:u w:val="single" w:color="000000"/>
        </w:rPr>
        <w:t xml:space="preserve">        </w:t>
      </w:r>
      <w:r>
        <w:rPr>
          <w:rStyle w:val="8"/>
          <w:rFonts w:hint="eastAsia" w:ascii="宋体" w:hAnsi="宋体"/>
          <w:sz w:val="24"/>
          <w:u w:val="single" w:color="000000"/>
        </w:rPr>
        <w:t>仙游县枫亭镇</w:t>
      </w:r>
      <w:r>
        <w:rPr>
          <w:rStyle w:val="8"/>
          <w:rFonts w:ascii="宋体" w:hAnsi="宋体"/>
          <w:sz w:val="24"/>
          <w:u w:val="single" w:color="000000"/>
        </w:rPr>
        <w:t xml:space="preserve">         </w:t>
      </w:r>
      <w:r>
        <w:rPr>
          <w:rStyle w:val="8"/>
          <w:rFonts w:hint="eastAsia" w:ascii="宋体" w:hAnsi="宋体"/>
          <w:color w:val="000000"/>
          <w:sz w:val="24"/>
        </w:rPr>
        <w:t>；</w:t>
      </w:r>
    </w:p>
    <w:p>
      <w:pPr>
        <w:numPr>
          <w:ilvl w:val="1"/>
          <w:numId w:val="1"/>
        </w:numPr>
        <w:spacing w:line="360" w:lineRule="auto"/>
        <w:jc w:val="left"/>
        <w:rPr>
          <w:rStyle w:val="8"/>
          <w:rFonts w:ascii="宋体"/>
          <w:color w:val="000000"/>
          <w:sz w:val="24"/>
        </w:rPr>
      </w:pPr>
      <w:r>
        <w:rPr>
          <w:rStyle w:val="8"/>
          <w:rFonts w:hint="eastAsia" w:ascii="宋体" w:hAnsi="宋体"/>
          <w:color w:val="000000"/>
          <w:sz w:val="24"/>
        </w:rPr>
        <w:t>工程建设规模：</w:t>
      </w:r>
      <w:r>
        <w:rPr>
          <w:rStyle w:val="8"/>
          <w:rFonts w:ascii="宋体" w:hAnsi="宋体"/>
          <w:color w:val="000000"/>
          <w:sz w:val="24"/>
          <w:u w:val="single" w:color="000000"/>
        </w:rPr>
        <w:t xml:space="preserve">    </w:t>
      </w:r>
      <w:r>
        <w:rPr>
          <w:rStyle w:val="8"/>
          <w:rFonts w:hint="eastAsia" w:ascii="宋体" w:hAnsi="宋体"/>
          <w:sz w:val="24"/>
          <w:u w:val="single" w:color="000000"/>
        </w:rPr>
        <w:t>建筑面积约</w:t>
      </w:r>
      <w:r>
        <w:rPr>
          <w:rStyle w:val="8"/>
          <w:rFonts w:ascii="宋体" w:hAnsi="宋体"/>
          <w:sz w:val="24"/>
          <w:u w:val="single" w:color="000000"/>
        </w:rPr>
        <w:t>63000</w:t>
      </w:r>
      <w:r>
        <w:rPr>
          <w:rStyle w:val="8"/>
          <w:rFonts w:hint="eastAsia" w:ascii="宋体" w:hAnsi="宋体"/>
          <w:sz w:val="24"/>
          <w:u w:val="single" w:color="000000"/>
        </w:rPr>
        <w:t>平方米，工程总投资额约</w:t>
      </w:r>
      <w:r>
        <w:rPr>
          <w:rStyle w:val="8"/>
          <w:rFonts w:ascii="宋体" w:hAnsi="宋体"/>
          <w:sz w:val="24"/>
          <w:u w:val="single" w:color="000000"/>
        </w:rPr>
        <w:t>28000</w:t>
      </w:r>
      <w:r>
        <w:rPr>
          <w:rStyle w:val="8"/>
          <w:rFonts w:hint="eastAsia" w:ascii="宋体" w:hAnsi="宋体"/>
          <w:sz w:val="24"/>
          <w:u w:val="single" w:color="000000"/>
        </w:rPr>
        <w:t>万元，其中工程</w:t>
      </w:r>
      <w:r>
        <w:rPr>
          <w:rStyle w:val="8"/>
          <w:rFonts w:hint="eastAsia" w:ascii="宋体" w:hAnsi="宋体"/>
          <w:sz w:val="24"/>
          <w:u w:val="single" w:color="000000"/>
          <w:lang w:eastAsia="zh-CN"/>
        </w:rPr>
        <w:t>代建</w:t>
      </w:r>
      <w:r>
        <w:rPr>
          <w:rStyle w:val="8"/>
          <w:rFonts w:hint="eastAsia" w:ascii="宋体" w:hAnsi="宋体"/>
          <w:sz w:val="24"/>
          <w:u w:val="single" w:color="000000"/>
        </w:rPr>
        <w:t>费约</w:t>
      </w:r>
      <w:r>
        <w:rPr>
          <w:rStyle w:val="8"/>
          <w:rFonts w:hint="eastAsia" w:ascii="宋体" w:hAnsi="宋体"/>
          <w:sz w:val="24"/>
          <w:u w:val="single" w:color="000000"/>
          <w:lang w:val="en-US" w:eastAsia="zh-CN"/>
        </w:rPr>
        <w:t>300</w:t>
      </w:r>
      <w:r>
        <w:rPr>
          <w:rStyle w:val="8"/>
          <w:rFonts w:hint="eastAsia" w:ascii="宋体" w:hAnsi="宋体"/>
          <w:sz w:val="24"/>
          <w:u w:val="single" w:color="000000"/>
        </w:rPr>
        <w:t>万元（以实际为准）</w:t>
      </w:r>
      <w:r>
        <w:rPr>
          <w:rStyle w:val="8"/>
          <w:rFonts w:ascii="宋体" w:hAnsi="宋体"/>
          <w:sz w:val="24"/>
          <w:u w:val="single" w:color="000000"/>
        </w:rPr>
        <w:t xml:space="preserve"> </w:t>
      </w:r>
      <w:r>
        <w:rPr>
          <w:rStyle w:val="8"/>
          <w:rFonts w:ascii="宋体" w:hAnsi="宋体"/>
          <w:color w:val="000000"/>
          <w:sz w:val="24"/>
          <w:u w:val="single" w:color="000000"/>
        </w:rPr>
        <w:t xml:space="preserve">   </w:t>
      </w:r>
      <w:r>
        <w:rPr>
          <w:rStyle w:val="8"/>
          <w:rFonts w:hint="eastAsia" w:ascii="宋体" w:hAnsi="宋体"/>
          <w:color w:val="000000"/>
          <w:sz w:val="24"/>
        </w:rPr>
        <w:t>；</w:t>
      </w:r>
    </w:p>
    <w:p>
      <w:pPr>
        <w:numPr>
          <w:ilvl w:val="1"/>
          <w:numId w:val="1"/>
        </w:numPr>
        <w:spacing w:line="360" w:lineRule="auto"/>
        <w:jc w:val="left"/>
        <w:rPr>
          <w:rStyle w:val="8"/>
          <w:rFonts w:ascii="宋体"/>
          <w:color w:val="000000"/>
          <w:sz w:val="24"/>
        </w:rPr>
      </w:pPr>
      <w:r>
        <w:rPr>
          <w:rStyle w:val="8"/>
          <w:rFonts w:hint="eastAsia" w:ascii="宋体" w:hAnsi="宋体"/>
          <w:color w:val="000000"/>
          <w:sz w:val="24"/>
        </w:rPr>
        <w:t>招标范围和内容：</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本项目</w:t>
      </w:r>
      <w:r>
        <w:rPr>
          <w:rStyle w:val="8"/>
          <w:rFonts w:hint="eastAsia" w:ascii="宋体" w:hAnsi="宋体"/>
          <w:b/>
          <w:color w:val="FF0000"/>
          <w:sz w:val="24"/>
          <w:u w:val="single" w:color="000000"/>
        </w:rPr>
        <w:t>工程</w:t>
      </w:r>
      <w:r>
        <w:rPr>
          <w:rStyle w:val="8"/>
          <w:rFonts w:hint="eastAsia" w:ascii="宋体" w:hAnsi="宋体"/>
          <w:b/>
          <w:color w:val="FF0000"/>
          <w:sz w:val="24"/>
          <w:u w:val="single" w:color="000000"/>
          <w:lang w:eastAsia="zh-CN"/>
        </w:rPr>
        <w:t>代建</w:t>
      </w:r>
      <w:r>
        <w:rPr>
          <w:rStyle w:val="8"/>
          <w:rFonts w:hint="eastAsia" w:ascii="宋体" w:hAnsi="宋体"/>
          <w:color w:val="000000"/>
          <w:sz w:val="24"/>
          <w:u w:val="single" w:color="000000"/>
        </w:rPr>
        <w:t>的</w:t>
      </w:r>
      <w:r>
        <w:rPr>
          <w:rStyle w:val="8"/>
          <w:rFonts w:hint="eastAsia" w:ascii="宋体" w:hAnsi="宋体"/>
          <w:b/>
          <w:color w:val="000000"/>
          <w:sz w:val="24"/>
          <w:u w:val="single" w:color="000000"/>
        </w:rPr>
        <w:t>全过程招标代理服务,包括</w:t>
      </w:r>
      <w:r>
        <w:rPr>
          <w:rStyle w:val="8"/>
          <w:rFonts w:hint="eastAsia" w:ascii="宋体" w:hAnsi="宋体"/>
          <w:b/>
          <w:sz w:val="24"/>
          <w:u w:val="single" w:color="000000"/>
        </w:rPr>
        <w:t>编制莆招标文件、资格审查文件等相关文件（最终实施内容、方式及金额以业主单位实际需求为准），经有关部门备案后送交市行政服务中心发布；组织开标、评标并发布评标结果公示；提供相关业务咨询、协助签订合同等招标全过程服务</w:t>
      </w:r>
    </w:p>
    <w:p>
      <w:pPr>
        <w:numPr>
          <w:ilvl w:val="1"/>
          <w:numId w:val="1"/>
        </w:numPr>
        <w:spacing w:line="360" w:lineRule="auto"/>
        <w:jc w:val="left"/>
        <w:rPr>
          <w:rStyle w:val="8"/>
          <w:rFonts w:ascii="宋体"/>
          <w:color w:val="000000"/>
          <w:sz w:val="24"/>
        </w:rPr>
      </w:pPr>
      <w:r>
        <w:rPr>
          <w:rStyle w:val="8"/>
          <w:rFonts w:hint="eastAsia" w:ascii="宋体" w:hAnsi="宋体"/>
          <w:color w:val="000000"/>
          <w:sz w:val="24"/>
        </w:rPr>
        <w:t>工期要求：</w:t>
      </w:r>
      <w:r>
        <w:rPr>
          <w:rStyle w:val="8"/>
          <w:rFonts w:ascii="宋体" w:hAnsi="宋体"/>
          <w:sz w:val="24"/>
          <w:u w:val="single" w:color="000000"/>
        </w:rPr>
        <w:t xml:space="preserve">  15  </w:t>
      </w:r>
      <w:r>
        <w:rPr>
          <w:rStyle w:val="8"/>
          <w:rFonts w:hint="eastAsia" w:ascii="宋体" w:hAnsi="宋体"/>
          <w:sz w:val="24"/>
        </w:rPr>
        <w:t>个日历天；</w:t>
      </w:r>
    </w:p>
    <w:p>
      <w:pPr>
        <w:numPr>
          <w:ilvl w:val="1"/>
          <w:numId w:val="1"/>
        </w:numPr>
        <w:spacing w:line="360" w:lineRule="auto"/>
        <w:jc w:val="left"/>
        <w:rPr>
          <w:rStyle w:val="8"/>
          <w:rFonts w:ascii="宋体"/>
          <w:color w:val="000000"/>
          <w:sz w:val="24"/>
        </w:rPr>
      </w:pPr>
      <w:r>
        <w:rPr>
          <w:rStyle w:val="8"/>
          <w:rFonts w:hint="eastAsia" w:ascii="宋体" w:hAnsi="宋体"/>
          <w:color w:val="000000"/>
          <w:sz w:val="24"/>
        </w:rPr>
        <w:t>质量要求：</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合格</w:t>
      </w:r>
      <w:r>
        <w:rPr>
          <w:rStyle w:val="8"/>
          <w:rFonts w:ascii="宋体" w:hAnsi="宋体"/>
          <w:color w:val="000000"/>
          <w:sz w:val="24"/>
          <w:u w:val="single" w:color="000000"/>
        </w:rPr>
        <w:t xml:space="preserve">   </w:t>
      </w:r>
      <w:r>
        <w:rPr>
          <w:rStyle w:val="8"/>
          <w:rFonts w:hint="eastAsia" w:ascii="宋体" w:hAnsi="宋体"/>
          <w:color w:val="000000"/>
          <w:sz w:val="24"/>
        </w:rPr>
        <w:t>；</w:t>
      </w:r>
    </w:p>
    <w:p>
      <w:pPr>
        <w:numPr>
          <w:ilvl w:val="0"/>
          <w:numId w:val="1"/>
        </w:numPr>
        <w:tabs>
          <w:tab w:val="left" w:pos="510"/>
          <w:tab w:val="left" w:pos="900"/>
          <w:tab w:val="left" w:pos="1100"/>
        </w:tabs>
        <w:spacing w:line="360" w:lineRule="auto"/>
        <w:rPr>
          <w:rStyle w:val="8"/>
          <w:rFonts w:ascii="宋体"/>
          <w:b/>
          <w:color w:val="000000"/>
          <w:sz w:val="24"/>
        </w:rPr>
      </w:pPr>
      <w:r>
        <w:rPr>
          <w:rStyle w:val="8"/>
          <w:rFonts w:hint="eastAsia" w:ascii="宋体" w:hAnsi="宋体"/>
          <w:b/>
          <w:color w:val="000000"/>
          <w:sz w:val="24"/>
        </w:rPr>
        <w:t>投标人资格及资质要求</w:t>
      </w:r>
    </w:p>
    <w:p>
      <w:pPr>
        <w:numPr>
          <w:ilvl w:val="1"/>
          <w:numId w:val="1"/>
        </w:numPr>
        <w:spacing w:line="360" w:lineRule="auto"/>
        <w:jc w:val="left"/>
        <w:rPr>
          <w:rStyle w:val="8"/>
          <w:rFonts w:hint="eastAsia" w:ascii="宋体" w:hAnsi="宋体"/>
          <w:sz w:val="24"/>
        </w:rPr>
      </w:pPr>
      <w:r>
        <w:rPr>
          <w:rStyle w:val="8"/>
          <w:rFonts w:hint="eastAsia" w:ascii="宋体" w:hAnsi="宋体"/>
          <w:sz w:val="24"/>
        </w:rPr>
        <w:t>投标人必须具备独立的法人资格，并具备有效的企业营业执照；营业执照经营范围内应含有工程招标代理。</w:t>
      </w:r>
    </w:p>
    <w:p>
      <w:pPr>
        <w:numPr>
          <w:ilvl w:val="1"/>
          <w:numId w:val="1"/>
        </w:numPr>
        <w:spacing w:line="360" w:lineRule="auto"/>
        <w:jc w:val="left"/>
        <w:rPr>
          <w:rStyle w:val="8"/>
          <w:rFonts w:ascii="宋体" w:hAnsi="宋体"/>
          <w:color w:val="000000"/>
          <w:sz w:val="24"/>
        </w:rPr>
      </w:pPr>
      <w:r>
        <w:rPr>
          <w:rStyle w:val="8"/>
          <w:rFonts w:hint="eastAsia" w:ascii="宋体" w:hAnsi="宋体"/>
          <w:sz w:val="24"/>
        </w:rPr>
        <w:t>投标人具备建设行政主管部门核发的具备工程造价咨询暂定级及以上有效资质。</w:t>
      </w:r>
    </w:p>
    <w:p>
      <w:pPr>
        <w:numPr>
          <w:ilvl w:val="1"/>
          <w:numId w:val="1"/>
        </w:numPr>
        <w:spacing w:line="360" w:lineRule="auto"/>
        <w:jc w:val="left"/>
        <w:rPr>
          <w:rStyle w:val="8"/>
          <w:rFonts w:ascii="宋体" w:hAnsi="宋体"/>
          <w:color w:val="000000"/>
          <w:sz w:val="24"/>
        </w:rPr>
      </w:pPr>
      <w:r>
        <w:rPr>
          <w:rStyle w:val="8"/>
          <w:rFonts w:hint="eastAsia" w:ascii="宋体" w:hAnsi="宋体"/>
          <w:sz w:val="24"/>
        </w:rPr>
        <w:t>在莆田市住房和城乡建设局最新发布的建设工程预算编制单位名录库内的企业，提供莆田市住建局的证明文件扫描件（或住建局网页截图）。</w:t>
      </w:r>
    </w:p>
    <w:p>
      <w:pPr>
        <w:numPr>
          <w:ilvl w:val="0"/>
          <w:numId w:val="1"/>
        </w:numPr>
        <w:tabs>
          <w:tab w:val="left" w:pos="510"/>
          <w:tab w:val="left" w:pos="900"/>
          <w:tab w:val="left" w:pos="1100"/>
        </w:tabs>
        <w:spacing w:line="360" w:lineRule="auto"/>
        <w:rPr>
          <w:rStyle w:val="8"/>
          <w:rFonts w:ascii="宋体"/>
          <w:b/>
          <w:color w:val="000000"/>
          <w:sz w:val="24"/>
        </w:rPr>
      </w:pPr>
      <w:r>
        <w:rPr>
          <w:rStyle w:val="8"/>
          <w:rFonts w:hint="eastAsia" w:ascii="宋体" w:hAnsi="宋体"/>
          <w:b/>
          <w:color w:val="000000"/>
          <w:sz w:val="24"/>
        </w:rPr>
        <w:t>招标文件的获取</w:t>
      </w:r>
    </w:p>
    <w:p>
      <w:pPr>
        <w:spacing w:line="360" w:lineRule="auto"/>
        <w:ind w:firstLine="480" w:firstLineChars="200"/>
        <w:rPr>
          <w:rStyle w:val="8"/>
          <w:rFonts w:ascii="宋体"/>
          <w:color w:val="000000"/>
          <w:sz w:val="24"/>
        </w:rPr>
      </w:pPr>
      <w:r>
        <w:rPr>
          <w:rStyle w:val="8"/>
          <w:rFonts w:ascii="宋体" w:hAnsi="宋体"/>
          <w:color w:val="000000"/>
          <w:sz w:val="24"/>
        </w:rPr>
        <w:t>1</w:t>
      </w:r>
      <w:r>
        <w:rPr>
          <w:rStyle w:val="8"/>
          <w:rFonts w:hint="eastAsia" w:ascii="宋体" w:hAnsi="宋体"/>
          <w:color w:val="000000"/>
          <w:sz w:val="24"/>
        </w:rPr>
        <w:t>）招标人在湄洲湾职业技术学院网上</w:t>
      </w:r>
      <w:r>
        <w:rPr>
          <w:rStyle w:val="8"/>
          <w:rFonts w:ascii="宋体" w:hAnsi="宋体"/>
          <w:color w:val="000000"/>
          <w:sz w:val="24"/>
        </w:rPr>
        <w:t>(http://www.fjmzw.com/)</w:t>
      </w:r>
      <w:r>
        <w:rPr>
          <w:rStyle w:val="8"/>
          <w:rFonts w:hint="eastAsia" w:ascii="宋体" w:hAnsi="宋体"/>
          <w:color w:val="000000"/>
          <w:sz w:val="24"/>
        </w:rPr>
        <w:t>发布招标文件，投标人可登录网站自行下载招标文件。</w:t>
      </w:r>
    </w:p>
    <w:p>
      <w:pPr>
        <w:spacing w:line="360" w:lineRule="auto"/>
        <w:ind w:firstLine="540" w:firstLineChars="225"/>
        <w:jc w:val="left"/>
        <w:rPr>
          <w:rStyle w:val="8"/>
          <w:rFonts w:ascii="宋体"/>
          <w:color w:val="000000"/>
          <w:sz w:val="24"/>
        </w:rPr>
      </w:pPr>
      <w:r>
        <w:rPr>
          <w:rStyle w:val="8"/>
          <w:rFonts w:ascii="宋体" w:hAnsi="宋体"/>
          <w:color w:val="000000"/>
          <w:sz w:val="24"/>
        </w:rPr>
        <w:t>2</w:t>
      </w:r>
      <w:r>
        <w:rPr>
          <w:rStyle w:val="8"/>
          <w:rFonts w:hint="eastAsia" w:ascii="宋体" w:hAnsi="宋体"/>
          <w:color w:val="000000"/>
          <w:sz w:val="24"/>
        </w:rPr>
        <w:t>）投标人需要书面招标文件的，请于</w:t>
      </w:r>
      <w:r>
        <w:rPr>
          <w:rStyle w:val="8"/>
          <w:rFonts w:ascii="宋体" w:hAnsi="宋体"/>
          <w:color w:val="000000"/>
          <w:sz w:val="24"/>
          <w:u w:val="single" w:color="000000"/>
        </w:rPr>
        <w:t>202</w:t>
      </w:r>
      <w:r>
        <w:rPr>
          <w:rStyle w:val="8"/>
          <w:rFonts w:hint="eastAsia" w:ascii="宋体" w:hAnsi="宋体"/>
          <w:color w:val="000000"/>
          <w:sz w:val="24"/>
          <w:u w:val="single" w:color="000000"/>
          <w:lang w:val="en-US" w:eastAsia="zh-CN"/>
        </w:rPr>
        <w:t>2</w:t>
      </w:r>
      <w:r>
        <w:rPr>
          <w:rStyle w:val="8"/>
          <w:rFonts w:ascii="宋体" w:hAnsi="宋体"/>
          <w:color w:val="000000"/>
          <w:sz w:val="24"/>
          <w:u w:val="single" w:color="000000"/>
        </w:rPr>
        <w:t xml:space="preserve"> </w:t>
      </w:r>
      <w:r>
        <w:rPr>
          <w:rStyle w:val="8"/>
          <w:rFonts w:hint="eastAsia" w:ascii="宋体" w:hAnsi="宋体"/>
          <w:color w:val="000000"/>
          <w:sz w:val="24"/>
        </w:rPr>
        <w:t>年</w:t>
      </w:r>
      <w:r>
        <w:rPr>
          <w:rStyle w:val="8"/>
          <w:rFonts w:ascii="宋体" w:hAnsi="宋体"/>
          <w:color w:val="000000"/>
          <w:sz w:val="24"/>
          <w:u w:val="single" w:color="000000"/>
        </w:rPr>
        <w:t xml:space="preserve"> </w:t>
      </w:r>
      <w:r>
        <w:rPr>
          <w:rStyle w:val="8"/>
          <w:rFonts w:hint="eastAsia" w:ascii="宋体" w:hAnsi="宋体"/>
          <w:color w:val="000000"/>
          <w:sz w:val="24"/>
          <w:u w:val="single" w:color="000000"/>
          <w:lang w:val="en-US" w:eastAsia="zh-CN"/>
        </w:rPr>
        <w:t>3</w:t>
      </w:r>
      <w:r>
        <w:rPr>
          <w:rStyle w:val="8"/>
          <w:rFonts w:ascii="宋体" w:hAnsi="宋体"/>
          <w:color w:val="000000"/>
          <w:sz w:val="24"/>
          <w:u w:val="single" w:color="000000"/>
        </w:rPr>
        <w:t xml:space="preserve"> </w:t>
      </w:r>
      <w:r>
        <w:rPr>
          <w:rStyle w:val="8"/>
          <w:rFonts w:hint="eastAsia" w:ascii="宋体" w:hAnsi="宋体"/>
          <w:color w:val="000000"/>
          <w:sz w:val="24"/>
        </w:rPr>
        <w:t>月</w:t>
      </w:r>
      <w:r>
        <w:rPr>
          <w:rStyle w:val="8"/>
          <w:rFonts w:ascii="宋体" w:hAnsi="宋体"/>
          <w:color w:val="000000"/>
          <w:sz w:val="24"/>
        </w:rPr>
        <w:t xml:space="preserve"> </w:t>
      </w:r>
      <w:r>
        <w:rPr>
          <w:rStyle w:val="8"/>
          <w:rFonts w:ascii="宋体" w:hAnsi="宋体"/>
          <w:color w:val="000000"/>
          <w:sz w:val="24"/>
          <w:u w:val="single" w:color="000000"/>
        </w:rPr>
        <w:t>1</w:t>
      </w:r>
      <w:r>
        <w:rPr>
          <w:rStyle w:val="8"/>
          <w:rFonts w:hint="eastAsia" w:ascii="宋体" w:hAnsi="宋体"/>
          <w:color w:val="000000"/>
          <w:sz w:val="24"/>
          <w:u w:val="single" w:color="000000"/>
          <w:lang w:val="en-US" w:eastAsia="zh-CN"/>
        </w:rPr>
        <w:t>4</w:t>
      </w:r>
      <w:r>
        <w:rPr>
          <w:rStyle w:val="8"/>
          <w:rFonts w:ascii="宋体" w:hAnsi="宋体"/>
          <w:color w:val="000000"/>
          <w:sz w:val="24"/>
          <w:u w:val="single" w:color="000000"/>
        </w:rPr>
        <w:t xml:space="preserve"> </w:t>
      </w:r>
      <w:r>
        <w:rPr>
          <w:rStyle w:val="8"/>
          <w:rFonts w:hint="eastAsia" w:ascii="宋体" w:hAnsi="宋体"/>
          <w:color w:val="000000"/>
          <w:sz w:val="24"/>
        </w:rPr>
        <w:t>日至</w:t>
      </w:r>
      <w:r>
        <w:rPr>
          <w:rStyle w:val="8"/>
          <w:rFonts w:ascii="宋体" w:hAnsi="宋体"/>
          <w:color w:val="000000"/>
          <w:sz w:val="24"/>
          <w:u w:val="single" w:color="000000"/>
        </w:rPr>
        <w:t>202</w:t>
      </w:r>
      <w:r>
        <w:rPr>
          <w:rStyle w:val="8"/>
          <w:rFonts w:hint="eastAsia" w:ascii="宋体" w:hAnsi="宋体"/>
          <w:color w:val="000000"/>
          <w:sz w:val="24"/>
          <w:u w:val="single" w:color="000000"/>
          <w:lang w:val="en-US" w:eastAsia="zh-CN"/>
        </w:rPr>
        <w:t>2</w:t>
      </w:r>
      <w:r>
        <w:rPr>
          <w:rStyle w:val="8"/>
          <w:rFonts w:hint="eastAsia" w:ascii="宋体" w:hAnsi="宋体"/>
          <w:color w:val="000000"/>
          <w:sz w:val="24"/>
        </w:rPr>
        <w:t>年</w:t>
      </w:r>
      <w:r>
        <w:rPr>
          <w:rStyle w:val="8"/>
          <w:rFonts w:ascii="宋体" w:hAnsi="宋体"/>
          <w:color w:val="000000"/>
          <w:sz w:val="24"/>
          <w:u w:val="single" w:color="000000"/>
        </w:rPr>
        <w:t xml:space="preserve"> </w:t>
      </w:r>
      <w:r>
        <w:rPr>
          <w:rStyle w:val="8"/>
          <w:rFonts w:hint="eastAsia" w:ascii="宋体" w:hAnsi="宋体"/>
          <w:color w:val="000000"/>
          <w:sz w:val="24"/>
          <w:u w:val="single" w:color="000000"/>
          <w:lang w:val="en-US" w:eastAsia="zh-CN"/>
        </w:rPr>
        <w:t>3</w:t>
      </w:r>
      <w:r>
        <w:rPr>
          <w:rStyle w:val="8"/>
          <w:rFonts w:hint="eastAsia" w:ascii="宋体" w:hAnsi="宋体"/>
          <w:color w:val="000000"/>
          <w:sz w:val="24"/>
        </w:rPr>
        <w:t>月</w:t>
      </w:r>
      <w:r>
        <w:rPr>
          <w:rStyle w:val="8"/>
          <w:rFonts w:ascii="宋体" w:hAnsi="宋体"/>
          <w:color w:val="000000"/>
          <w:sz w:val="24"/>
          <w:u w:val="single" w:color="000000"/>
        </w:rPr>
        <w:t xml:space="preserve"> 1</w:t>
      </w:r>
      <w:r>
        <w:rPr>
          <w:rStyle w:val="8"/>
          <w:rFonts w:hint="eastAsia" w:ascii="宋体" w:hAnsi="宋体"/>
          <w:color w:val="000000"/>
          <w:sz w:val="24"/>
          <w:u w:val="single" w:color="000000"/>
          <w:lang w:val="en-US" w:eastAsia="zh-CN"/>
        </w:rPr>
        <w:t>1</w:t>
      </w:r>
      <w:r>
        <w:rPr>
          <w:rStyle w:val="8"/>
          <w:rFonts w:ascii="宋体" w:hAnsi="宋体"/>
          <w:color w:val="000000"/>
          <w:sz w:val="24"/>
          <w:u w:val="single" w:color="000000"/>
        </w:rPr>
        <w:t xml:space="preserve"> </w:t>
      </w:r>
      <w:r>
        <w:rPr>
          <w:rStyle w:val="8"/>
          <w:rFonts w:hint="eastAsia" w:ascii="宋体" w:hAnsi="宋体"/>
          <w:color w:val="000000"/>
          <w:sz w:val="24"/>
        </w:rPr>
        <w:t>日，每天上午</w:t>
      </w:r>
      <w:r>
        <w:rPr>
          <w:rStyle w:val="8"/>
          <w:rFonts w:ascii="宋体" w:hAnsi="宋体"/>
          <w:color w:val="000000"/>
          <w:sz w:val="24"/>
          <w:u w:val="single" w:color="000000"/>
        </w:rPr>
        <w:t xml:space="preserve"> 8 </w:t>
      </w:r>
      <w:r>
        <w:rPr>
          <w:rStyle w:val="8"/>
          <w:rFonts w:hint="eastAsia" w:ascii="宋体" w:hAnsi="宋体"/>
          <w:color w:val="000000"/>
          <w:sz w:val="24"/>
        </w:rPr>
        <w:t>时</w:t>
      </w:r>
      <w:r>
        <w:rPr>
          <w:rStyle w:val="8"/>
          <w:rFonts w:ascii="宋体" w:hAnsi="宋体"/>
          <w:color w:val="000000"/>
          <w:sz w:val="24"/>
          <w:u w:val="single" w:color="000000"/>
        </w:rPr>
        <w:t xml:space="preserve"> 30 </w:t>
      </w:r>
      <w:r>
        <w:rPr>
          <w:rStyle w:val="8"/>
          <w:rFonts w:hint="eastAsia" w:ascii="宋体" w:hAnsi="宋体"/>
          <w:color w:val="000000"/>
          <w:sz w:val="24"/>
        </w:rPr>
        <w:t>分至</w:t>
      </w:r>
      <w:r>
        <w:rPr>
          <w:rStyle w:val="8"/>
          <w:rFonts w:ascii="宋体" w:hAnsi="宋体"/>
          <w:color w:val="000000"/>
          <w:sz w:val="24"/>
          <w:u w:val="single" w:color="000000"/>
        </w:rPr>
        <w:t xml:space="preserve"> 11 </w:t>
      </w:r>
      <w:r>
        <w:rPr>
          <w:rStyle w:val="8"/>
          <w:rFonts w:hint="eastAsia" w:ascii="宋体" w:hAnsi="宋体"/>
          <w:color w:val="000000"/>
          <w:sz w:val="24"/>
        </w:rPr>
        <w:t>时</w:t>
      </w:r>
      <w:r>
        <w:rPr>
          <w:rStyle w:val="8"/>
          <w:rFonts w:ascii="宋体" w:hAnsi="宋体"/>
          <w:color w:val="000000"/>
          <w:sz w:val="24"/>
          <w:u w:val="single" w:color="000000"/>
        </w:rPr>
        <w:t xml:space="preserve"> 30 </w:t>
      </w:r>
      <w:r>
        <w:rPr>
          <w:rStyle w:val="8"/>
          <w:rFonts w:hint="eastAsia" w:ascii="宋体" w:hAnsi="宋体"/>
          <w:color w:val="000000"/>
          <w:sz w:val="24"/>
        </w:rPr>
        <w:t>分，下午</w:t>
      </w:r>
      <w:r>
        <w:rPr>
          <w:rStyle w:val="8"/>
          <w:rFonts w:ascii="宋体" w:hAnsi="宋体"/>
          <w:color w:val="000000"/>
          <w:sz w:val="24"/>
          <w:u w:val="single" w:color="000000"/>
        </w:rPr>
        <w:t xml:space="preserve"> 15 </w:t>
      </w:r>
      <w:r>
        <w:rPr>
          <w:rStyle w:val="8"/>
          <w:rFonts w:hint="eastAsia" w:ascii="宋体" w:hAnsi="宋体"/>
          <w:color w:val="000000"/>
          <w:sz w:val="24"/>
        </w:rPr>
        <w:t>时</w:t>
      </w:r>
      <w:r>
        <w:rPr>
          <w:rStyle w:val="8"/>
          <w:rFonts w:ascii="宋体" w:hAnsi="宋体"/>
          <w:color w:val="000000"/>
          <w:sz w:val="24"/>
        </w:rPr>
        <w:t xml:space="preserve"> </w:t>
      </w:r>
      <w:r>
        <w:rPr>
          <w:rStyle w:val="8"/>
          <w:rFonts w:ascii="宋体" w:hAnsi="宋体"/>
          <w:color w:val="000000"/>
          <w:sz w:val="24"/>
          <w:u w:val="single" w:color="000000"/>
        </w:rPr>
        <w:t xml:space="preserve">00 </w:t>
      </w:r>
      <w:r>
        <w:rPr>
          <w:rStyle w:val="8"/>
          <w:rFonts w:hint="eastAsia" w:ascii="宋体" w:hAnsi="宋体"/>
          <w:color w:val="000000"/>
          <w:sz w:val="24"/>
        </w:rPr>
        <w:t>分至</w:t>
      </w:r>
      <w:r>
        <w:rPr>
          <w:rStyle w:val="8"/>
          <w:rFonts w:ascii="宋体" w:hAnsi="宋体"/>
          <w:color w:val="000000"/>
          <w:sz w:val="24"/>
        </w:rPr>
        <w:t xml:space="preserve"> </w:t>
      </w:r>
      <w:r>
        <w:rPr>
          <w:rStyle w:val="8"/>
          <w:rFonts w:ascii="宋体" w:hAnsi="宋体"/>
          <w:color w:val="000000"/>
          <w:sz w:val="24"/>
          <w:u w:val="single" w:color="000000"/>
        </w:rPr>
        <w:t xml:space="preserve">17 </w:t>
      </w:r>
      <w:r>
        <w:rPr>
          <w:rStyle w:val="8"/>
          <w:rFonts w:hint="eastAsia" w:ascii="宋体" w:hAnsi="宋体"/>
          <w:color w:val="000000"/>
          <w:sz w:val="24"/>
        </w:rPr>
        <w:t>时</w:t>
      </w:r>
      <w:r>
        <w:rPr>
          <w:rStyle w:val="8"/>
          <w:rFonts w:ascii="宋体" w:hAnsi="宋体"/>
          <w:color w:val="000000"/>
          <w:sz w:val="24"/>
        </w:rPr>
        <w:t xml:space="preserve"> </w:t>
      </w:r>
      <w:r>
        <w:rPr>
          <w:rStyle w:val="8"/>
          <w:rFonts w:ascii="宋体" w:hAnsi="宋体"/>
          <w:color w:val="000000"/>
          <w:sz w:val="24"/>
          <w:u w:val="single" w:color="000000"/>
        </w:rPr>
        <w:t xml:space="preserve">00 </w:t>
      </w:r>
      <w:r>
        <w:rPr>
          <w:rStyle w:val="8"/>
          <w:rFonts w:hint="eastAsia" w:ascii="宋体" w:hAnsi="宋体"/>
          <w:color w:val="000000"/>
          <w:sz w:val="24"/>
        </w:rPr>
        <w:t>分</w:t>
      </w:r>
      <w:r>
        <w:rPr>
          <w:rStyle w:val="8"/>
          <w:rFonts w:ascii="宋体" w:hAnsi="宋体"/>
          <w:color w:val="000000"/>
          <w:sz w:val="24"/>
        </w:rPr>
        <w:t>(</w:t>
      </w:r>
      <w:r>
        <w:rPr>
          <w:rStyle w:val="8"/>
          <w:rFonts w:hint="eastAsia" w:ascii="宋体" w:hAnsi="宋体"/>
          <w:color w:val="000000"/>
          <w:sz w:val="24"/>
        </w:rPr>
        <w:t>北京时间，下同</w:t>
      </w:r>
      <w:r>
        <w:rPr>
          <w:rStyle w:val="8"/>
          <w:rFonts w:ascii="宋体" w:hAnsi="宋体"/>
          <w:color w:val="000000"/>
          <w:sz w:val="24"/>
        </w:rPr>
        <w:t>)</w:t>
      </w:r>
      <w:r>
        <w:rPr>
          <w:rStyle w:val="8"/>
          <w:rFonts w:hint="eastAsia" w:ascii="宋体" w:hAnsi="宋体"/>
          <w:color w:val="000000"/>
          <w:sz w:val="24"/>
        </w:rPr>
        <w:t>到学院行政办公楼二层后勤管理处领取。</w:t>
      </w:r>
    </w:p>
    <w:p>
      <w:pPr>
        <w:numPr>
          <w:ilvl w:val="0"/>
          <w:numId w:val="1"/>
        </w:numPr>
        <w:tabs>
          <w:tab w:val="left" w:pos="510"/>
          <w:tab w:val="left" w:pos="900"/>
          <w:tab w:val="left" w:pos="1100"/>
        </w:tabs>
        <w:spacing w:line="360" w:lineRule="auto"/>
        <w:rPr>
          <w:rStyle w:val="8"/>
          <w:rFonts w:ascii="宋体"/>
          <w:b/>
          <w:color w:val="000000"/>
          <w:sz w:val="24"/>
        </w:rPr>
      </w:pPr>
      <w:r>
        <w:rPr>
          <w:rStyle w:val="8"/>
          <w:rFonts w:hint="eastAsia" w:ascii="宋体" w:hAnsi="宋体"/>
          <w:b/>
          <w:color w:val="000000"/>
          <w:sz w:val="24"/>
        </w:rPr>
        <w:t>评标办法</w:t>
      </w:r>
    </w:p>
    <w:p>
      <w:pPr>
        <w:tabs>
          <w:tab w:val="left" w:pos="900"/>
          <w:tab w:val="left" w:pos="1100"/>
        </w:tabs>
        <w:spacing w:line="360" w:lineRule="auto"/>
        <w:rPr>
          <w:rStyle w:val="8"/>
          <w:rFonts w:ascii="宋体"/>
          <w:b/>
          <w:color w:val="000000"/>
          <w:sz w:val="24"/>
          <w:u w:val="single" w:color="000000"/>
        </w:rPr>
      </w:pPr>
      <w:r>
        <w:rPr>
          <w:rStyle w:val="8"/>
          <w:rFonts w:ascii="宋体" w:hAnsi="宋体"/>
          <w:color w:val="000000"/>
          <w:sz w:val="24"/>
        </w:rPr>
        <w:t xml:space="preserve">    </w:t>
      </w:r>
      <w:r>
        <w:rPr>
          <w:rStyle w:val="8"/>
          <w:rFonts w:hint="eastAsia" w:ascii="宋体" w:hAnsi="宋体"/>
          <w:sz w:val="24"/>
        </w:rPr>
        <w:t>招标代理服务费按照国家发改委（发改价格〔2011〕534号和福建省物价局（闽价服〔2011〕124号）文规定的收费标准</w:t>
      </w:r>
      <w:r>
        <w:rPr>
          <w:rStyle w:val="8"/>
          <w:rFonts w:hint="eastAsia" w:ascii="宋体" w:hAnsi="宋体"/>
          <w:color w:val="000000"/>
          <w:sz w:val="24"/>
        </w:rPr>
        <w:t>下浮3</w:t>
      </w:r>
      <w:r>
        <w:rPr>
          <w:rStyle w:val="8"/>
          <w:rFonts w:ascii="宋体" w:hAnsi="宋体"/>
          <w:color w:val="000000"/>
          <w:sz w:val="24"/>
        </w:rPr>
        <w:t>0%</w:t>
      </w:r>
      <w:r>
        <w:rPr>
          <w:rStyle w:val="8"/>
          <w:rFonts w:hint="eastAsia" w:ascii="宋体" w:hAnsi="宋体"/>
          <w:color w:val="000000"/>
          <w:sz w:val="24"/>
        </w:rPr>
        <w:t>计取，采用的评标办法：</w:t>
      </w:r>
      <w:r>
        <w:rPr>
          <w:rStyle w:val="8"/>
          <w:rFonts w:ascii="宋体" w:hAnsi="宋体"/>
          <w:color w:val="000000"/>
          <w:sz w:val="24"/>
          <w:u w:val="single" w:color="000000"/>
        </w:rPr>
        <w:t xml:space="preserve"> </w:t>
      </w:r>
      <w:r>
        <w:rPr>
          <w:rStyle w:val="8"/>
          <w:rFonts w:hint="eastAsia" w:ascii="宋体" w:hAnsi="宋体"/>
          <w:b/>
          <w:color w:val="000000"/>
          <w:sz w:val="24"/>
          <w:u w:val="single" w:color="000000"/>
        </w:rPr>
        <w:t>随机抽取法</w:t>
      </w:r>
      <w:r>
        <w:rPr>
          <w:rStyle w:val="8"/>
          <w:rFonts w:ascii="宋体" w:hAnsi="宋体"/>
          <w:b/>
          <w:color w:val="000000"/>
          <w:sz w:val="24"/>
          <w:u w:val="single" w:color="000000"/>
        </w:rPr>
        <w:t xml:space="preserve"> </w:t>
      </w:r>
      <w:r>
        <w:rPr>
          <w:rStyle w:val="8"/>
          <w:rFonts w:hint="eastAsia" w:ascii="宋体" w:hAnsi="宋体"/>
          <w:b/>
          <w:color w:val="000000"/>
          <w:sz w:val="24"/>
        </w:rPr>
        <w:t>。</w:t>
      </w:r>
    </w:p>
    <w:p>
      <w:pPr>
        <w:numPr>
          <w:ilvl w:val="0"/>
          <w:numId w:val="1"/>
        </w:numPr>
        <w:tabs>
          <w:tab w:val="left" w:pos="510"/>
          <w:tab w:val="left" w:pos="900"/>
          <w:tab w:val="left" w:pos="1100"/>
        </w:tabs>
        <w:spacing w:line="360" w:lineRule="auto"/>
        <w:jc w:val="left"/>
        <w:rPr>
          <w:rStyle w:val="8"/>
          <w:rFonts w:ascii="宋体"/>
          <w:b/>
          <w:color w:val="000000"/>
          <w:sz w:val="24"/>
        </w:rPr>
      </w:pPr>
      <w:r>
        <w:rPr>
          <w:rStyle w:val="8"/>
          <w:rFonts w:hint="eastAsia" w:ascii="宋体" w:hAnsi="宋体"/>
          <w:b/>
          <w:color w:val="000000"/>
          <w:sz w:val="24"/>
        </w:rPr>
        <w:t>投标保证金的提交</w:t>
      </w:r>
    </w:p>
    <w:p>
      <w:pPr>
        <w:spacing w:line="360" w:lineRule="auto"/>
        <w:ind w:firstLine="480" w:firstLineChars="200"/>
        <w:jc w:val="left"/>
        <w:rPr>
          <w:rStyle w:val="8"/>
          <w:rFonts w:ascii="宋体"/>
          <w:color w:val="000000"/>
          <w:sz w:val="24"/>
        </w:rPr>
      </w:pPr>
      <w:r>
        <w:rPr>
          <w:rStyle w:val="8"/>
          <w:rFonts w:hint="eastAsia" w:ascii="宋体" w:hAnsi="宋体"/>
          <w:color w:val="000000"/>
          <w:sz w:val="24"/>
        </w:rPr>
        <w:t>本招标项目投标保证金为人民币贰仟元，以</w:t>
      </w:r>
      <w:r>
        <w:rPr>
          <w:rStyle w:val="8"/>
          <w:rFonts w:hint="eastAsia" w:ascii="宋体" w:hAnsi="宋体"/>
          <w:b/>
          <w:color w:val="FF0000"/>
          <w:sz w:val="24"/>
        </w:rPr>
        <w:t>现金</w:t>
      </w:r>
      <w:r>
        <w:rPr>
          <w:rStyle w:val="8"/>
          <w:rFonts w:hint="eastAsia" w:ascii="宋体" w:hAnsi="宋体"/>
          <w:color w:val="000000"/>
          <w:sz w:val="24"/>
        </w:rPr>
        <w:t>形式当场提交，未提交的视为自动放弃。未中标的工程造价咨询单位的保证金当场退还，中标单位的保证金在与业主签订委托招标代理服务合同后转为履约保证金。</w:t>
      </w:r>
    </w:p>
    <w:p>
      <w:pPr>
        <w:numPr>
          <w:ilvl w:val="0"/>
          <w:numId w:val="1"/>
        </w:numPr>
        <w:tabs>
          <w:tab w:val="left" w:pos="510"/>
          <w:tab w:val="left" w:pos="900"/>
          <w:tab w:val="left" w:pos="1100"/>
        </w:tabs>
        <w:spacing w:line="360" w:lineRule="auto"/>
        <w:jc w:val="left"/>
        <w:rPr>
          <w:rStyle w:val="8"/>
          <w:rFonts w:ascii="宋体"/>
          <w:b/>
          <w:color w:val="000000"/>
          <w:sz w:val="24"/>
        </w:rPr>
      </w:pPr>
      <w:r>
        <w:rPr>
          <w:rStyle w:val="8"/>
          <w:rFonts w:hint="eastAsia" w:ascii="宋体" w:hAnsi="宋体"/>
          <w:b/>
          <w:color w:val="000000"/>
          <w:sz w:val="24"/>
        </w:rPr>
        <w:t>投标文件的提交</w:t>
      </w:r>
    </w:p>
    <w:p>
      <w:pPr>
        <w:spacing w:line="360" w:lineRule="auto"/>
        <w:ind w:firstLine="480" w:firstLineChars="200"/>
        <w:rPr>
          <w:rStyle w:val="8"/>
          <w:rFonts w:ascii="宋体"/>
          <w:color w:val="000000"/>
          <w:sz w:val="24"/>
        </w:rPr>
      </w:pPr>
      <w:r>
        <w:rPr>
          <w:rStyle w:val="8"/>
          <w:rFonts w:ascii="宋体" w:hAnsi="宋体"/>
          <w:color w:val="000000"/>
          <w:sz w:val="24"/>
        </w:rPr>
        <w:t>1</w:t>
      </w:r>
      <w:r>
        <w:rPr>
          <w:rStyle w:val="8"/>
          <w:rFonts w:hint="eastAsia" w:ascii="宋体" w:hAnsi="宋体"/>
          <w:color w:val="000000"/>
          <w:sz w:val="24"/>
        </w:rPr>
        <w:t>）投标文件提交的截止时间</w:t>
      </w:r>
      <w:r>
        <w:rPr>
          <w:rStyle w:val="8"/>
          <w:rFonts w:ascii="宋体" w:hAnsi="宋体"/>
          <w:color w:val="000000"/>
          <w:sz w:val="24"/>
        </w:rPr>
        <w:t>(</w:t>
      </w:r>
      <w:r>
        <w:rPr>
          <w:rStyle w:val="8"/>
          <w:rFonts w:hint="eastAsia" w:ascii="宋体" w:hAnsi="宋体"/>
          <w:color w:val="000000"/>
          <w:sz w:val="24"/>
        </w:rPr>
        <w:t>投标截止时间</w:t>
      </w:r>
      <w:r>
        <w:rPr>
          <w:rStyle w:val="8"/>
          <w:rFonts w:ascii="宋体" w:hAnsi="宋体"/>
          <w:color w:val="000000"/>
          <w:sz w:val="24"/>
        </w:rPr>
        <w:t>)</w:t>
      </w:r>
      <w:r>
        <w:rPr>
          <w:rStyle w:val="8"/>
          <w:rFonts w:hint="eastAsia" w:ascii="宋体" w:hAnsi="宋体"/>
          <w:color w:val="000000"/>
          <w:sz w:val="24"/>
        </w:rPr>
        <w:t>：北京时间</w:t>
      </w:r>
      <w:r>
        <w:rPr>
          <w:rStyle w:val="8"/>
          <w:rFonts w:ascii="宋体" w:hAnsi="宋体"/>
          <w:color w:val="000000"/>
          <w:sz w:val="24"/>
        </w:rPr>
        <w:t>202</w:t>
      </w:r>
      <w:r>
        <w:rPr>
          <w:rStyle w:val="8"/>
          <w:rFonts w:hint="eastAsia" w:ascii="宋体" w:hAnsi="宋体"/>
          <w:color w:val="000000"/>
          <w:sz w:val="24"/>
          <w:lang w:val="en-US" w:eastAsia="zh-CN"/>
        </w:rPr>
        <w:t>2</w:t>
      </w:r>
      <w:r>
        <w:rPr>
          <w:rStyle w:val="8"/>
          <w:rFonts w:hint="eastAsia" w:ascii="宋体" w:hAnsi="宋体"/>
          <w:color w:val="000000"/>
          <w:sz w:val="24"/>
        </w:rPr>
        <w:t>年</w:t>
      </w:r>
      <w:r>
        <w:rPr>
          <w:rStyle w:val="8"/>
          <w:rFonts w:hint="eastAsia" w:ascii="宋体" w:hAnsi="宋体"/>
          <w:color w:val="000000"/>
          <w:sz w:val="24"/>
          <w:lang w:val="en-US" w:eastAsia="zh-CN"/>
        </w:rPr>
        <w:t>3</w:t>
      </w:r>
      <w:r>
        <w:rPr>
          <w:rStyle w:val="8"/>
          <w:rFonts w:hint="eastAsia" w:ascii="宋体" w:hAnsi="宋体"/>
          <w:color w:val="000000"/>
          <w:sz w:val="24"/>
        </w:rPr>
        <w:t>月</w:t>
      </w:r>
      <w:r>
        <w:rPr>
          <w:rStyle w:val="8"/>
          <w:rFonts w:hint="eastAsia" w:ascii="宋体" w:hAnsi="宋体"/>
          <w:color w:val="000000"/>
          <w:sz w:val="24"/>
          <w:lang w:val="en-US" w:eastAsia="zh-CN"/>
        </w:rPr>
        <w:t>22</w:t>
      </w:r>
      <w:r>
        <w:rPr>
          <w:rStyle w:val="8"/>
          <w:rFonts w:hint="eastAsia" w:ascii="宋体" w:hAnsi="宋体"/>
          <w:color w:val="000000"/>
          <w:sz w:val="24"/>
        </w:rPr>
        <w:t>日上午</w:t>
      </w:r>
      <w:r>
        <w:rPr>
          <w:rStyle w:val="8"/>
          <w:rFonts w:ascii="宋体" w:hAnsi="宋体"/>
          <w:color w:val="000000"/>
          <w:sz w:val="24"/>
        </w:rPr>
        <w:t>10</w:t>
      </w:r>
      <w:r>
        <w:rPr>
          <w:rStyle w:val="8"/>
          <w:rFonts w:hint="eastAsia" w:ascii="宋体" w:hAnsi="宋体"/>
          <w:color w:val="000000"/>
          <w:sz w:val="24"/>
        </w:rPr>
        <w:t>时整。逾期不予接受。</w:t>
      </w:r>
    </w:p>
    <w:p>
      <w:pPr>
        <w:spacing w:line="360" w:lineRule="auto"/>
        <w:ind w:firstLine="480" w:firstLineChars="200"/>
        <w:rPr>
          <w:rStyle w:val="8"/>
          <w:rFonts w:ascii="宋体"/>
          <w:color w:val="000000"/>
          <w:sz w:val="24"/>
        </w:rPr>
      </w:pPr>
      <w:r>
        <w:rPr>
          <w:rStyle w:val="8"/>
          <w:rFonts w:ascii="宋体" w:hAnsi="宋体"/>
          <w:color w:val="000000"/>
          <w:sz w:val="24"/>
        </w:rPr>
        <w:t>2</w:t>
      </w:r>
      <w:r>
        <w:rPr>
          <w:rStyle w:val="8"/>
          <w:rFonts w:hint="eastAsia" w:ascii="宋体" w:hAnsi="宋体"/>
          <w:color w:val="000000"/>
          <w:sz w:val="24"/>
        </w:rPr>
        <w:t>）开标地点：湄洲湾职业技术学院行政办公楼中</w:t>
      </w:r>
      <w:r>
        <w:rPr>
          <w:rStyle w:val="8"/>
          <w:rFonts w:ascii="宋体" w:hAnsi="宋体"/>
          <w:color w:val="000000"/>
          <w:sz w:val="24"/>
        </w:rPr>
        <w:t>302</w:t>
      </w:r>
      <w:r>
        <w:rPr>
          <w:rStyle w:val="8"/>
          <w:rFonts w:hint="eastAsia" w:ascii="宋体" w:hAnsi="宋体"/>
          <w:color w:val="000000"/>
          <w:sz w:val="24"/>
        </w:rPr>
        <w:t>。</w:t>
      </w:r>
    </w:p>
    <w:p>
      <w:pPr>
        <w:spacing w:line="360" w:lineRule="auto"/>
        <w:ind w:firstLine="480" w:firstLineChars="200"/>
        <w:jc w:val="left"/>
        <w:rPr>
          <w:rStyle w:val="8"/>
          <w:rFonts w:ascii="宋体"/>
          <w:b/>
          <w:bCs/>
          <w:color w:val="000000"/>
          <w:sz w:val="24"/>
        </w:rPr>
      </w:pPr>
      <w:r>
        <w:rPr>
          <w:rStyle w:val="8"/>
          <w:rFonts w:ascii="宋体" w:hAnsi="宋体"/>
          <w:b/>
          <w:bCs/>
          <w:color w:val="000000"/>
          <w:sz w:val="24"/>
        </w:rPr>
        <w:t>8.</w:t>
      </w:r>
      <w:r>
        <w:rPr>
          <w:rStyle w:val="8"/>
          <w:rFonts w:hint="eastAsia" w:ascii="宋体" w:hAnsi="宋体"/>
          <w:b/>
          <w:bCs/>
          <w:color w:val="000000"/>
          <w:sz w:val="24"/>
        </w:rPr>
        <w:t>现场踏勘</w:t>
      </w:r>
    </w:p>
    <w:p>
      <w:pPr>
        <w:spacing w:line="360" w:lineRule="auto"/>
        <w:ind w:firstLine="480" w:firstLineChars="200"/>
        <w:jc w:val="left"/>
        <w:rPr>
          <w:rStyle w:val="8"/>
          <w:rFonts w:ascii="宋体"/>
          <w:color w:val="000000"/>
          <w:sz w:val="24"/>
        </w:rPr>
      </w:pPr>
      <w:r>
        <w:rPr>
          <w:rStyle w:val="8"/>
          <w:rFonts w:hint="eastAsia" w:ascii="宋体" w:hAnsi="宋体"/>
          <w:color w:val="000000"/>
          <w:sz w:val="24"/>
        </w:rPr>
        <w:t>招标人不组织现场勘察和</w:t>
      </w:r>
      <w:r>
        <w:rPr>
          <w:rStyle w:val="8"/>
          <w:rFonts w:hint="eastAsia" w:ascii="宋体" w:hAnsi="宋体"/>
          <w:bCs/>
          <w:color w:val="000000"/>
          <w:sz w:val="24"/>
        </w:rPr>
        <w:t>投标预备会，投标人请自行勘探现场</w:t>
      </w:r>
      <w:r>
        <w:rPr>
          <w:rStyle w:val="8"/>
          <w:rFonts w:hint="eastAsia" w:ascii="宋体" w:hAnsi="宋体"/>
          <w:color w:val="000000"/>
          <w:sz w:val="24"/>
        </w:rPr>
        <w:t>。</w:t>
      </w:r>
    </w:p>
    <w:p>
      <w:pPr>
        <w:tabs>
          <w:tab w:val="left" w:pos="510"/>
          <w:tab w:val="left" w:pos="900"/>
          <w:tab w:val="left" w:pos="1100"/>
        </w:tabs>
        <w:spacing w:line="360" w:lineRule="auto"/>
        <w:ind w:left="540"/>
        <w:jc w:val="left"/>
        <w:rPr>
          <w:rStyle w:val="8"/>
          <w:rFonts w:ascii="宋体"/>
          <w:b/>
          <w:color w:val="000000"/>
          <w:sz w:val="24"/>
        </w:rPr>
      </w:pPr>
      <w:r>
        <w:rPr>
          <w:rStyle w:val="8"/>
          <w:rFonts w:ascii="宋体" w:hAnsi="宋体"/>
          <w:b/>
          <w:color w:val="000000"/>
          <w:sz w:val="24"/>
        </w:rPr>
        <w:t>9.</w:t>
      </w:r>
      <w:r>
        <w:rPr>
          <w:rStyle w:val="8"/>
          <w:rFonts w:hint="eastAsia" w:ascii="宋体" w:hAnsi="宋体"/>
          <w:b/>
          <w:color w:val="000000"/>
          <w:sz w:val="24"/>
        </w:rPr>
        <w:t>发布公告的媒介</w:t>
      </w:r>
    </w:p>
    <w:p>
      <w:pPr>
        <w:tabs>
          <w:tab w:val="left" w:pos="900"/>
          <w:tab w:val="left" w:pos="1100"/>
        </w:tabs>
        <w:spacing w:line="360" w:lineRule="auto"/>
        <w:jc w:val="left"/>
        <w:rPr>
          <w:rStyle w:val="8"/>
          <w:rFonts w:ascii="宋体"/>
          <w:color w:val="000000"/>
          <w:sz w:val="24"/>
        </w:rPr>
      </w:pPr>
      <w:r>
        <w:rPr>
          <w:rStyle w:val="8"/>
          <w:rFonts w:ascii="宋体" w:hAnsi="宋体"/>
          <w:color w:val="000000"/>
          <w:sz w:val="24"/>
        </w:rPr>
        <w:t xml:space="preserve">    </w:t>
      </w:r>
      <w:r>
        <w:rPr>
          <w:rStyle w:val="8"/>
          <w:rFonts w:hint="eastAsia" w:ascii="宋体" w:hAnsi="宋体"/>
          <w:color w:val="000000"/>
          <w:sz w:val="24"/>
        </w:rPr>
        <w:t>招标人同时在湄洲湾职业技术学院网上发布招标公告。</w:t>
      </w:r>
    </w:p>
    <w:p>
      <w:pPr>
        <w:tabs>
          <w:tab w:val="left" w:pos="510"/>
          <w:tab w:val="left" w:pos="900"/>
          <w:tab w:val="left" w:pos="1100"/>
        </w:tabs>
        <w:spacing w:line="360" w:lineRule="auto"/>
        <w:ind w:left="540"/>
        <w:rPr>
          <w:rStyle w:val="8"/>
          <w:rFonts w:ascii="宋体"/>
          <w:b/>
          <w:color w:val="000000"/>
          <w:sz w:val="24"/>
        </w:rPr>
      </w:pPr>
      <w:r>
        <w:rPr>
          <w:rStyle w:val="8"/>
          <w:rFonts w:ascii="宋体" w:hAnsi="宋体"/>
          <w:b/>
          <w:color w:val="000000"/>
          <w:sz w:val="24"/>
        </w:rPr>
        <w:t>10.</w:t>
      </w:r>
      <w:r>
        <w:rPr>
          <w:rStyle w:val="8"/>
          <w:rFonts w:hint="eastAsia" w:ascii="宋体" w:hAnsi="宋体"/>
          <w:b/>
          <w:color w:val="000000"/>
          <w:sz w:val="24"/>
        </w:rPr>
        <w:t>联系方式</w:t>
      </w:r>
    </w:p>
    <w:p>
      <w:pPr>
        <w:tabs>
          <w:tab w:val="left" w:pos="900"/>
          <w:tab w:val="left" w:pos="1100"/>
        </w:tabs>
        <w:spacing w:line="360" w:lineRule="auto"/>
        <w:ind w:firstLine="480" w:firstLineChars="200"/>
        <w:jc w:val="left"/>
        <w:rPr>
          <w:rStyle w:val="8"/>
          <w:rFonts w:ascii="宋体"/>
          <w:color w:val="000000"/>
          <w:sz w:val="24"/>
        </w:rPr>
      </w:pPr>
      <w:r>
        <w:rPr>
          <w:rStyle w:val="8"/>
          <w:rFonts w:hint="eastAsia" w:ascii="宋体" w:hAnsi="宋体"/>
          <w:color w:val="000000"/>
          <w:sz w:val="24"/>
        </w:rPr>
        <w:t>招标人：湄洲湾职业技术学院</w:t>
      </w:r>
      <w:r>
        <w:rPr>
          <w:rStyle w:val="8"/>
          <w:rFonts w:ascii="宋体" w:hAnsi="宋体"/>
          <w:color w:val="000000"/>
          <w:sz w:val="24"/>
        </w:rPr>
        <w:t xml:space="preserve"> </w:t>
      </w:r>
    </w:p>
    <w:p>
      <w:pPr>
        <w:tabs>
          <w:tab w:val="left" w:pos="900"/>
          <w:tab w:val="left" w:pos="1100"/>
        </w:tabs>
        <w:spacing w:line="360" w:lineRule="auto"/>
        <w:ind w:firstLine="480" w:firstLineChars="200"/>
        <w:jc w:val="left"/>
        <w:rPr>
          <w:rStyle w:val="8"/>
          <w:rFonts w:ascii="宋体"/>
          <w:color w:val="000000"/>
          <w:sz w:val="24"/>
        </w:rPr>
      </w:pPr>
      <w:r>
        <w:rPr>
          <w:rStyle w:val="8"/>
          <w:rFonts w:hint="eastAsia" w:ascii="宋体" w:hAnsi="宋体"/>
          <w:color w:val="000000"/>
          <w:sz w:val="24"/>
        </w:rPr>
        <w:t>地址：莆田市涵江区梧塘镇荔涵东大道</w:t>
      </w:r>
      <w:r>
        <w:rPr>
          <w:rStyle w:val="8"/>
          <w:rFonts w:ascii="宋体" w:hAnsi="宋体"/>
          <w:color w:val="000000"/>
          <w:sz w:val="24"/>
        </w:rPr>
        <w:t>1001</w:t>
      </w:r>
      <w:r>
        <w:rPr>
          <w:rStyle w:val="8"/>
          <w:rFonts w:hint="eastAsia" w:ascii="宋体" w:hAnsi="宋体"/>
          <w:color w:val="000000"/>
          <w:sz w:val="24"/>
        </w:rPr>
        <w:t>号</w:t>
      </w:r>
      <w:r>
        <w:rPr>
          <w:rStyle w:val="8"/>
          <w:rFonts w:ascii="宋体" w:hAnsi="宋体"/>
          <w:color w:val="000000"/>
          <w:sz w:val="24"/>
        </w:rPr>
        <w:t xml:space="preserve"> </w:t>
      </w:r>
    </w:p>
    <w:p>
      <w:pPr>
        <w:tabs>
          <w:tab w:val="left" w:pos="900"/>
          <w:tab w:val="left" w:pos="1100"/>
        </w:tabs>
        <w:spacing w:line="360" w:lineRule="auto"/>
        <w:ind w:firstLine="480" w:firstLineChars="200"/>
        <w:jc w:val="left"/>
        <w:rPr>
          <w:rStyle w:val="8"/>
          <w:rFonts w:ascii="宋体"/>
          <w:color w:val="000000"/>
          <w:sz w:val="24"/>
        </w:rPr>
      </w:pPr>
      <w:r>
        <w:rPr>
          <w:rStyle w:val="8"/>
          <w:rFonts w:hint="eastAsia" w:ascii="宋体" w:hAnsi="宋体"/>
          <w:color w:val="000000"/>
          <w:sz w:val="24"/>
        </w:rPr>
        <w:t>电话：</w:t>
      </w:r>
      <w:r>
        <w:rPr>
          <w:rStyle w:val="8"/>
          <w:rFonts w:ascii="宋体" w:hAnsi="宋体"/>
          <w:color w:val="000000"/>
          <w:sz w:val="24"/>
        </w:rPr>
        <w:t xml:space="preserve"> 18100570116</w:t>
      </w:r>
      <w:r>
        <w:rPr>
          <w:rStyle w:val="8"/>
          <w:rFonts w:hint="eastAsia" w:ascii="宋体" w:hAnsi="宋体"/>
          <w:color w:val="000000"/>
          <w:sz w:val="24"/>
        </w:rPr>
        <w:t>、</w:t>
      </w:r>
      <w:r>
        <w:rPr>
          <w:rStyle w:val="8"/>
          <w:rFonts w:ascii="宋体" w:hAnsi="宋体"/>
          <w:color w:val="000000"/>
          <w:sz w:val="24"/>
        </w:rPr>
        <w:t xml:space="preserve">0594-7658091  </w:t>
      </w:r>
      <w:r>
        <w:rPr>
          <w:rStyle w:val="8"/>
          <w:rFonts w:hint="eastAsia" w:ascii="宋体" w:hAnsi="宋体"/>
          <w:color w:val="000000"/>
          <w:sz w:val="24"/>
        </w:rPr>
        <w:t>传真：</w:t>
      </w:r>
      <w:r>
        <w:rPr>
          <w:rStyle w:val="8"/>
          <w:rFonts w:ascii="宋体" w:hAnsi="宋体"/>
          <w:color w:val="000000"/>
          <w:sz w:val="24"/>
        </w:rPr>
        <w:t xml:space="preserve"> 0594-7692626 </w:t>
      </w:r>
    </w:p>
    <w:p>
      <w:pPr>
        <w:tabs>
          <w:tab w:val="left" w:pos="900"/>
          <w:tab w:val="left" w:pos="1100"/>
        </w:tabs>
        <w:spacing w:line="360" w:lineRule="auto"/>
        <w:ind w:firstLine="480" w:firstLineChars="200"/>
        <w:jc w:val="left"/>
        <w:rPr>
          <w:rStyle w:val="8"/>
          <w:rFonts w:ascii="宋体"/>
          <w:color w:val="000000"/>
          <w:sz w:val="24"/>
        </w:rPr>
      </w:pPr>
      <w:r>
        <w:rPr>
          <w:rStyle w:val="8"/>
          <w:rFonts w:hint="eastAsia" w:ascii="宋体" w:hAnsi="宋体"/>
          <w:color w:val="000000"/>
          <w:sz w:val="24"/>
        </w:rPr>
        <w:t>联系人：陈老师</w:t>
      </w:r>
      <w:r>
        <w:rPr>
          <w:rStyle w:val="8"/>
          <w:rFonts w:ascii="宋体" w:hAnsi="宋体"/>
          <w:color w:val="000000"/>
          <w:sz w:val="24"/>
        </w:rPr>
        <w:t xml:space="preserve"> </w:t>
      </w:r>
      <w:r>
        <w:rPr>
          <w:rStyle w:val="8"/>
          <w:rFonts w:hint="eastAsia" w:ascii="宋体" w:hAnsi="宋体"/>
          <w:color w:val="000000"/>
          <w:sz w:val="24"/>
        </w:rPr>
        <w:t>。</w:t>
      </w:r>
    </w:p>
    <w:p>
      <w:pPr>
        <w:rPr>
          <w:rStyle w:val="8"/>
        </w:rPr>
      </w:pPr>
    </w:p>
    <w:p>
      <w:pPr>
        <w:spacing w:line="360" w:lineRule="auto"/>
        <w:jc w:val="center"/>
        <w:rPr>
          <w:rStyle w:val="8"/>
          <w:rFonts w:ascii="宋体"/>
          <w:b/>
          <w:color w:val="000000"/>
          <w:sz w:val="44"/>
          <w:szCs w:val="44"/>
        </w:rPr>
      </w:pPr>
    </w:p>
    <w:p>
      <w:pPr>
        <w:spacing w:line="360" w:lineRule="auto"/>
        <w:jc w:val="center"/>
        <w:rPr>
          <w:rStyle w:val="8"/>
          <w:rFonts w:ascii="宋体"/>
          <w:b/>
          <w:color w:val="000000"/>
          <w:sz w:val="44"/>
          <w:szCs w:val="44"/>
        </w:rPr>
      </w:pPr>
    </w:p>
    <w:p>
      <w:pPr>
        <w:spacing w:line="360" w:lineRule="auto"/>
        <w:jc w:val="center"/>
        <w:rPr>
          <w:rStyle w:val="8"/>
          <w:rFonts w:ascii="宋体"/>
          <w:b/>
          <w:color w:val="000000"/>
          <w:sz w:val="44"/>
          <w:szCs w:val="44"/>
        </w:rPr>
      </w:pPr>
    </w:p>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rPr>
          <w:rStyle w:val="8"/>
          <w:rFonts w:ascii="宋体"/>
          <w:b/>
          <w:color w:val="000000"/>
          <w:sz w:val="44"/>
          <w:szCs w:val="44"/>
        </w:rPr>
      </w:pPr>
    </w:p>
    <w:p>
      <w:pPr>
        <w:spacing w:line="360" w:lineRule="auto"/>
        <w:jc w:val="center"/>
        <w:rPr>
          <w:rStyle w:val="8"/>
          <w:rFonts w:ascii="宋体"/>
          <w:b/>
          <w:color w:val="000000"/>
          <w:sz w:val="44"/>
          <w:szCs w:val="44"/>
        </w:rPr>
      </w:pPr>
      <w:r>
        <w:rPr>
          <w:rStyle w:val="8"/>
          <w:rFonts w:hint="eastAsia" w:ascii="宋体" w:hAnsi="宋体"/>
          <w:b/>
          <w:color w:val="000000"/>
          <w:sz w:val="44"/>
          <w:szCs w:val="44"/>
        </w:rPr>
        <w:t>投</w:t>
      </w:r>
      <w:r>
        <w:rPr>
          <w:rStyle w:val="8"/>
          <w:rFonts w:ascii="宋体" w:hAnsi="宋体"/>
          <w:b/>
          <w:color w:val="000000"/>
          <w:sz w:val="44"/>
          <w:szCs w:val="44"/>
        </w:rPr>
        <w:t xml:space="preserve"> </w:t>
      </w:r>
      <w:r>
        <w:rPr>
          <w:rStyle w:val="8"/>
          <w:rFonts w:hint="eastAsia" w:ascii="宋体" w:hAnsi="宋体"/>
          <w:b/>
          <w:color w:val="000000"/>
          <w:sz w:val="44"/>
          <w:szCs w:val="44"/>
        </w:rPr>
        <w:t>标</w:t>
      </w:r>
      <w:r>
        <w:rPr>
          <w:rStyle w:val="8"/>
          <w:rFonts w:ascii="宋体" w:hAnsi="宋体"/>
          <w:b/>
          <w:color w:val="000000"/>
          <w:sz w:val="44"/>
          <w:szCs w:val="44"/>
        </w:rPr>
        <w:t xml:space="preserve"> </w:t>
      </w:r>
      <w:r>
        <w:rPr>
          <w:rStyle w:val="8"/>
          <w:rFonts w:hint="eastAsia" w:ascii="宋体" w:hAnsi="宋体"/>
          <w:b/>
          <w:color w:val="000000"/>
          <w:sz w:val="44"/>
          <w:szCs w:val="44"/>
        </w:rPr>
        <w:t>须</w:t>
      </w:r>
      <w:r>
        <w:rPr>
          <w:rStyle w:val="8"/>
          <w:rFonts w:ascii="宋体" w:hAnsi="宋体"/>
          <w:b/>
          <w:color w:val="000000"/>
          <w:sz w:val="44"/>
          <w:szCs w:val="44"/>
        </w:rPr>
        <w:t xml:space="preserve"> </w:t>
      </w:r>
      <w:r>
        <w:rPr>
          <w:rStyle w:val="8"/>
          <w:rFonts w:hint="eastAsia" w:ascii="宋体" w:hAnsi="宋体"/>
          <w:b/>
          <w:color w:val="000000"/>
          <w:sz w:val="44"/>
          <w:szCs w:val="44"/>
        </w:rPr>
        <w:t>知</w:t>
      </w:r>
    </w:p>
    <w:p>
      <w:pPr>
        <w:tabs>
          <w:tab w:val="left" w:pos="720"/>
        </w:tabs>
        <w:spacing w:line="360" w:lineRule="auto"/>
        <w:ind w:firstLine="480" w:firstLineChars="200"/>
        <w:jc w:val="left"/>
        <w:rPr>
          <w:rStyle w:val="8"/>
          <w:rFonts w:ascii="宋体"/>
          <w:b/>
          <w:bCs/>
          <w:color w:val="000000"/>
          <w:sz w:val="24"/>
        </w:rPr>
      </w:pPr>
      <w:r>
        <w:rPr>
          <w:rStyle w:val="8"/>
          <w:rFonts w:ascii="宋体" w:hAnsi="宋体"/>
          <w:b/>
          <w:bCs/>
          <w:color w:val="000000"/>
          <w:sz w:val="24"/>
        </w:rPr>
        <w:t>1.</w:t>
      </w:r>
      <w:r>
        <w:rPr>
          <w:rStyle w:val="8"/>
          <w:rFonts w:hint="eastAsia" w:ascii="宋体" w:hAnsi="宋体"/>
          <w:b/>
          <w:bCs/>
          <w:color w:val="000000"/>
          <w:sz w:val="24"/>
        </w:rPr>
        <w:t>招标项目说明</w:t>
      </w:r>
    </w:p>
    <w:p>
      <w:pPr>
        <w:spacing w:line="360" w:lineRule="auto"/>
        <w:ind w:right="-333" w:firstLine="480" w:firstLineChars="200"/>
        <w:rPr>
          <w:rStyle w:val="8"/>
          <w:rFonts w:ascii="宋体"/>
          <w:color w:val="000000"/>
          <w:sz w:val="24"/>
          <w:u w:val="single" w:color="000000"/>
        </w:rPr>
      </w:pPr>
      <w:r>
        <w:rPr>
          <w:rStyle w:val="8"/>
          <w:rFonts w:ascii="宋体" w:hAnsi="宋体"/>
          <w:color w:val="000000"/>
          <w:sz w:val="24"/>
        </w:rPr>
        <w:t xml:space="preserve">1.1 </w:t>
      </w:r>
      <w:r>
        <w:rPr>
          <w:rStyle w:val="8"/>
          <w:rFonts w:hint="eastAsia" w:ascii="宋体" w:hAnsi="宋体"/>
          <w:color w:val="000000"/>
          <w:sz w:val="24"/>
        </w:rPr>
        <w:t>项目名称：</w:t>
      </w:r>
      <w:r>
        <w:rPr>
          <w:rStyle w:val="8"/>
          <w:rFonts w:hint="eastAsia" w:ascii="宋体" w:hAnsi="宋体"/>
          <w:color w:val="000000"/>
          <w:sz w:val="24"/>
          <w:u w:val="single" w:color="000000"/>
        </w:rPr>
        <w:t>湄职院枫亭校区改扩建工程</w:t>
      </w:r>
      <w:r>
        <w:rPr>
          <w:rStyle w:val="8"/>
          <w:rFonts w:hint="eastAsia" w:ascii="宋体" w:hAnsi="宋体"/>
          <w:color w:val="000000"/>
          <w:sz w:val="24"/>
          <w:u w:val="single" w:color="000000"/>
          <w:lang w:eastAsia="zh-CN"/>
        </w:rPr>
        <w:t>代建</w:t>
      </w:r>
      <w:r>
        <w:rPr>
          <w:rStyle w:val="8"/>
          <w:rFonts w:hint="eastAsia" w:ascii="宋体" w:hAnsi="宋体"/>
          <w:color w:val="000000"/>
          <w:sz w:val="24"/>
          <w:u w:val="single" w:color="000000"/>
        </w:rPr>
        <w:t>招标代理服务</w:t>
      </w:r>
      <w:r>
        <w:rPr>
          <w:rStyle w:val="8"/>
          <w:rFonts w:ascii="宋体" w:hAnsi="宋体"/>
          <w:color w:val="000000"/>
          <w:sz w:val="24"/>
          <w:u w:val="single" w:color="000000"/>
        </w:rPr>
        <w:t xml:space="preserve">                      </w:t>
      </w:r>
    </w:p>
    <w:p>
      <w:pPr>
        <w:spacing w:line="360" w:lineRule="auto"/>
        <w:ind w:left="420" w:firstLine="60" w:firstLineChars="25"/>
        <w:jc w:val="left"/>
        <w:rPr>
          <w:rStyle w:val="8"/>
          <w:rFonts w:ascii="宋体"/>
          <w:color w:val="000000"/>
          <w:sz w:val="24"/>
        </w:rPr>
      </w:pPr>
      <w:r>
        <w:rPr>
          <w:rStyle w:val="8"/>
          <w:rFonts w:ascii="宋体" w:hAnsi="宋体"/>
          <w:color w:val="000000"/>
          <w:sz w:val="24"/>
        </w:rPr>
        <w:t xml:space="preserve">1.2 </w:t>
      </w:r>
      <w:r>
        <w:rPr>
          <w:rStyle w:val="8"/>
          <w:rFonts w:hint="eastAsia" w:ascii="宋体" w:hAnsi="宋体"/>
          <w:color w:val="000000"/>
          <w:sz w:val="24"/>
        </w:rPr>
        <w:t>建设地点：</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仙游县枫亭镇</w:t>
      </w:r>
      <w:r>
        <w:rPr>
          <w:rStyle w:val="8"/>
          <w:rFonts w:ascii="宋体" w:hAnsi="宋体"/>
          <w:color w:val="000000"/>
          <w:sz w:val="24"/>
        </w:rPr>
        <w:t xml:space="preserve">                        </w:t>
      </w:r>
      <w:r>
        <w:rPr>
          <w:rStyle w:val="8"/>
          <w:rFonts w:ascii="宋体" w:hAnsi="宋体"/>
          <w:color w:val="000000"/>
          <w:sz w:val="24"/>
          <w:u w:val="single" w:color="000000"/>
        </w:rPr>
        <w:t xml:space="preserve">         </w:t>
      </w:r>
    </w:p>
    <w:p>
      <w:pPr>
        <w:spacing w:line="360" w:lineRule="auto"/>
        <w:ind w:firstLine="480" w:firstLineChars="200"/>
        <w:jc w:val="left"/>
        <w:rPr>
          <w:rStyle w:val="8"/>
          <w:rFonts w:ascii="宋体" w:hAnsi="宋体"/>
          <w:sz w:val="24"/>
        </w:rPr>
      </w:pPr>
      <w:r>
        <w:rPr>
          <w:rStyle w:val="8"/>
          <w:rFonts w:ascii="宋体" w:hAnsi="宋体"/>
          <w:color w:val="000000"/>
          <w:sz w:val="24"/>
        </w:rPr>
        <w:t xml:space="preserve">1.3 </w:t>
      </w:r>
      <w:r>
        <w:rPr>
          <w:rStyle w:val="8"/>
          <w:rFonts w:hint="eastAsia" w:ascii="宋体" w:hAnsi="宋体"/>
          <w:color w:val="000000"/>
          <w:sz w:val="24"/>
        </w:rPr>
        <w:t>建设规模：</w:t>
      </w:r>
      <w:r>
        <w:rPr>
          <w:rStyle w:val="8"/>
          <w:rFonts w:hint="eastAsia" w:ascii="宋体" w:hAnsi="宋体"/>
          <w:sz w:val="24"/>
          <w:u w:val="single" w:color="000000"/>
        </w:rPr>
        <w:t>建筑面积约</w:t>
      </w:r>
      <w:r>
        <w:rPr>
          <w:rStyle w:val="8"/>
          <w:rFonts w:ascii="宋体" w:hAnsi="宋体"/>
          <w:sz w:val="24"/>
          <w:u w:val="single" w:color="000000"/>
        </w:rPr>
        <w:t xml:space="preserve"> 63000 </w:t>
      </w:r>
      <w:r>
        <w:rPr>
          <w:rStyle w:val="8"/>
          <w:rFonts w:hint="eastAsia" w:ascii="宋体" w:hAnsi="宋体"/>
          <w:sz w:val="24"/>
          <w:u w:val="single" w:color="000000"/>
        </w:rPr>
        <w:t>平方米，投资额约</w:t>
      </w:r>
      <w:r>
        <w:rPr>
          <w:rStyle w:val="8"/>
          <w:rFonts w:ascii="宋体" w:hAnsi="宋体"/>
          <w:sz w:val="24"/>
          <w:u w:val="single" w:color="000000"/>
        </w:rPr>
        <w:t xml:space="preserve"> 28000 </w:t>
      </w:r>
      <w:r>
        <w:rPr>
          <w:rStyle w:val="8"/>
          <w:rFonts w:hint="eastAsia" w:ascii="宋体" w:hAnsi="宋体"/>
          <w:sz w:val="24"/>
          <w:u w:val="single" w:color="000000"/>
        </w:rPr>
        <w:t>万元，其中工程</w:t>
      </w:r>
      <w:r>
        <w:rPr>
          <w:rStyle w:val="8"/>
          <w:rFonts w:hint="eastAsia" w:ascii="宋体" w:hAnsi="宋体"/>
          <w:sz w:val="24"/>
          <w:u w:val="single" w:color="000000"/>
          <w:lang w:eastAsia="zh-CN"/>
        </w:rPr>
        <w:t>代建</w:t>
      </w:r>
      <w:r>
        <w:rPr>
          <w:rStyle w:val="8"/>
          <w:rFonts w:hint="eastAsia" w:ascii="宋体" w:hAnsi="宋体"/>
          <w:sz w:val="24"/>
          <w:u w:val="single" w:color="000000"/>
        </w:rPr>
        <w:t>费约</w:t>
      </w:r>
      <w:r>
        <w:rPr>
          <w:rStyle w:val="8"/>
          <w:rFonts w:hint="eastAsia" w:ascii="宋体" w:hAnsi="宋体"/>
          <w:sz w:val="24"/>
          <w:u w:val="single" w:color="000000"/>
          <w:lang w:val="en-US" w:eastAsia="zh-CN"/>
        </w:rPr>
        <w:t>3</w:t>
      </w:r>
      <w:r>
        <w:rPr>
          <w:rStyle w:val="8"/>
          <w:rFonts w:ascii="宋体" w:hAnsi="宋体"/>
          <w:sz w:val="24"/>
          <w:u w:val="single" w:color="000000"/>
        </w:rPr>
        <w:t>00</w:t>
      </w:r>
      <w:r>
        <w:rPr>
          <w:rStyle w:val="8"/>
          <w:rFonts w:hint="eastAsia" w:ascii="宋体" w:hAnsi="宋体"/>
          <w:sz w:val="24"/>
          <w:u w:val="single" w:color="000000"/>
        </w:rPr>
        <w:t>万元（以实际为准）</w:t>
      </w:r>
      <w:r>
        <w:rPr>
          <w:rStyle w:val="8"/>
          <w:rFonts w:ascii="宋体" w:hAnsi="宋体"/>
          <w:sz w:val="24"/>
        </w:rPr>
        <w:t xml:space="preserve">    </w:t>
      </w:r>
    </w:p>
    <w:p>
      <w:pPr>
        <w:spacing w:line="360" w:lineRule="auto"/>
        <w:ind w:firstLine="480" w:firstLineChars="200"/>
        <w:jc w:val="left"/>
        <w:rPr>
          <w:rStyle w:val="8"/>
          <w:rFonts w:ascii="宋体"/>
          <w:sz w:val="24"/>
          <w:u w:val="single" w:color="000000"/>
        </w:rPr>
      </w:pPr>
      <w:r>
        <w:rPr>
          <w:rStyle w:val="8"/>
          <w:rFonts w:ascii="宋体" w:hAnsi="宋体"/>
          <w:color w:val="000000"/>
          <w:sz w:val="24"/>
        </w:rPr>
        <w:t xml:space="preserve">1.4 </w:t>
      </w:r>
      <w:r>
        <w:rPr>
          <w:rStyle w:val="8"/>
          <w:rFonts w:hint="eastAsia" w:ascii="宋体" w:hAnsi="宋体"/>
          <w:color w:val="000000"/>
          <w:sz w:val="24"/>
        </w:rPr>
        <w:t>承包方式：</w:t>
      </w:r>
      <w:r>
        <w:rPr>
          <w:rStyle w:val="8"/>
          <w:rFonts w:hint="eastAsia" w:ascii="宋体" w:hAnsi="宋体"/>
          <w:sz w:val="24"/>
          <w:u w:val="single" w:color="000000"/>
        </w:rPr>
        <w:t>本招标项目招标代理服务费中标价按照国家发改委（发改价格〔</w:t>
      </w:r>
      <w:r>
        <w:rPr>
          <w:rStyle w:val="8"/>
          <w:rFonts w:ascii="宋体" w:hAnsi="宋体"/>
          <w:sz w:val="24"/>
          <w:u w:val="single" w:color="000000"/>
        </w:rPr>
        <w:t>2011</w:t>
      </w:r>
      <w:r>
        <w:rPr>
          <w:rStyle w:val="8"/>
          <w:rFonts w:hint="eastAsia" w:ascii="宋体" w:hAnsi="宋体"/>
          <w:sz w:val="24"/>
          <w:u w:val="single" w:color="000000"/>
        </w:rPr>
        <w:t>〕</w:t>
      </w:r>
      <w:r>
        <w:rPr>
          <w:rStyle w:val="8"/>
          <w:rFonts w:ascii="宋体" w:hAnsi="宋体"/>
          <w:sz w:val="24"/>
          <w:u w:val="single" w:color="000000"/>
        </w:rPr>
        <w:t>534</w:t>
      </w:r>
      <w:r>
        <w:rPr>
          <w:rStyle w:val="8"/>
          <w:rFonts w:hint="eastAsia" w:ascii="宋体" w:hAnsi="宋体"/>
          <w:sz w:val="24"/>
          <w:u w:val="single" w:color="000000"/>
        </w:rPr>
        <w:t>号和福建省物价局（闽价服〔</w:t>
      </w:r>
      <w:r>
        <w:rPr>
          <w:rStyle w:val="8"/>
          <w:rFonts w:ascii="宋体" w:hAnsi="宋体"/>
          <w:sz w:val="24"/>
          <w:u w:val="single" w:color="000000"/>
        </w:rPr>
        <w:t>2011</w:t>
      </w:r>
      <w:r>
        <w:rPr>
          <w:rStyle w:val="8"/>
          <w:rFonts w:hint="eastAsia" w:ascii="宋体" w:hAnsi="宋体"/>
          <w:sz w:val="24"/>
          <w:u w:val="single" w:color="000000"/>
        </w:rPr>
        <w:t>〕</w:t>
      </w:r>
      <w:r>
        <w:rPr>
          <w:rStyle w:val="8"/>
          <w:rFonts w:ascii="宋体" w:hAnsi="宋体"/>
          <w:sz w:val="24"/>
          <w:u w:val="single" w:color="000000"/>
        </w:rPr>
        <w:t>124</w:t>
      </w:r>
      <w:r>
        <w:rPr>
          <w:rStyle w:val="8"/>
          <w:rFonts w:hint="eastAsia" w:ascii="宋体" w:hAnsi="宋体"/>
          <w:sz w:val="24"/>
          <w:u w:val="single" w:color="000000"/>
        </w:rPr>
        <w:t>号）文规定的收费标准下浮</w:t>
      </w:r>
      <w:r>
        <w:rPr>
          <w:rStyle w:val="8"/>
          <w:rFonts w:ascii="宋体" w:hAnsi="宋体"/>
          <w:sz w:val="24"/>
          <w:u w:val="single" w:color="000000"/>
        </w:rPr>
        <w:t>30%</w:t>
      </w:r>
      <w:r>
        <w:rPr>
          <w:rStyle w:val="8"/>
          <w:rFonts w:hint="eastAsia" w:ascii="宋体" w:hAnsi="宋体"/>
          <w:sz w:val="24"/>
          <w:u w:val="single" w:color="000000"/>
        </w:rPr>
        <w:t>计取</w:t>
      </w:r>
    </w:p>
    <w:p>
      <w:pPr>
        <w:spacing w:line="360" w:lineRule="auto"/>
        <w:ind w:firstLine="480" w:firstLineChars="200"/>
        <w:jc w:val="left"/>
        <w:rPr>
          <w:rStyle w:val="8"/>
          <w:rFonts w:ascii="宋体"/>
          <w:sz w:val="24"/>
          <w:u w:val="single"/>
        </w:rPr>
      </w:pPr>
      <w:r>
        <w:rPr>
          <w:rStyle w:val="8"/>
          <w:rFonts w:ascii="宋体" w:hAnsi="宋体"/>
          <w:color w:val="000000"/>
          <w:sz w:val="24"/>
        </w:rPr>
        <w:t xml:space="preserve">1.5 </w:t>
      </w:r>
      <w:r>
        <w:rPr>
          <w:rStyle w:val="8"/>
          <w:rFonts w:hint="eastAsia" w:ascii="宋体" w:hAnsi="宋体"/>
          <w:color w:val="000000"/>
          <w:sz w:val="24"/>
        </w:rPr>
        <w:t>招标范围：</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本项目</w:t>
      </w:r>
      <w:r>
        <w:rPr>
          <w:rStyle w:val="8"/>
          <w:rFonts w:hint="eastAsia" w:ascii="宋体" w:hAnsi="宋体"/>
          <w:b/>
          <w:color w:val="FF0000"/>
          <w:sz w:val="24"/>
          <w:u w:val="single" w:color="000000"/>
        </w:rPr>
        <w:t>工程</w:t>
      </w:r>
      <w:r>
        <w:rPr>
          <w:rStyle w:val="8"/>
          <w:rFonts w:hint="eastAsia" w:ascii="宋体" w:hAnsi="宋体"/>
          <w:b/>
          <w:color w:val="FF0000"/>
          <w:sz w:val="24"/>
          <w:u w:val="single" w:color="000000"/>
          <w:lang w:eastAsia="zh-CN"/>
        </w:rPr>
        <w:t>代建</w:t>
      </w:r>
      <w:r>
        <w:rPr>
          <w:rStyle w:val="8"/>
          <w:rFonts w:hint="eastAsia" w:ascii="宋体" w:hAnsi="宋体"/>
          <w:color w:val="000000"/>
          <w:sz w:val="24"/>
          <w:u w:val="single" w:color="000000"/>
        </w:rPr>
        <w:t>的</w:t>
      </w:r>
      <w:r>
        <w:rPr>
          <w:rStyle w:val="8"/>
          <w:rFonts w:hint="eastAsia" w:ascii="宋体" w:hAnsi="宋体"/>
          <w:b/>
          <w:color w:val="000000"/>
          <w:sz w:val="24"/>
          <w:u w:val="single" w:color="000000"/>
        </w:rPr>
        <w:t>全过程招标代理服务</w:t>
      </w:r>
      <w:r>
        <w:rPr>
          <w:rStyle w:val="8"/>
          <w:rFonts w:ascii="宋体"/>
          <w:b/>
          <w:color w:val="000000"/>
          <w:sz w:val="24"/>
          <w:u w:val="single" w:color="000000"/>
        </w:rPr>
        <w:t>,</w:t>
      </w:r>
      <w:r>
        <w:rPr>
          <w:rStyle w:val="8"/>
          <w:rFonts w:hint="eastAsia" w:ascii="宋体" w:hAnsi="宋体"/>
          <w:b/>
          <w:color w:val="000000"/>
          <w:sz w:val="24"/>
          <w:u w:val="single" w:color="000000"/>
        </w:rPr>
        <w:t>包括</w:t>
      </w:r>
      <w:r>
        <w:rPr>
          <w:rStyle w:val="8"/>
          <w:rFonts w:hint="eastAsia" w:ascii="宋体" w:hAnsi="宋体"/>
          <w:b/>
          <w:sz w:val="24"/>
          <w:u w:val="single" w:color="000000"/>
        </w:rPr>
        <w:t>编制莆招标文件、资格审查文件等相关文件（最终实施内容、方式及金额以业主单位实际需求为准），经有关部门备案后送交市行政服务中心发布；组织开标、评标并发布评标结果公示；提供相关业务咨询、协助签订合同等招标全过程服务</w:t>
      </w:r>
      <w:r>
        <w:rPr>
          <w:rStyle w:val="8"/>
          <w:rFonts w:ascii="宋体" w:hAnsi="宋体"/>
          <w:color w:val="000000"/>
          <w:sz w:val="24"/>
          <w:u w:val="single" w:color="000000"/>
        </w:rPr>
        <w:t xml:space="preserve">                          </w:t>
      </w:r>
    </w:p>
    <w:p>
      <w:pPr>
        <w:spacing w:line="360" w:lineRule="auto"/>
        <w:ind w:firstLine="480" w:firstLineChars="200"/>
        <w:jc w:val="left"/>
        <w:rPr>
          <w:rStyle w:val="8"/>
          <w:rFonts w:ascii="宋体"/>
          <w:color w:val="000000"/>
          <w:sz w:val="24"/>
          <w:u w:val="single" w:color="000000"/>
        </w:rPr>
      </w:pPr>
      <w:r>
        <w:rPr>
          <w:rStyle w:val="8"/>
          <w:rFonts w:ascii="宋体" w:hAnsi="宋体"/>
          <w:color w:val="000000"/>
          <w:sz w:val="24"/>
        </w:rPr>
        <w:t xml:space="preserve">1.6 </w:t>
      </w:r>
      <w:r>
        <w:rPr>
          <w:rStyle w:val="8"/>
          <w:rFonts w:hint="eastAsia" w:ascii="宋体" w:hAnsi="宋体"/>
          <w:color w:val="000000"/>
          <w:sz w:val="24"/>
        </w:rPr>
        <w:t>资金来源：</w:t>
      </w:r>
      <w:r>
        <w:rPr>
          <w:rStyle w:val="8"/>
          <w:rFonts w:ascii="宋体" w:hAnsi="宋体"/>
          <w:color w:val="000000"/>
          <w:sz w:val="24"/>
          <w:u w:val="single" w:color="000000"/>
        </w:rPr>
        <w:t xml:space="preserve"> </w:t>
      </w:r>
      <w:r>
        <w:rPr>
          <w:rStyle w:val="8"/>
          <w:rFonts w:hint="eastAsia"/>
          <w:sz w:val="24"/>
          <w:u w:val="single" w:color="000000"/>
        </w:rPr>
        <w:t>莆田市教育局市直学校</w:t>
      </w:r>
      <w:r>
        <w:rPr>
          <w:rStyle w:val="8"/>
          <w:sz w:val="24"/>
          <w:u w:val="single" w:color="000000"/>
        </w:rPr>
        <w:t>“</w:t>
      </w:r>
      <w:r>
        <w:rPr>
          <w:rStyle w:val="8"/>
          <w:rFonts w:hint="eastAsia"/>
          <w:sz w:val="24"/>
          <w:u w:val="single" w:color="000000"/>
        </w:rPr>
        <w:t>十四五</w:t>
      </w:r>
      <w:r>
        <w:rPr>
          <w:rStyle w:val="8"/>
          <w:sz w:val="24"/>
          <w:u w:val="single" w:color="000000"/>
        </w:rPr>
        <w:t>”</w:t>
      </w:r>
      <w:r>
        <w:rPr>
          <w:rStyle w:val="8"/>
          <w:rFonts w:hint="eastAsia"/>
          <w:sz w:val="24"/>
          <w:u w:val="single" w:color="000000"/>
        </w:rPr>
        <w:t>建设项目补助资金</w:t>
      </w:r>
      <w:r>
        <w:rPr>
          <w:rStyle w:val="8"/>
          <w:rFonts w:ascii="宋体" w:hAnsi="宋体"/>
          <w:color w:val="000000"/>
          <w:sz w:val="24"/>
          <w:u w:val="single" w:color="000000"/>
        </w:rPr>
        <w:t xml:space="preserve">                                  </w:t>
      </w:r>
    </w:p>
    <w:p>
      <w:pPr>
        <w:spacing w:line="360" w:lineRule="auto"/>
        <w:ind w:firstLine="480" w:firstLineChars="200"/>
        <w:jc w:val="left"/>
        <w:rPr>
          <w:rStyle w:val="8"/>
          <w:rFonts w:ascii="宋体"/>
          <w:b/>
          <w:bCs/>
          <w:color w:val="000000"/>
          <w:sz w:val="24"/>
        </w:rPr>
      </w:pPr>
      <w:r>
        <w:rPr>
          <w:rStyle w:val="8"/>
          <w:rFonts w:ascii="宋体" w:hAnsi="宋体"/>
          <w:b/>
          <w:color w:val="000000"/>
          <w:sz w:val="24"/>
        </w:rPr>
        <w:t>2.</w:t>
      </w:r>
      <w:r>
        <w:rPr>
          <w:rStyle w:val="8"/>
          <w:rFonts w:hint="eastAsia" w:ascii="宋体" w:hAnsi="宋体"/>
          <w:b/>
          <w:bCs/>
          <w:color w:val="000000"/>
          <w:sz w:val="24"/>
        </w:rPr>
        <w:t>招标项目的工期和质量标准</w:t>
      </w:r>
      <w:r>
        <w:rPr>
          <w:rStyle w:val="8"/>
          <w:rFonts w:ascii="宋体" w:hAnsi="宋体"/>
          <w:b/>
          <w:bCs/>
          <w:color w:val="000000"/>
          <w:sz w:val="24"/>
        </w:rPr>
        <w:t xml:space="preserve"> </w:t>
      </w:r>
    </w:p>
    <w:p>
      <w:pPr>
        <w:spacing w:line="360" w:lineRule="auto"/>
        <w:ind w:firstLine="480" w:firstLineChars="200"/>
        <w:jc w:val="left"/>
        <w:rPr>
          <w:rStyle w:val="8"/>
          <w:rFonts w:ascii="宋体"/>
          <w:color w:val="000000"/>
          <w:sz w:val="24"/>
        </w:rPr>
      </w:pPr>
      <w:r>
        <w:rPr>
          <w:rStyle w:val="8"/>
          <w:rFonts w:ascii="宋体" w:hAnsi="宋体"/>
          <w:color w:val="000000"/>
          <w:sz w:val="24"/>
        </w:rPr>
        <w:t>2.1</w:t>
      </w:r>
      <w:r>
        <w:rPr>
          <w:rStyle w:val="8"/>
          <w:rFonts w:hint="eastAsia" w:ascii="宋体" w:hAnsi="宋体"/>
          <w:color w:val="000000"/>
          <w:sz w:val="24"/>
        </w:rPr>
        <w:t>本招标项目的定额工期为</w:t>
      </w:r>
      <w:r>
        <w:rPr>
          <w:rStyle w:val="8"/>
          <w:rFonts w:ascii="宋体" w:hAnsi="宋体"/>
          <w:color w:val="000000"/>
          <w:sz w:val="24"/>
          <w:u w:val="single" w:color="000000"/>
        </w:rPr>
        <w:t xml:space="preserve">  /  </w:t>
      </w:r>
      <w:r>
        <w:rPr>
          <w:rStyle w:val="8"/>
          <w:rFonts w:hint="eastAsia" w:ascii="宋体" w:hAnsi="宋体"/>
          <w:color w:val="000000"/>
          <w:sz w:val="24"/>
        </w:rPr>
        <w:t>日历天，招标人要求招标工期不超过</w:t>
      </w:r>
      <w:r>
        <w:rPr>
          <w:rStyle w:val="8"/>
          <w:rFonts w:ascii="宋体" w:hAnsi="宋体"/>
          <w:color w:val="000000"/>
          <w:sz w:val="24"/>
          <w:u w:val="single" w:color="000000"/>
        </w:rPr>
        <w:t xml:space="preserve">  15  </w:t>
      </w:r>
      <w:r>
        <w:rPr>
          <w:rStyle w:val="8"/>
          <w:rFonts w:hint="eastAsia" w:ascii="宋体" w:hAnsi="宋体"/>
          <w:color w:val="000000"/>
          <w:sz w:val="24"/>
        </w:rPr>
        <w:t>日历天。中标人如不能在招标工期内完成的，每逾期一天，应按每日</w:t>
      </w:r>
      <w:r>
        <w:rPr>
          <w:rStyle w:val="8"/>
          <w:rFonts w:ascii="宋体" w:hAnsi="宋体"/>
          <w:color w:val="000000"/>
          <w:sz w:val="24"/>
          <w:u w:val="single" w:color="000000"/>
        </w:rPr>
        <w:t xml:space="preserve"> 500 </w:t>
      </w:r>
      <w:r>
        <w:rPr>
          <w:rStyle w:val="8"/>
          <w:rFonts w:hint="eastAsia" w:ascii="宋体" w:hAnsi="宋体"/>
          <w:color w:val="000000"/>
          <w:sz w:val="24"/>
        </w:rPr>
        <w:t>元向招标人缴纳逾期违约金；</w:t>
      </w:r>
      <w:r>
        <w:rPr>
          <w:rStyle w:val="8"/>
          <w:rFonts w:hint="eastAsia"/>
          <w:color w:val="000000"/>
          <w:sz w:val="24"/>
        </w:rPr>
        <w:t>提前完成，</w:t>
      </w:r>
      <w:r>
        <w:rPr>
          <w:rStyle w:val="8"/>
          <w:rFonts w:hint="eastAsia" w:ascii="宋体" w:hAnsi="宋体"/>
          <w:color w:val="000000"/>
          <w:sz w:val="24"/>
        </w:rPr>
        <w:t>每提前一天，</w:t>
      </w:r>
      <w:r>
        <w:rPr>
          <w:rStyle w:val="8"/>
          <w:rFonts w:hint="eastAsia"/>
          <w:color w:val="000000"/>
          <w:sz w:val="24"/>
        </w:rPr>
        <w:t>招标人</w:t>
      </w:r>
      <w:r>
        <w:rPr>
          <w:rStyle w:val="8"/>
          <w:rFonts w:hint="eastAsia" w:ascii="宋体" w:hAnsi="宋体"/>
          <w:color w:val="000000"/>
          <w:sz w:val="24"/>
        </w:rPr>
        <w:t>按每日</w:t>
      </w:r>
      <w:r>
        <w:rPr>
          <w:rStyle w:val="8"/>
          <w:rFonts w:ascii="宋体" w:hAnsi="宋体"/>
          <w:color w:val="000000"/>
          <w:sz w:val="24"/>
          <w:u w:val="single" w:color="000000"/>
        </w:rPr>
        <w:t xml:space="preserve">  / </w:t>
      </w:r>
      <w:r>
        <w:rPr>
          <w:rStyle w:val="8"/>
          <w:rFonts w:hint="eastAsia" w:ascii="宋体" w:hAnsi="宋体"/>
          <w:color w:val="000000"/>
          <w:sz w:val="24"/>
        </w:rPr>
        <w:t>元奖励中标人。</w:t>
      </w:r>
    </w:p>
    <w:p>
      <w:pPr>
        <w:spacing w:line="360" w:lineRule="auto"/>
        <w:ind w:firstLine="480" w:firstLineChars="200"/>
        <w:jc w:val="left"/>
        <w:rPr>
          <w:rStyle w:val="8"/>
          <w:rFonts w:ascii="宋体"/>
          <w:color w:val="000000"/>
          <w:sz w:val="24"/>
        </w:rPr>
      </w:pPr>
      <w:r>
        <w:rPr>
          <w:rStyle w:val="8"/>
          <w:rFonts w:ascii="宋体" w:hAnsi="宋体"/>
          <w:color w:val="000000"/>
          <w:sz w:val="24"/>
        </w:rPr>
        <w:t>2.2</w:t>
      </w:r>
      <w:r>
        <w:rPr>
          <w:rStyle w:val="8"/>
          <w:rFonts w:hint="eastAsia" w:ascii="宋体" w:hAnsi="宋体"/>
          <w:color w:val="000000"/>
          <w:sz w:val="24"/>
        </w:rPr>
        <w:t>招标项目质量标准</w:t>
      </w:r>
      <w:r>
        <w:rPr>
          <w:rStyle w:val="8"/>
          <w:rFonts w:ascii="宋体" w:hAnsi="宋体"/>
          <w:color w:val="000000"/>
          <w:sz w:val="24"/>
        </w:rPr>
        <w:t>:</w:t>
      </w:r>
      <w:r>
        <w:rPr>
          <w:rStyle w:val="8"/>
          <w:rFonts w:ascii="宋体" w:hAnsi="宋体"/>
          <w:color w:val="000000"/>
          <w:sz w:val="24"/>
          <w:u w:val="single" w:color="000000"/>
        </w:rPr>
        <w:t xml:space="preserve"> </w:t>
      </w:r>
      <w:r>
        <w:rPr>
          <w:rStyle w:val="8"/>
          <w:rFonts w:hint="eastAsia" w:ascii="宋体" w:hAnsi="宋体"/>
          <w:color w:val="000000"/>
          <w:sz w:val="24"/>
          <w:u w:val="single" w:color="000000"/>
        </w:rPr>
        <w:t>合格</w:t>
      </w:r>
      <w:r>
        <w:rPr>
          <w:rStyle w:val="8"/>
          <w:rFonts w:ascii="宋体" w:hAnsi="宋体"/>
          <w:color w:val="000000"/>
          <w:sz w:val="24"/>
          <w:u w:val="single" w:color="000000"/>
        </w:rPr>
        <w:t xml:space="preserve"> </w:t>
      </w:r>
      <w:r>
        <w:rPr>
          <w:rStyle w:val="8"/>
          <w:rFonts w:hint="eastAsia" w:ascii="宋体" w:hAnsi="宋体"/>
          <w:color w:val="000000"/>
          <w:sz w:val="24"/>
        </w:rPr>
        <w:t>。</w:t>
      </w:r>
    </w:p>
    <w:p>
      <w:pPr>
        <w:spacing w:line="360" w:lineRule="auto"/>
        <w:ind w:firstLine="480" w:firstLineChars="200"/>
        <w:jc w:val="left"/>
        <w:rPr>
          <w:rStyle w:val="8"/>
          <w:rFonts w:ascii="宋体"/>
          <w:b/>
          <w:bCs/>
          <w:color w:val="000000"/>
          <w:sz w:val="24"/>
        </w:rPr>
      </w:pPr>
      <w:r>
        <w:rPr>
          <w:rStyle w:val="8"/>
          <w:rFonts w:ascii="宋体" w:hAnsi="宋体"/>
          <w:b/>
          <w:bCs/>
          <w:color w:val="000000"/>
          <w:sz w:val="24"/>
        </w:rPr>
        <w:t>3.</w:t>
      </w:r>
      <w:r>
        <w:rPr>
          <w:rStyle w:val="8"/>
          <w:rFonts w:hint="eastAsia" w:ascii="宋体" w:hAnsi="宋体"/>
          <w:b/>
          <w:bCs/>
          <w:color w:val="000000"/>
          <w:sz w:val="24"/>
        </w:rPr>
        <w:t>投标人的资格及资质要求</w:t>
      </w:r>
    </w:p>
    <w:p>
      <w:pPr>
        <w:numPr>
          <w:ilvl w:val="1"/>
          <w:numId w:val="1"/>
        </w:numPr>
        <w:spacing w:line="360" w:lineRule="auto"/>
        <w:jc w:val="left"/>
        <w:rPr>
          <w:rStyle w:val="8"/>
          <w:rFonts w:ascii="宋体"/>
          <w:sz w:val="24"/>
        </w:rPr>
      </w:pPr>
      <w:r>
        <w:rPr>
          <w:rStyle w:val="8"/>
          <w:rFonts w:hint="eastAsia" w:ascii="宋体" w:hAnsi="宋体"/>
          <w:sz w:val="24"/>
        </w:rPr>
        <w:t>投标人必须具备独立的法人资格，并具备有效的企业营业执照；营业执照经营范围内应含有工程招标代理。</w:t>
      </w:r>
    </w:p>
    <w:p>
      <w:pPr>
        <w:numPr>
          <w:ilvl w:val="1"/>
          <w:numId w:val="1"/>
        </w:numPr>
        <w:spacing w:line="360" w:lineRule="auto"/>
        <w:jc w:val="left"/>
        <w:rPr>
          <w:rStyle w:val="8"/>
          <w:rFonts w:ascii="宋体"/>
          <w:color w:val="000000"/>
          <w:sz w:val="24"/>
        </w:rPr>
      </w:pPr>
      <w:r>
        <w:rPr>
          <w:rStyle w:val="8"/>
          <w:rFonts w:hint="eastAsia" w:ascii="宋体" w:hAnsi="宋体"/>
          <w:sz w:val="24"/>
        </w:rPr>
        <w:t>投标人具备建设行政主管部门核发的具备工程造价咨询暂定级及以上有效资质。</w:t>
      </w:r>
    </w:p>
    <w:p>
      <w:pPr>
        <w:numPr>
          <w:ilvl w:val="1"/>
          <w:numId w:val="1"/>
        </w:numPr>
        <w:spacing w:line="360" w:lineRule="auto"/>
        <w:jc w:val="left"/>
        <w:rPr>
          <w:rStyle w:val="8"/>
          <w:rFonts w:ascii="宋体"/>
          <w:color w:val="000000"/>
          <w:sz w:val="24"/>
        </w:rPr>
      </w:pPr>
      <w:r>
        <w:rPr>
          <w:rStyle w:val="8"/>
          <w:rFonts w:hint="eastAsia" w:ascii="宋体" w:hAnsi="宋体"/>
          <w:sz w:val="24"/>
        </w:rPr>
        <w:t>在莆田市住房和城乡建设局最新发布的建设工程预算编制单位名录库内的企业，提供莆田市住建局的证明文件扫描件（或住建局网页截图）。</w:t>
      </w:r>
    </w:p>
    <w:p>
      <w:pPr>
        <w:spacing w:line="360" w:lineRule="auto"/>
        <w:ind w:firstLine="480" w:firstLineChars="200"/>
        <w:jc w:val="left"/>
        <w:rPr>
          <w:rStyle w:val="8"/>
          <w:rFonts w:ascii="宋体"/>
          <w:b/>
          <w:color w:val="000000"/>
          <w:sz w:val="24"/>
        </w:rPr>
      </w:pPr>
      <w:r>
        <w:rPr>
          <w:rStyle w:val="8"/>
          <w:rFonts w:ascii="宋体" w:hAnsi="宋体"/>
          <w:b/>
          <w:color w:val="000000"/>
          <w:sz w:val="24"/>
        </w:rPr>
        <w:t>4.</w:t>
      </w:r>
      <w:r>
        <w:rPr>
          <w:rStyle w:val="8"/>
          <w:rFonts w:hint="eastAsia" w:ascii="宋体" w:hAnsi="宋体"/>
          <w:b/>
          <w:color w:val="000000"/>
          <w:sz w:val="24"/>
        </w:rPr>
        <w:t>资格审查方式</w:t>
      </w:r>
    </w:p>
    <w:p>
      <w:pPr>
        <w:spacing w:line="360" w:lineRule="auto"/>
        <w:ind w:firstLine="480" w:firstLineChars="200"/>
        <w:jc w:val="left"/>
        <w:rPr>
          <w:rStyle w:val="8"/>
          <w:rFonts w:ascii="宋体"/>
          <w:color w:val="000000"/>
          <w:sz w:val="24"/>
        </w:rPr>
      </w:pPr>
      <w:r>
        <w:rPr>
          <w:rStyle w:val="8"/>
          <w:rFonts w:hint="eastAsia" w:ascii="宋体" w:hAnsi="宋体"/>
          <w:color w:val="000000"/>
          <w:sz w:val="24"/>
        </w:rPr>
        <w:t>本招标项目对投标人的资格审查采用资格先审方式。经资格审查合格的投标人才能有资格成为中标人。</w:t>
      </w:r>
    </w:p>
    <w:p>
      <w:pPr>
        <w:tabs>
          <w:tab w:val="left" w:pos="0"/>
        </w:tabs>
        <w:spacing w:line="360" w:lineRule="auto"/>
        <w:ind w:firstLine="480" w:firstLineChars="200"/>
        <w:jc w:val="left"/>
        <w:rPr>
          <w:rStyle w:val="8"/>
          <w:rFonts w:ascii="宋体"/>
          <w:b/>
          <w:bCs/>
          <w:color w:val="000000"/>
          <w:sz w:val="24"/>
        </w:rPr>
      </w:pPr>
      <w:r>
        <w:rPr>
          <w:rStyle w:val="8"/>
          <w:rFonts w:ascii="宋体" w:hAnsi="宋体"/>
          <w:b/>
          <w:bCs/>
          <w:color w:val="000000"/>
          <w:sz w:val="24"/>
        </w:rPr>
        <w:t>5.</w:t>
      </w:r>
      <w:r>
        <w:rPr>
          <w:rStyle w:val="8"/>
          <w:rFonts w:hint="eastAsia" w:ascii="宋体" w:hAnsi="宋体"/>
          <w:b/>
          <w:bCs/>
          <w:color w:val="000000"/>
          <w:sz w:val="24"/>
        </w:rPr>
        <w:t>投标费用</w:t>
      </w:r>
    </w:p>
    <w:p>
      <w:pPr>
        <w:spacing w:line="360" w:lineRule="auto"/>
        <w:ind w:firstLine="480" w:firstLineChars="200"/>
        <w:jc w:val="left"/>
        <w:rPr>
          <w:rStyle w:val="8"/>
          <w:rFonts w:ascii="宋体"/>
          <w:color w:val="000000"/>
          <w:sz w:val="24"/>
        </w:rPr>
      </w:pPr>
      <w:r>
        <w:rPr>
          <w:rStyle w:val="8"/>
          <w:rFonts w:hint="eastAsia" w:ascii="宋体" w:hAnsi="宋体"/>
          <w:color w:val="000000"/>
          <w:sz w:val="24"/>
        </w:rPr>
        <w:t>投标人应承担其编制投标文件与提交投标文件所涉及的一切费用，不管投标结果如何，招标人不承担上述费用。</w:t>
      </w:r>
    </w:p>
    <w:p>
      <w:pPr>
        <w:spacing w:line="360" w:lineRule="auto"/>
        <w:ind w:firstLine="480" w:firstLineChars="200"/>
        <w:jc w:val="left"/>
        <w:rPr>
          <w:rStyle w:val="8"/>
          <w:rFonts w:ascii="宋体"/>
          <w:b/>
          <w:color w:val="000000"/>
          <w:sz w:val="24"/>
        </w:rPr>
      </w:pPr>
      <w:r>
        <w:rPr>
          <w:rStyle w:val="8"/>
          <w:rFonts w:ascii="宋体" w:hAnsi="宋体"/>
          <w:b/>
          <w:color w:val="000000"/>
          <w:sz w:val="24"/>
        </w:rPr>
        <w:t>6</w:t>
      </w:r>
      <w:r>
        <w:rPr>
          <w:rStyle w:val="8"/>
          <w:rFonts w:ascii="宋体"/>
          <w:b/>
          <w:color w:val="000000"/>
          <w:sz w:val="24"/>
        </w:rPr>
        <w:t>.</w:t>
      </w:r>
      <w:r>
        <w:rPr>
          <w:rStyle w:val="8"/>
          <w:rFonts w:hint="eastAsia" w:ascii="宋体" w:hAnsi="宋体"/>
          <w:b/>
          <w:color w:val="000000"/>
          <w:sz w:val="24"/>
        </w:rPr>
        <w:t>获取招标文件方式</w:t>
      </w:r>
    </w:p>
    <w:p>
      <w:pPr>
        <w:spacing w:line="360" w:lineRule="auto"/>
        <w:ind w:firstLine="480" w:firstLineChars="200"/>
        <w:rPr>
          <w:rStyle w:val="8"/>
          <w:rFonts w:ascii="宋体"/>
          <w:color w:val="000000"/>
          <w:sz w:val="24"/>
        </w:rPr>
      </w:pPr>
      <w:r>
        <w:rPr>
          <w:rStyle w:val="8"/>
          <w:rFonts w:ascii="宋体" w:hAnsi="宋体"/>
          <w:color w:val="000000"/>
          <w:sz w:val="24"/>
        </w:rPr>
        <w:t>1</w:t>
      </w:r>
      <w:r>
        <w:rPr>
          <w:rStyle w:val="8"/>
          <w:rFonts w:hint="eastAsia" w:ascii="宋体" w:hAnsi="宋体"/>
          <w:color w:val="000000"/>
          <w:sz w:val="24"/>
        </w:rPr>
        <w:t>）招标人在湄洲湾职业技术学院网上</w:t>
      </w:r>
      <w:r>
        <w:rPr>
          <w:rStyle w:val="8"/>
          <w:rFonts w:ascii="宋体" w:hAnsi="宋体"/>
          <w:color w:val="000000"/>
          <w:sz w:val="24"/>
        </w:rPr>
        <w:t>(http://www.fjmzw.com/)</w:t>
      </w:r>
      <w:r>
        <w:rPr>
          <w:rStyle w:val="8"/>
          <w:rFonts w:hint="eastAsia" w:ascii="宋体" w:hAnsi="宋体"/>
          <w:color w:val="000000"/>
          <w:sz w:val="24"/>
        </w:rPr>
        <w:t>发布招标文件，投标人可登录网站自行下载招标文件。</w:t>
      </w:r>
    </w:p>
    <w:p>
      <w:pPr>
        <w:spacing w:line="360" w:lineRule="auto"/>
        <w:ind w:firstLine="540" w:firstLineChars="225"/>
        <w:jc w:val="left"/>
        <w:rPr>
          <w:rStyle w:val="8"/>
          <w:rFonts w:ascii="宋体"/>
          <w:color w:val="000000"/>
          <w:sz w:val="24"/>
        </w:rPr>
      </w:pPr>
      <w:r>
        <w:rPr>
          <w:rStyle w:val="8"/>
          <w:rFonts w:ascii="宋体" w:hAnsi="宋体"/>
          <w:color w:val="000000"/>
          <w:sz w:val="24"/>
        </w:rPr>
        <w:t>2</w:t>
      </w:r>
      <w:r>
        <w:rPr>
          <w:rStyle w:val="8"/>
          <w:rFonts w:hint="eastAsia" w:ascii="宋体" w:hAnsi="宋体"/>
          <w:color w:val="000000"/>
          <w:sz w:val="24"/>
        </w:rPr>
        <w:t>）投标人需要书面招标文件的，请于</w:t>
      </w:r>
      <w:r>
        <w:rPr>
          <w:rStyle w:val="8"/>
          <w:rFonts w:ascii="宋体" w:hAnsi="宋体"/>
          <w:color w:val="000000"/>
          <w:sz w:val="24"/>
          <w:u w:val="single" w:color="000000"/>
        </w:rPr>
        <w:t>202</w:t>
      </w:r>
      <w:r>
        <w:rPr>
          <w:rStyle w:val="8"/>
          <w:rFonts w:hint="eastAsia" w:ascii="宋体" w:hAnsi="宋体"/>
          <w:color w:val="000000"/>
          <w:sz w:val="24"/>
          <w:u w:val="single" w:color="000000"/>
          <w:lang w:val="en-US" w:eastAsia="zh-CN"/>
        </w:rPr>
        <w:t>2</w:t>
      </w:r>
      <w:r>
        <w:rPr>
          <w:rStyle w:val="8"/>
          <w:rFonts w:ascii="宋体" w:hAnsi="宋体"/>
          <w:color w:val="000000"/>
          <w:sz w:val="24"/>
          <w:u w:val="single" w:color="000000"/>
        </w:rPr>
        <w:t xml:space="preserve"> </w:t>
      </w:r>
      <w:r>
        <w:rPr>
          <w:rStyle w:val="8"/>
          <w:rFonts w:hint="eastAsia" w:ascii="宋体" w:hAnsi="宋体"/>
          <w:color w:val="000000"/>
          <w:sz w:val="24"/>
        </w:rPr>
        <w:t>年</w:t>
      </w:r>
      <w:r>
        <w:rPr>
          <w:rStyle w:val="8"/>
          <w:rFonts w:ascii="宋体" w:hAnsi="宋体"/>
          <w:color w:val="000000"/>
          <w:sz w:val="24"/>
          <w:u w:val="single" w:color="000000"/>
        </w:rPr>
        <w:t xml:space="preserve"> </w:t>
      </w:r>
      <w:r>
        <w:rPr>
          <w:rStyle w:val="8"/>
          <w:rFonts w:hint="eastAsia" w:ascii="宋体" w:hAnsi="宋体"/>
          <w:color w:val="000000"/>
          <w:sz w:val="24"/>
          <w:u w:val="single" w:color="000000"/>
          <w:lang w:val="en-US" w:eastAsia="zh-CN"/>
        </w:rPr>
        <w:t>3</w:t>
      </w:r>
      <w:r>
        <w:rPr>
          <w:rStyle w:val="8"/>
          <w:rFonts w:ascii="宋体" w:hAnsi="宋体"/>
          <w:color w:val="000000"/>
          <w:sz w:val="24"/>
          <w:u w:val="single" w:color="000000"/>
        </w:rPr>
        <w:t xml:space="preserve"> </w:t>
      </w:r>
      <w:r>
        <w:rPr>
          <w:rStyle w:val="8"/>
          <w:rFonts w:hint="eastAsia" w:ascii="宋体" w:hAnsi="宋体"/>
          <w:color w:val="000000"/>
          <w:sz w:val="24"/>
        </w:rPr>
        <w:t>月</w:t>
      </w:r>
      <w:r>
        <w:rPr>
          <w:rStyle w:val="8"/>
          <w:rFonts w:ascii="宋体" w:hAnsi="宋体"/>
          <w:color w:val="000000"/>
          <w:sz w:val="24"/>
        </w:rPr>
        <w:t xml:space="preserve"> </w:t>
      </w:r>
      <w:r>
        <w:rPr>
          <w:rStyle w:val="8"/>
          <w:rFonts w:ascii="宋体" w:hAnsi="宋体"/>
          <w:color w:val="000000"/>
          <w:sz w:val="24"/>
          <w:u w:val="single" w:color="000000"/>
        </w:rPr>
        <w:t>1</w:t>
      </w:r>
      <w:r>
        <w:rPr>
          <w:rStyle w:val="8"/>
          <w:rFonts w:hint="eastAsia" w:ascii="宋体" w:hAnsi="宋体"/>
          <w:color w:val="000000"/>
          <w:sz w:val="24"/>
          <w:u w:val="single" w:color="000000"/>
          <w:lang w:val="en-US" w:eastAsia="zh-CN"/>
        </w:rPr>
        <w:t>4</w:t>
      </w:r>
      <w:r>
        <w:rPr>
          <w:rStyle w:val="8"/>
          <w:rFonts w:ascii="宋体" w:hAnsi="宋体"/>
          <w:color w:val="000000"/>
          <w:sz w:val="24"/>
          <w:u w:val="single" w:color="000000"/>
        </w:rPr>
        <w:t xml:space="preserve"> </w:t>
      </w:r>
      <w:r>
        <w:rPr>
          <w:rStyle w:val="8"/>
          <w:rFonts w:hint="eastAsia" w:ascii="宋体" w:hAnsi="宋体"/>
          <w:color w:val="000000"/>
          <w:sz w:val="24"/>
        </w:rPr>
        <w:t>日至</w:t>
      </w:r>
      <w:r>
        <w:rPr>
          <w:rStyle w:val="8"/>
          <w:rFonts w:ascii="宋体" w:hAnsi="宋体"/>
          <w:color w:val="000000"/>
          <w:sz w:val="24"/>
          <w:u w:val="single" w:color="000000"/>
        </w:rPr>
        <w:t>202</w:t>
      </w:r>
      <w:r>
        <w:rPr>
          <w:rStyle w:val="8"/>
          <w:rFonts w:hint="eastAsia" w:ascii="宋体" w:hAnsi="宋体"/>
          <w:color w:val="000000"/>
          <w:sz w:val="24"/>
          <w:u w:val="single" w:color="000000"/>
          <w:lang w:val="en-US" w:eastAsia="zh-CN"/>
        </w:rPr>
        <w:t>2</w:t>
      </w:r>
      <w:r>
        <w:rPr>
          <w:rStyle w:val="8"/>
          <w:rFonts w:hint="eastAsia" w:ascii="宋体" w:hAnsi="宋体"/>
          <w:color w:val="000000"/>
          <w:sz w:val="24"/>
        </w:rPr>
        <w:t>年</w:t>
      </w:r>
      <w:r>
        <w:rPr>
          <w:rStyle w:val="8"/>
          <w:rFonts w:ascii="宋体" w:hAnsi="宋体"/>
          <w:color w:val="000000"/>
          <w:sz w:val="24"/>
          <w:u w:val="single" w:color="000000"/>
        </w:rPr>
        <w:t xml:space="preserve"> </w:t>
      </w:r>
      <w:r>
        <w:rPr>
          <w:rStyle w:val="8"/>
          <w:rFonts w:hint="eastAsia" w:ascii="宋体" w:hAnsi="宋体"/>
          <w:color w:val="000000"/>
          <w:sz w:val="24"/>
          <w:u w:val="single" w:color="000000"/>
          <w:lang w:val="en-US" w:eastAsia="zh-CN"/>
        </w:rPr>
        <w:t>3</w:t>
      </w:r>
      <w:r>
        <w:rPr>
          <w:rStyle w:val="8"/>
          <w:rFonts w:hint="eastAsia" w:ascii="宋体" w:hAnsi="宋体"/>
          <w:color w:val="000000"/>
          <w:sz w:val="24"/>
        </w:rPr>
        <w:t>月</w:t>
      </w:r>
      <w:r>
        <w:rPr>
          <w:rStyle w:val="8"/>
          <w:rFonts w:ascii="宋体" w:hAnsi="宋体"/>
          <w:color w:val="000000"/>
          <w:sz w:val="24"/>
          <w:u w:val="single" w:color="000000"/>
        </w:rPr>
        <w:t xml:space="preserve"> </w:t>
      </w:r>
      <w:r>
        <w:rPr>
          <w:rStyle w:val="8"/>
          <w:rFonts w:hint="eastAsia" w:ascii="宋体" w:hAnsi="宋体"/>
          <w:color w:val="000000"/>
          <w:sz w:val="24"/>
          <w:u w:val="single" w:color="000000"/>
          <w:lang w:val="en-US" w:eastAsia="zh-CN"/>
        </w:rPr>
        <w:t>21</w:t>
      </w:r>
      <w:r>
        <w:rPr>
          <w:rStyle w:val="8"/>
          <w:rFonts w:ascii="宋体" w:hAnsi="宋体"/>
          <w:color w:val="000000"/>
          <w:sz w:val="24"/>
          <w:u w:val="single" w:color="000000"/>
        </w:rPr>
        <w:t xml:space="preserve"> </w:t>
      </w:r>
      <w:r>
        <w:rPr>
          <w:rStyle w:val="8"/>
          <w:rFonts w:hint="eastAsia" w:ascii="宋体" w:hAnsi="宋体"/>
          <w:color w:val="000000"/>
          <w:sz w:val="24"/>
        </w:rPr>
        <w:t>日，每天上午</w:t>
      </w:r>
      <w:r>
        <w:rPr>
          <w:rStyle w:val="8"/>
          <w:rFonts w:ascii="宋体" w:hAnsi="宋体"/>
          <w:color w:val="000000"/>
          <w:sz w:val="24"/>
          <w:u w:val="single" w:color="000000"/>
        </w:rPr>
        <w:t xml:space="preserve"> 8 </w:t>
      </w:r>
      <w:r>
        <w:rPr>
          <w:rStyle w:val="8"/>
          <w:rFonts w:hint="eastAsia" w:ascii="宋体" w:hAnsi="宋体"/>
          <w:color w:val="000000"/>
          <w:sz w:val="24"/>
        </w:rPr>
        <w:t>时</w:t>
      </w:r>
      <w:r>
        <w:rPr>
          <w:rStyle w:val="8"/>
          <w:rFonts w:ascii="宋体" w:hAnsi="宋体"/>
          <w:color w:val="000000"/>
          <w:sz w:val="24"/>
          <w:u w:val="single" w:color="000000"/>
        </w:rPr>
        <w:t xml:space="preserve"> 30 </w:t>
      </w:r>
      <w:r>
        <w:rPr>
          <w:rStyle w:val="8"/>
          <w:rFonts w:hint="eastAsia" w:ascii="宋体" w:hAnsi="宋体"/>
          <w:color w:val="000000"/>
          <w:sz w:val="24"/>
        </w:rPr>
        <w:t>分至</w:t>
      </w:r>
      <w:r>
        <w:rPr>
          <w:rStyle w:val="8"/>
          <w:rFonts w:ascii="宋体" w:hAnsi="宋体"/>
          <w:color w:val="000000"/>
          <w:sz w:val="24"/>
          <w:u w:val="single" w:color="000000"/>
        </w:rPr>
        <w:t xml:space="preserve"> 11 </w:t>
      </w:r>
      <w:r>
        <w:rPr>
          <w:rStyle w:val="8"/>
          <w:rFonts w:hint="eastAsia" w:ascii="宋体" w:hAnsi="宋体"/>
          <w:color w:val="000000"/>
          <w:sz w:val="24"/>
        </w:rPr>
        <w:t>时</w:t>
      </w:r>
      <w:r>
        <w:rPr>
          <w:rStyle w:val="8"/>
          <w:rFonts w:ascii="宋体" w:hAnsi="宋体"/>
          <w:color w:val="000000"/>
          <w:sz w:val="24"/>
          <w:u w:val="single" w:color="000000"/>
        </w:rPr>
        <w:t xml:space="preserve"> 30 </w:t>
      </w:r>
      <w:r>
        <w:rPr>
          <w:rStyle w:val="8"/>
          <w:rFonts w:hint="eastAsia" w:ascii="宋体" w:hAnsi="宋体"/>
          <w:color w:val="000000"/>
          <w:sz w:val="24"/>
        </w:rPr>
        <w:t>分，下午</w:t>
      </w:r>
      <w:r>
        <w:rPr>
          <w:rStyle w:val="8"/>
          <w:rFonts w:ascii="宋体" w:hAnsi="宋体"/>
          <w:color w:val="000000"/>
          <w:sz w:val="24"/>
          <w:u w:val="single" w:color="000000"/>
        </w:rPr>
        <w:t xml:space="preserve"> 15 </w:t>
      </w:r>
      <w:r>
        <w:rPr>
          <w:rStyle w:val="8"/>
          <w:rFonts w:hint="eastAsia" w:ascii="宋体" w:hAnsi="宋体"/>
          <w:color w:val="000000"/>
          <w:sz w:val="24"/>
        </w:rPr>
        <w:t>时</w:t>
      </w:r>
      <w:r>
        <w:rPr>
          <w:rStyle w:val="8"/>
          <w:rFonts w:ascii="宋体" w:hAnsi="宋体"/>
          <w:color w:val="000000"/>
          <w:sz w:val="24"/>
        </w:rPr>
        <w:t xml:space="preserve"> </w:t>
      </w:r>
      <w:r>
        <w:rPr>
          <w:rStyle w:val="8"/>
          <w:rFonts w:ascii="宋体" w:hAnsi="宋体"/>
          <w:color w:val="000000"/>
          <w:sz w:val="24"/>
          <w:u w:val="single" w:color="000000"/>
        </w:rPr>
        <w:t xml:space="preserve">00 </w:t>
      </w:r>
      <w:r>
        <w:rPr>
          <w:rStyle w:val="8"/>
          <w:rFonts w:hint="eastAsia" w:ascii="宋体" w:hAnsi="宋体"/>
          <w:color w:val="000000"/>
          <w:sz w:val="24"/>
        </w:rPr>
        <w:t>分至</w:t>
      </w:r>
      <w:r>
        <w:rPr>
          <w:rStyle w:val="8"/>
          <w:rFonts w:ascii="宋体" w:hAnsi="宋体"/>
          <w:color w:val="000000"/>
          <w:sz w:val="24"/>
        </w:rPr>
        <w:t xml:space="preserve"> </w:t>
      </w:r>
      <w:r>
        <w:rPr>
          <w:rStyle w:val="8"/>
          <w:rFonts w:ascii="宋体" w:hAnsi="宋体"/>
          <w:color w:val="000000"/>
          <w:sz w:val="24"/>
          <w:u w:val="single" w:color="000000"/>
        </w:rPr>
        <w:t xml:space="preserve">17 </w:t>
      </w:r>
      <w:r>
        <w:rPr>
          <w:rStyle w:val="8"/>
          <w:rFonts w:hint="eastAsia" w:ascii="宋体" w:hAnsi="宋体"/>
          <w:color w:val="000000"/>
          <w:sz w:val="24"/>
        </w:rPr>
        <w:t>时</w:t>
      </w:r>
      <w:r>
        <w:rPr>
          <w:rStyle w:val="8"/>
          <w:rFonts w:ascii="宋体" w:hAnsi="宋体"/>
          <w:color w:val="000000"/>
          <w:sz w:val="24"/>
        </w:rPr>
        <w:t xml:space="preserve"> </w:t>
      </w:r>
      <w:r>
        <w:rPr>
          <w:rStyle w:val="8"/>
          <w:rFonts w:ascii="宋体" w:hAnsi="宋体"/>
          <w:color w:val="000000"/>
          <w:sz w:val="24"/>
          <w:u w:val="single" w:color="000000"/>
        </w:rPr>
        <w:t xml:space="preserve">00 </w:t>
      </w:r>
      <w:r>
        <w:rPr>
          <w:rStyle w:val="8"/>
          <w:rFonts w:hint="eastAsia" w:ascii="宋体" w:hAnsi="宋体"/>
          <w:color w:val="000000"/>
          <w:sz w:val="24"/>
        </w:rPr>
        <w:t>分</w:t>
      </w:r>
      <w:r>
        <w:rPr>
          <w:rStyle w:val="8"/>
          <w:rFonts w:ascii="宋体" w:hAnsi="宋体"/>
          <w:color w:val="000000"/>
          <w:sz w:val="24"/>
        </w:rPr>
        <w:t>(</w:t>
      </w:r>
      <w:r>
        <w:rPr>
          <w:rStyle w:val="8"/>
          <w:rFonts w:hint="eastAsia" w:ascii="宋体" w:hAnsi="宋体"/>
          <w:color w:val="000000"/>
          <w:sz w:val="24"/>
        </w:rPr>
        <w:t>北京时间，下同</w:t>
      </w:r>
      <w:r>
        <w:rPr>
          <w:rStyle w:val="8"/>
          <w:rFonts w:ascii="宋体" w:hAnsi="宋体"/>
          <w:color w:val="000000"/>
          <w:sz w:val="24"/>
        </w:rPr>
        <w:t>)</w:t>
      </w:r>
      <w:r>
        <w:rPr>
          <w:rStyle w:val="8"/>
          <w:rFonts w:hint="eastAsia" w:ascii="宋体" w:hAnsi="宋体"/>
          <w:color w:val="000000"/>
          <w:sz w:val="24"/>
        </w:rPr>
        <w:t>到学院行政办公楼二层后勤管理处领取。</w:t>
      </w:r>
    </w:p>
    <w:p>
      <w:pPr>
        <w:tabs>
          <w:tab w:val="left" w:pos="510"/>
          <w:tab w:val="left" w:pos="900"/>
          <w:tab w:val="left" w:pos="1100"/>
        </w:tabs>
        <w:spacing w:line="360" w:lineRule="auto"/>
        <w:ind w:left="540"/>
        <w:jc w:val="left"/>
        <w:rPr>
          <w:rStyle w:val="8"/>
          <w:rFonts w:ascii="宋体"/>
          <w:b/>
          <w:color w:val="000000"/>
          <w:sz w:val="24"/>
        </w:rPr>
      </w:pPr>
      <w:r>
        <w:rPr>
          <w:rStyle w:val="8"/>
          <w:rFonts w:ascii="宋体" w:hAnsi="宋体"/>
          <w:b/>
          <w:color w:val="000000"/>
          <w:sz w:val="24"/>
        </w:rPr>
        <w:t>9.</w:t>
      </w:r>
      <w:r>
        <w:rPr>
          <w:rStyle w:val="8"/>
          <w:rFonts w:hint="eastAsia" w:ascii="宋体" w:hAnsi="宋体"/>
          <w:b/>
          <w:color w:val="000000"/>
          <w:sz w:val="24"/>
        </w:rPr>
        <w:t>发布公告的媒介</w:t>
      </w:r>
    </w:p>
    <w:p>
      <w:pPr>
        <w:tabs>
          <w:tab w:val="left" w:pos="900"/>
          <w:tab w:val="left" w:pos="1100"/>
        </w:tabs>
        <w:spacing w:line="360" w:lineRule="auto"/>
        <w:jc w:val="left"/>
        <w:rPr>
          <w:rStyle w:val="8"/>
          <w:rFonts w:ascii="宋体"/>
          <w:color w:val="000000"/>
          <w:sz w:val="24"/>
        </w:rPr>
      </w:pPr>
      <w:r>
        <w:rPr>
          <w:rStyle w:val="8"/>
          <w:rFonts w:ascii="宋体" w:hAnsi="宋体"/>
          <w:color w:val="000000"/>
          <w:sz w:val="24"/>
        </w:rPr>
        <w:t xml:space="preserve">    </w:t>
      </w:r>
      <w:r>
        <w:rPr>
          <w:rStyle w:val="8"/>
          <w:rFonts w:hint="eastAsia" w:ascii="宋体" w:hAnsi="宋体"/>
          <w:color w:val="000000"/>
          <w:sz w:val="24"/>
        </w:rPr>
        <w:t>招标人同时在湄洲湾职业技术学院网上发布招标公告。</w:t>
      </w:r>
    </w:p>
    <w:p>
      <w:pPr>
        <w:spacing w:line="360" w:lineRule="auto"/>
        <w:ind w:firstLine="480" w:firstLineChars="200"/>
        <w:rPr>
          <w:rStyle w:val="8"/>
          <w:rFonts w:ascii="宋体"/>
          <w:b/>
          <w:color w:val="000000"/>
          <w:sz w:val="24"/>
        </w:rPr>
      </w:pPr>
      <w:r>
        <w:rPr>
          <w:rStyle w:val="8"/>
          <w:rFonts w:ascii="宋体" w:hAnsi="宋体"/>
          <w:b/>
          <w:color w:val="000000"/>
          <w:sz w:val="24"/>
        </w:rPr>
        <w:t>10</w:t>
      </w:r>
      <w:r>
        <w:rPr>
          <w:rStyle w:val="8"/>
          <w:rFonts w:hint="eastAsia" w:ascii="宋体" w:hAnsi="宋体"/>
          <w:b/>
          <w:color w:val="000000"/>
          <w:sz w:val="24"/>
        </w:rPr>
        <w:t>、投标人报名时需提交材料</w:t>
      </w:r>
    </w:p>
    <w:p>
      <w:pPr>
        <w:spacing w:line="360" w:lineRule="auto"/>
        <w:ind w:firstLine="480" w:firstLineChars="200"/>
        <w:rPr>
          <w:rStyle w:val="8"/>
          <w:rFonts w:ascii="宋体"/>
          <w:color w:val="000000"/>
          <w:sz w:val="24"/>
        </w:rPr>
      </w:pPr>
      <w:r>
        <w:rPr>
          <w:rStyle w:val="8"/>
          <w:rFonts w:hint="eastAsia" w:ascii="宋体" w:hAnsi="宋体"/>
          <w:color w:val="000000"/>
          <w:sz w:val="24"/>
        </w:rPr>
        <w:t>（</w:t>
      </w:r>
      <w:r>
        <w:rPr>
          <w:rStyle w:val="8"/>
          <w:rFonts w:ascii="宋体" w:hAnsi="宋体"/>
          <w:color w:val="000000"/>
          <w:sz w:val="24"/>
        </w:rPr>
        <w:t>1</w:t>
      </w:r>
      <w:r>
        <w:rPr>
          <w:rStyle w:val="8"/>
          <w:rFonts w:hint="eastAsia" w:ascii="宋体" w:hAnsi="宋体"/>
          <w:color w:val="000000"/>
          <w:sz w:val="24"/>
        </w:rPr>
        <w:t>）营业执照（复印件、须按时年审、加盖公章）；</w:t>
      </w:r>
    </w:p>
    <w:p>
      <w:pPr>
        <w:spacing w:line="360" w:lineRule="auto"/>
        <w:ind w:firstLine="480" w:firstLineChars="200"/>
        <w:rPr>
          <w:rStyle w:val="8"/>
          <w:rFonts w:ascii="宋体"/>
          <w:color w:val="000000"/>
          <w:sz w:val="24"/>
        </w:rPr>
      </w:pPr>
      <w:r>
        <w:rPr>
          <w:rStyle w:val="8"/>
          <w:rFonts w:hint="eastAsia" w:ascii="宋体" w:hAnsi="宋体"/>
          <w:color w:val="000000"/>
          <w:sz w:val="24"/>
        </w:rPr>
        <w:t>（</w:t>
      </w:r>
      <w:r>
        <w:rPr>
          <w:rStyle w:val="8"/>
          <w:rFonts w:ascii="宋体" w:hAnsi="宋体"/>
          <w:color w:val="000000"/>
          <w:sz w:val="24"/>
        </w:rPr>
        <w:t>2</w:t>
      </w:r>
      <w:r>
        <w:rPr>
          <w:rStyle w:val="8"/>
          <w:rFonts w:hint="eastAsia" w:ascii="宋体" w:hAnsi="宋体"/>
          <w:color w:val="000000"/>
          <w:sz w:val="24"/>
        </w:rPr>
        <w:t>）资质证书（复印件、须按时年审、加盖公章）；</w:t>
      </w:r>
    </w:p>
    <w:p>
      <w:pPr>
        <w:spacing w:line="360" w:lineRule="auto"/>
        <w:ind w:firstLine="480" w:firstLineChars="200"/>
        <w:rPr>
          <w:rStyle w:val="8"/>
          <w:rFonts w:ascii="宋体"/>
          <w:color w:val="000000"/>
          <w:sz w:val="24"/>
        </w:rPr>
      </w:pPr>
      <w:r>
        <w:rPr>
          <w:rStyle w:val="8"/>
          <w:rFonts w:hint="eastAsia" w:ascii="宋体" w:hAnsi="宋体"/>
          <w:color w:val="000000"/>
          <w:sz w:val="24"/>
        </w:rPr>
        <w:t>（</w:t>
      </w:r>
      <w:r>
        <w:rPr>
          <w:rStyle w:val="8"/>
          <w:rFonts w:ascii="宋体" w:hAnsi="宋体"/>
          <w:color w:val="000000"/>
          <w:sz w:val="24"/>
        </w:rPr>
        <w:t>3</w:t>
      </w:r>
      <w:r>
        <w:rPr>
          <w:rStyle w:val="8"/>
          <w:rFonts w:hint="eastAsia" w:ascii="宋体" w:hAnsi="宋体"/>
          <w:color w:val="000000"/>
          <w:sz w:val="24"/>
        </w:rPr>
        <w:t>）法定代表人授权委托书（若法定代表人参加无需此项）；</w:t>
      </w:r>
    </w:p>
    <w:p>
      <w:pPr>
        <w:spacing w:line="360" w:lineRule="auto"/>
        <w:ind w:firstLine="480" w:firstLineChars="200"/>
        <w:rPr>
          <w:rStyle w:val="8"/>
          <w:rFonts w:ascii="宋体"/>
          <w:color w:val="000000"/>
          <w:sz w:val="24"/>
        </w:rPr>
      </w:pPr>
      <w:r>
        <w:rPr>
          <w:rStyle w:val="8"/>
          <w:rFonts w:hint="eastAsia" w:ascii="宋体" w:hAnsi="宋体"/>
          <w:color w:val="000000"/>
          <w:sz w:val="24"/>
        </w:rPr>
        <w:t>（</w:t>
      </w:r>
      <w:r>
        <w:rPr>
          <w:rStyle w:val="8"/>
          <w:rFonts w:ascii="宋体" w:hAnsi="宋体"/>
          <w:color w:val="000000"/>
          <w:sz w:val="24"/>
        </w:rPr>
        <w:t>4</w:t>
      </w:r>
      <w:r>
        <w:rPr>
          <w:rStyle w:val="8"/>
          <w:rFonts w:hint="eastAsia" w:ascii="宋体" w:hAnsi="宋体"/>
          <w:color w:val="000000"/>
          <w:sz w:val="24"/>
        </w:rPr>
        <w:t>）被授权人身份证（复印件、加盖公章，若法定代表人参加无需此项）；</w:t>
      </w:r>
    </w:p>
    <w:p>
      <w:pPr>
        <w:spacing w:line="360" w:lineRule="auto"/>
        <w:ind w:firstLine="480" w:firstLineChars="200"/>
        <w:rPr>
          <w:rStyle w:val="8"/>
          <w:rFonts w:ascii="宋体"/>
          <w:color w:val="000000"/>
          <w:sz w:val="24"/>
        </w:rPr>
      </w:pPr>
      <w:r>
        <w:rPr>
          <w:rStyle w:val="8"/>
          <w:rFonts w:hint="eastAsia" w:ascii="宋体" w:hAnsi="宋体"/>
          <w:color w:val="000000"/>
          <w:sz w:val="24"/>
        </w:rPr>
        <w:t>（</w:t>
      </w:r>
      <w:r>
        <w:rPr>
          <w:rStyle w:val="8"/>
          <w:rFonts w:ascii="宋体" w:hAnsi="宋体"/>
          <w:color w:val="000000"/>
          <w:sz w:val="24"/>
        </w:rPr>
        <w:t>5</w:t>
      </w:r>
      <w:r>
        <w:rPr>
          <w:rStyle w:val="8"/>
          <w:rFonts w:hint="eastAsia" w:ascii="宋体" w:hAnsi="宋体"/>
          <w:color w:val="000000"/>
          <w:sz w:val="24"/>
        </w:rPr>
        <w:t>）非莆田注册的招标代理机构须提供《备案手册》或相关备案证明材料</w:t>
      </w:r>
    </w:p>
    <w:p>
      <w:pPr>
        <w:spacing w:line="360" w:lineRule="auto"/>
        <w:ind w:firstLine="480" w:firstLineChars="200"/>
        <w:rPr>
          <w:rStyle w:val="8"/>
          <w:rFonts w:ascii="宋体"/>
          <w:b/>
          <w:color w:val="000000"/>
          <w:sz w:val="24"/>
        </w:rPr>
      </w:pPr>
      <w:r>
        <w:rPr>
          <w:rStyle w:val="8"/>
          <w:rFonts w:ascii="宋体" w:hAnsi="宋体"/>
          <w:b/>
          <w:color w:val="000000"/>
          <w:sz w:val="24"/>
        </w:rPr>
        <w:t>11</w:t>
      </w:r>
      <w:r>
        <w:rPr>
          <w:rStyle w:val="8"/>
          <w:rFonts w:hint="eastAsia" w:ascii="宋体" w:hAnsi="宋体"/>
          <w:b/>
          <w:color w:val="000000"/>
          <w:sz w:val="24"/>
        </w:rPr>
        <w:t>、结算方式：</w:t>
      </w:r>
    </w:p>
    <w:p>
      <w:pPr>
        <w:spacing w:line="360" w:lineRule="auto"/>
        <w:ind w:firstLine="480" w:firstLineChars="200"/>
        <w:rPr>
          <w:rStyle w:val="8"/>
          <w:rFonts w:ascii="宋体"/>
          <w:color w:val="000000"/>
          <w:sz w:val="24"/>
        </w:rPr>
      </w:pPr>
      <w:r>
        <w:rPr>
          <w:rStyle w:val="8"/>
          <w:rFonts w:hint="eastAsia" w:ascii="宋体" w:hAnsi="宋体"/>
          <w:color w:val="000000"/>
          <w:sz w:val="24"/>
        </w:rPr>
        <w:t>本项目初步</w:t>
      </w:r>
      <w:r>
        <w:rPr>
          <w:rStyle w:val="8"/>
          <w:rFonts w:hint="eastAsia" w:ascii="宋体" w:hAnsi="宋体"/>
          <w:color w:val="000000"/>
          <w:sz w:val="24"/>
          <w:lang w:eastAsia="zh-CN"/>
        </w:rPr>
        <w:t>代建</w:t>
      </w:r>
      <w:r>
        <w:rPr>
          <w:rStyle w:val="8"/>
          <w:rFonts w:hint="eastAsia" w:ascii="宋体" w:hAnsi="宋体"/>
          <w:color w:val="000000"/>
          <w:sz w:val="24"/>
        </w:rPr>
        <w:t>概算经发改部门批复后</w:t>
      </w:r>
      <w:r>
        <w:rPr>
          <w:rStyle w:val="8"/>
          <w:rFonts w:ascii="宋体" w:hAnsi="宋体"/>
          <w:color w:val="000000"/>
          <w:sz w:val="24"/>
        </w:rPr>
        <w:t>15</w:t>
      </w:r>
      <w:r>
        <w:rPr>
          <w:rStyle w:val="8"/>
          <w:rFonts w:hint="eastAsia" w:ascii="宋体" w:hAnsi="宋体"/>
          <w:color w:val="000000"/>
          <w:sz w:val="24"/>
        </w:rPr>
        <w:t>天内由招标人支付招标代理服务费。</w:t>
      </w:r>
    </w:p>
    <w:p>
      <w:pPr>
        <w:spacing w:line="360" w:lineRule="auto"/>
        <w:ind w:firstLine="480" w:firstLineChars="200"/>
        <w:rPr>
          <w:rStyle w:val="8"/>
          <w:rFonts w:ascii="宋体"/>
          <w:b/>
          <w:color w:val="000000"/>
          <w:sz w:val="24"/>
        </w:rPr>
      </w:pPr>
      <w:r>
        <w:rPr>
          <w:rStyle w:val="8"/>
          <w:rFonts w:ascii="宋体" w:hAnsi="宋体"/>
          <w:b/>
          <w:color w:val="000000"/>
          <w:sz w:val="24"/>
        </w:rPr>
        <w:t>12</w:t>
      </w:r>
      <w:r>
        <w:rPr>
          <w:rStyle w:val="8"/>
          <w:rFonts w:hint="eastAsia" w:ascii="宋体" w:hAnsi="宋体"/>
          <w:b/>
          <w:color w:val="000000"/>
          <w:sz w:val="24"/>
        </w:rPr>
        <w:t>、未尽事宜，甲乙双方另行协商。</w:t>
      </w:r>
    </w:p>
    <w:p>
      <w:pPr>
        <w:spacing w:line="360" w:lineRule="auto"/>
        <w:ind w:firstLine="480" w:firstLineChars="200"/>
        <w:rPr>
          <w:rStyle w:val="8"/>
          <w:rFonts w:ascii="宋体"/>
          <w:b/>
          <w:color w:val="000000"/>
          <w:sz w:val="24"/>
        </w:rPr>
      </w:pPr>
    </w:p>
    <w:p>
      <w:pPr>
        <w:spacing w:line="360" w:lineRule="auto"/>
        <w:jc w:val="center"/>
        <w:rPr>
          <w:rStyle w:val="8"/>
          <w:rFonts w:ascii="宋体"/>
          <w:b/>
          <w:color w:val="000000"/>
          <w:sz w:val="44"/>
          <w:szCs w:val="44"/>
        </w:rPr>
      </w:pPr>
      <w:r>
        <w:rPr>
          <w:rStyle w:val="8"/>
          <w:rFonts w:hint="eastAsia" w:ascii="宋体" w:hAnsi="宋体"/>
          <w:b/>
          <w:color w:val="000000"/>
          <w:sz w:val="44"/>
          <w:szCs w:val="44"/>
        </w:rPr>
        <w:t>评标的原则和方法</w:t>
      </w:r>
    </w:p>
    <w:p>
      <w:pPr>
        <w:spacing w:line="360" w:lineRule="auto"/>
        <w:ind w:firstLine="480" w:firstLineChars="200"/>
        <w:rPr>
          <w:rStyle w:val="8"/>
          <w:rFonts w:ascii="宋体"/>
          <w:color w:val="000000"/>
          <w:sz w:val="24"/>
        </w:rPr>
      </w:pPr>
    </w:p>
    <w:p>
      <w:pPr>
        <w:spacing w:line="360" w:lineRule="auto"/>
        <w:ind w:firstLine="480" w:firstLineChars="200"/>
        <w:rPr>
          <w:rStyle w:val="8"/>
          <w:rFonts w:hint="eastAsia" w:ascii="宋体" w:hAnsi="宋体"/>
          <w:color w:val="000000"/>
          <w:sz w:val="24"/>
        </w:rPr>
      </w:pPr>
      <w:r>
        <w:rPr>
          <w:rStyle w:val="8"/>
          <w:rFonts w:hint="eastAsia" w:ascii="宋体" w:hAnsi="宋体"/>
          <w:color w:val="000000"/>
          <w:sz w:val="24"/>
        </w:rPr>
        <w:t>本项目采用随机抽取法确定中标人。</w:t>
      </w:r>
      <w:r>
        <w:rPr>
          <w:rStyle w:val="8"/>
          <w:rFonts w:hint="eastAsia" w:ascii="宋体" w:hAnsi="宋体"/>
          <w:b/>
          <w:color w:val="000000"/>
          <w:sz w:val="24"/>
        </w:rPr>
        <w:t>招标代理服务费中标价以国家、省市收费标准下浮</w:t>
      </w:r>
      <w:r>
        <w:rPr>
          <w:rStyle w:val="8"/>
          <w:rFonts w:hint="eastAsia" w:ascii="宋体" w:hAnsi="宋体"/>
          <w:b/>
          <w:color w:val="000000"/>
          <w:sz w:val="24"/>
          <w:lang w:val="en-US" w:eastAsia="zh-CN"/>
        </w:rPr>
        <w:t>3</w:t>
      </w:r>
      <w:r>
        <w:rPr>
          <w:rStyle w:val="8"/>
          <w:rFonts w:ascii="宋体" w:hAnsi="宋体"/>
          <w:b/>
          <w:color w:val="000000"/>
          <w:sz w:val="24"/>
        </w:rPr>
        <w:t>0%</w:t>
      </w:r>
      <w:r>
        <w:rPr>
          <w:rStyle w:val="8"/>
          <w:rFonts w:hint="eastAsia" w:ascii="宋体" w:hAnsi="宋体"/>
          <w:b/>
          <w:color w:val="000000"/>
          <w:sz w:val="24"/>
        </w:rPr>
        <w:t>计取。</w:t>
      </w:r>
      <w:r>
        <w:rPr>
          <w:rStyle w:val="8"/>
          <w:rFonts w:hint="eastAsia" w:ascii="宋体" w:hAnsi="宋体"/>
          <w:color w:val="000000"/>
          <w:sz w:val="24"/>
        </w:rPr>
        <w:t>招标人对投标单位提交的报名材料进行审查。在审查合格的投标单位中，首先进行公开随机抽取顺序签，再随机抽取一家中标单位。若资格审查后，只有一家符合要求的，则直接确定该家为本项目中标单位。</w:t>
      </w:r>
      <w:bookmarkStart w:id="0" w:name="_GoBack"/>
      <w:bookmarkEnd w:id="0"/>
    </w:p>
    <w:p>
      <w:pPr>
        <w:spacing w:line="360" w:lineRule="auto"/>
        <w:ind w:firstLine="480" w:firstLineChars="200"/>
        <w:rPr>
          <w:rStyle w:val="8"/>
          <w:rFonts w:hint="eastAsia" w:ascii="宋体" w:hAnsi="宋体"/>
          <w:color w:val="000000"/>
          <w:sz w:val="24"/>
        </w:rPr>
      </w:pPr>
    </w:p>
    <w:p>
      <w:pPr>
        <w:spacing w:line="360" w:lineRule="auto"/>
        <w:ind w:firstLine="480" w:firstLineChars="200"/>
        <w:rPr>
          <w:rStyle w:val="8"/>
          <w:rFonts w:hint="eastAsia" w:ascii="宋体" w:hAnsi="宋体"/>
          <w:color w:val="000000"/>
          <w:sz w:val="24"/>
        </w:rPr>
      </w:pPr>
    </w:p>
    <w:p>
      <w:pPr>
        <w:spacing w:line="360" w:lineRule="auto"/>
        <w:ind w:firstLine="480" w:firstLineChars="200"/>
        <w:rPr>
          <w:rStyle w:val="8"/>
          <w:rFonts w:ascii="宋体"/>
          <w:color w:val="000000"/>
          <w:sz w:val="24"/>
        </w:rPr>
      </w:pPr>
    </w:p>
    <w:p>
      <w:pPr>
        <w:spacing w:line="360" w:lineRule="auto"/>
        <w:ind w:firstLine="480" w:firstLineChars="200"/>
        <w:rPr>
          <w:rStyle w:val="8"/>
          <w:rFonts w:ascii="宋体"/>
          <w:color w:val="000000"/>
          <w:sz w:val="24"/>
        </w:rPr>
      </w:pPr>
    </w:p>
    <w:p>
      <w:pPr>
        <w:spacing w:line="360" w:lineRule="auto"/>
        <w:jc w:val="center"/>
        <w:rPr>
          <w:rStyle w:val="8"/>
          <w:rFonts w:ascii="宋体"/>
          <w:b/>
          <w:color w:val="000000"/>
          <w:sz w:val="44"/>
          <w:szCs w:val="44"/>
        </w:rPr>
      </w:pPr>
      <w:r>
        <w:rPr>
          <w:rStyle w:val="8"/>
          <w:rFonts w:hint="eastAsia" w:ascii="宋体" w:hAnsi="宋体"/>
          <w:b/>
          <w:color w:val="000000"/>
          <w:sz w:val="44"/>
          <w:szCs w:val="44"/>
        </w:rPr>
        <w:t>授予合同</w:t>
      </w:r>
    </w:p>
    <w:p>
      <w:pPr>
        <w:spacing w:line="360" w:lineRule="auto"/>
        <w:ind w:firstLine="480" w:firstLineChars="200"/>
        <w:rPr>
          <w:rStyle w:val="8"/>
          <w:rFonts w:ascii="宋体"/>
          <w:color w:val="000000"/>
          <w:sz w:val="24"/>
        </w:rPr>
      </w:pPr>
    </w:p>
    <w:p>
      <w:pPr>
        <w:spacing w:line="360" w:lineRule="auto"/>
        <w:ind w:firstLine="480" w:firstLineChars="200"/>
        <w:rPr>
          <w:rStyle w:val="8"/>
          <w:rFonts w:ascii="宋体"/>
          <w:color w:val="000000"/>
          <w:sz w:val="24"/>
        </w:rPr>
      </w:pPr>
      <w:r>
        <w:rPr>
          <w:rStyle w:val="8"/>
          <w:rFonts w:hint="eastAsia" w:ascii="宋体" w:hAnsi="宋体"/>
          <w:color w:val="000000"/>
          <w:sz w:val="24"/>
        </w:rPr>
        <w:t>招标人与中标人应于开标后</w:t>
      </w:r>
      <w:r>
        <w:rPr>
          <w:rStyle w:val="8"/>
          <w:rFonts w:ascii="宋体" w:hAnsi="宋体"/>
          <w:color w:val="000000"/>
          <w:sz w:val="24"/>
        </w:rPr>
        <w:t>3</w:t>
      </w:r>
      <w:r>
        <w:rPr>
          <w:rStyle w:val="8"/>
          <w:rFonts w:hint="eastAsia" w:ascii="宋体" w:hAnsi="宋体"/>
          <w:color w:val="000000"/>
          <w:sz w:val="24"/>
        </w:rPr>
        <w:t>日内，按照中标通知书、招标文件和中标人的投标文件签订合同，双方不得再进行订立背离招标文件实质性内容的其他协议。</w:t>
      </w:r>
    </w:p>
    <w:sectPr>
      <w:pgSz w:w="11906" w:h="16838"/>
      <w:pgMar w:top="1134" w:right="1418" w:bottom="1134" w:left="1418" w:header="851" w:footer="90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40"/>
        </w:tabs>
        <w:ind w:left="30" w:firstLine="510"/>
      </w:pPr>
      <w:rPr>
        <w:rFonts w:cs="Times New Roman"/>
        <w:i w:val="0"/>
        <w:sz w:val="24"/>
      </w:rPr>
    </w:lvl>
    <w:lvl w:ilvl="1" w:tentative="0">
      <w:start w:val="1"/>
      <w:numFmt w:val="decimal"/>
      <w:lvlText w:val="%2)"/>
      <w:lvlJc w:val="left"/>
      <w:pPr>
        <w:tabs>
          <w:tab w:val="left" w:pos="540"/>
        </w:tabs>
        <w:ind w:left="30" w:firstLine="510"/>
      </w:pPr>
      <w:rPr>
        <w:rFonts w:hint="eastAsia" w:ascii="宋体" w:hAnsi="宋体" w:eastAsia="宋体" w:cs="Times New Roman"/>
        <w:i w:val="0"/>
      </w:rPr>
    </w:lvl>
    <w:lvl w:ilvl="2" w:tentative="0">
      <w:start w:val="1"/>
      <w:numFmt w:val="decimal"/>
      <w:lvlText w:val="%1.%2.%3."/>
      <w:lvlJc w:val="left"/>
      <w:pPr>
        <w:tabs>
          <w:tab w:val="left" w:pos="510"/>
        </w:tabs>
        <w:ind w:firstLine="510"/>
      </w:pPr>
      <w:rPr>
        <w:rFonts w:cs="Times New Roman"/>
      </w:rPr>
    </w:lvl>
    <w:lvl w:ilvl="3" w:tentative="0">
      <w:start w:val="1"/>
      <w:numFmt w:val="decimal"/>
      <w:lvlText w:val="%1.%2.%3.%4."/>
      <w:lvlJc w:val="left"/>
      <w:pPr>
        <w:tabs>
          <w:tab w:val="left" w:pos="510"/>
        </w:tabs>
        <w:ind w:firstLine="510"/>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5F4"/>
    <w:rsid w:val="00036691"/>
    <w:rsid w:val="000B1E6A"/>
    <w:rsid w:val="0023602C"/>
    <w:rsid w:val="00255DB8"/>
    <w:rsid w:val="002C1F75"/>
    <w:rsid w:val="002C5D19"/>
    <w:rsid w:val="00342172"/>
    <w:rsid w:val="00377602"/>
    <w:rsid w:val="00380238"/>
    <w:rsid w:val="003F7370"/>
    <w:rsid w:val="00405852"/>
    <w:rsid w:val="004111C3"/>
    <w:rsid w:val="0046394D"/>
    <w:rsid w:val="00495428"/>
    <w:rsid w:val="004C317F"/>
    <w:rsid w:val="004D69FB"/>
    <w:rsid w:val="004E76AB"/>
    <w:rsid w:val="00553F10"/>
    <w:rsid w:val="005710A8"/>
    <w:rsid w:val="00582E18"/>
    <w:rsid w:val="00637888"/>
    <w:rsid w:val="006521AA"/>
    <w:rsid w:val="00667C39"/>
    <w:rsid w:val="006D51C1"/>
    <w:rsid w:val="006E6F54"/>
    <w:rsid w:val="007C2B02"/>
    <w:rsid w:val="00877DD0"/>
    <w:rsid w:val="008941B2"/>
    <w:rsid w:val="00917E7B"/>
    <w:rsid w:val="00A21AE2"/>
    <w:rsid w:val="00A43985"/>
    <w:rsid w:val="00A753E1"/>
    <w:rsid w:val="00A83313"/>
    <w:rsid w:val="00A86AE4"/>
    <w:rsid w:val="00AA7883"/>
    <w:rsid w:val="00B849AF"/>
    <w:rsid w:val="00BA18B5"/>
    <w:rsid w:val="00BA6155"/>
    <w:rsid w:val="00BC27AC"/>
    <w:rsid w:val="00BC70DE"/>
    <w:rsid w:val="00C81A64"/>
    <w:rsid w:val="00CA5ACD"/>
    <w:rsid w:val="00CB06BD"/>
    <w:rsid w:val="00D05CC0"/>
    <w:rsid w:val="00D2163F"/>
    <w:rsid w:val="00DB6A9C"/>
    <w:rsid w:val="00DC73AD"/>
    <w:rsid w:val="00DE15F4"/>
    <w:rsid w:val="00E02FFA"/>
    <w:rsid w:val="00E04755"/>
    <w:rsid w:val="00E874F5"/>
    <w:rsid w:val="00E91F4A"/>
    <w:rsid w:val="00EB5B1E"/>
    <w:rsid w:val="00ED70D7"/>
    <w:rsid w:val="00EE2FB6"/>
    <w:rsid w:val="00EE68E0"/>
    <w:rsid w:val="00F0371D"/>
    <w:rsid w:val="00F254FD"/>
    <w:rsid w:val="00F42724"/>
    <w:rsid w:val="00F72980"/>
    <w:rsid w:val="00F76A19"/>
    <w:rsid w:val="00FF0333"/>
    <w:rsid w:val="055437B7"/>
    <w:rsid w:val="5A835D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footer"/>
    <w:basedOn w:val="1"/>
    <w:link w:val="15"/>
    <w:uiPriority w:val="99"/>
    <w:pPr>
      <w:tabs>
        <w:tab w:val="center" w:pos="4153"/>
        <w:tab w:val="right" w:pos="8306"/>
      </w:tabs>
      <w:snapToGrid w:val="0"/>
      <w:jc w:val="left"/>
    </w:pPr>
    <w:rPr>
      <w:sz w:val="18"/>
      <w:szCs w:val="18"/>
    </w:rPr>
  </w:style>
  <w:style w:type="paragraph" w:styleId="4">
    <w:name w:val="header"/>
    <w:basedOn w:val="1"/>
    <w:link w:val="17"/>
    <w:uiPriority w:val="99"/>
    <w:pPr>
      <w:pBdr>
        <w:bottom w:val="single" w:color="000000" w:sz="6" w:space="1"/>
      </w:pBdr>
      <w:tabs>
        <w:tab w:val="center" w:pos="4153"/>
        <w:tab w:val="right" w:pos="8306"/>
      </w:tabs>
      <w:snapToGrid w:val="0"/>
      <w:jc w:val="center"/>
    </w:pPr>
    <w:rPr>
      <w:sz w:val="18"/>
      <w:szCs w:val="18"/>
    </w:rPr>
  </w:style>
  <w:style w:type="character" w:styleId="7">
    <w:name w:val="Strong"/>
    <w:basedOn w:val="8"/>
    <w:qFormat/>
    <w:uiPriority w:val="99"/>
    <w:rPr>
      <w:rFonts w:cs="Times New Roman"/>
      <w:b/>
      <w:bCs/>
    </w:rPr>
  </w:style>
  <w:style w:type="character" w:customStyle="1" w:styleId="8">
    <w:name w:val="NormalCharacter"/>
    <w:semiHidden/>
    <w:uiPriority w:val="99"/>
  </w:style>
  <w:style w:type="character" w:styleId="9">
    <w:name w:val="Hyperlink"/>
    <w:basedOn w:val="8"/>
    <w:uiPriority w:val="99"/>
    <w:rPr>
      <w:rFonts w:cs="Times New Roman"/>
      <w:color w:val="0000FF"/>
      <w:u w:val="single"/>
    </w:rPr>
  </w:style>
  <w:style w:type="paragraph" w:customStyle="1" w:styleId="10">
    <w:name w:val="Heading1"/>
    <w:basedOn w:val="1"/>
    <w:next w:val="1"/>
    <w:uiPriority w:val="99"/>
    <w:pPr>
      <w:keepNext/>
      <w:framePr w:hSpace="180" w:wrap="around" w:vAnchor="margin" w:hAnchor="text" w:y="1"/>
      <w:jc w:val="center"/>
    </w:pPr>
    <w:rPr>
      <w:b/>
      <w:bCs/>
    </w:rPr>
  </w:style>
  <w:style w:type="table" w:customStyle="1" w:styleId="11">
    <w:name w:val="TableNormal"/>
    <w:semiHidden/>
    <w:uiPriority w:val="99"/>
    <w:rPr>
      <w:kern w:val="0"/>
      <w:sz w:val="20"/>
      <w:szCs w:val="20"/>
    </w:rPr>
    <w:tblPr>
      <w:tblCellMar>
        <w:top w:w="0" w:type="dxa"/>
        <w:left w:w="0" w:type="dxa"/>
        <w:bottom w:w="0" w:type="dxa"/>
        <w:right w:w="0" w:type="dxa"/>
      </w:tblCellMar>
    </w:tblPr>
  </w:style>
  <w:style w:type="character" w:customStyle="1" w:styleId="12">
    <w:name w:val="Date Char"/>
    <w:basedOn w:val="6"/>
    <w:link w:val="2"/>
    <w:semiHidden/>
    <w:locked/>
    <w:uiPriority w:val="99"/>
    <w:rPr>
      <w:rFonts w:cs="Times New Roman"/>
      <w:sz w:val="24"/>
      <w:szCs w:val="24"/>
    </w:rPr>
  </w:style>
  <w:style w:type="paragraph" w:customStyle="1" w:styleId="13">
    <w:name w:val="UserStyle_0"/>
    <w:basedOn w:val="1"/>
    <w:uiPriority w:val="99"/>
    <w:pPr>
      <w:spacing w:before="100" w:beforeAutospacing="1" w:after="100" w:afterAutospacing="1" w:line="360" w:lineRule="auto"/>
      <w:jc w:val="left"/>
    </w:pPr>
    <w:rPr>
      <w:rFonts w:ascii="??" w:hAnsi="??"/>
      <w:color w:val="000000"/>
      <w:kern w:val="0"/>
      <w:sz w:val="23"/>
      <w:szCs w:val="23"/>
    </w:rPr>
  </w:style>
  <w:style w:type="paragraph" w:customStyle="1" w:styleId="14">
    <w:name w:val="HtmlNormal"/>
    <w:basedOn w:val="1"/>
    <w:uiPriority w:val="99"/>
    <w:pPr>
      <w:spacing w:before="100" w:beforeAutospacing="1" w:after="100" w:afterAutospacing="1"/>
      <w:jc w:val="left"/>
    </w:pPr>
    <w:rPr>
      <w:rFonts w:ascii="宋体" w:hAnsi="宋体"/>
      <w:kern w:val="0"/>
      <w:sz w:val="18"/>
      <w:szCs w:val="18"/>
    </w:rPr>
  </w:style>
  <w:style w:type="character" w:customStyle="1" w:styleId="15">
    <w:name w:val="Footer Char"/>
    <w:basedOn w:val="6"/>
    <w:link w:val="3"/>
    <w:semiHidden/>
    <w:locked/>
    <w:uiPriority w:val="99"/>
    <w:rPr>
      <w:rFonts w:cs="Times New Roman"/>
      <w:sz w:val="18"/>
      <w:szCs w:val="18"/>
    </w:rPr>
  </w:style>
  <w:style w:type="character" w:customStyle="1" w:styleId="16">
    <w:name w:val="PageNumber"/>
    <w:basedOn w:val="8"/>
    <w:uiPriority w:val="99"/>
    <w:rPr>
      <w:rFonts w:cs="Times New Roman"/>
    </w:rPr>
  </w:style>
  <w:style w:type="character" w:customStyle="1" w:styleId="17">
    <w:name w:val="Header Char"/>
    <w:basedOn w:val="6"/>
    <w:link w:val="4"/>
    <w:semiHidden/>
    <w:locked/>
    <w:uiPriority w:val="99"/>
    <w:rPr>
      <w:rFonts w:cs="Times New Roman"/>
      <w:sz w:val="18"/>
      <w:szCs w:val="18"/>
    </w:rPr>
  </w:style>
  <w:style w:type="paragraph" w:customStyle="1" w:styleId="18">
    <w:name w:val="UserStyle_1"/>
    <w:basedOn w:val="1"/>
    <w:uiPriority w:val="99"/>
    <w:rPr>
      <w:szCs w:val="21"/>
    </w:rPr>
  </w:style>
  <w:style w:type="paragraph" w:customStyle="1" w:styleId="19">
    <w:name w:val="UserStyle_2"/>
    <w:basedOn w:val="1"/>
    <w:uiPriority w:val="99"/>
    <w:pPr>
      <w:spacing w:before="100" w:beforeAutospacing="1" w:after="100" w:afterAutospacing="1"/>
      <w:jc w:val="left"/>
    </w:pPr>
    <w:rPr>
      <w:rFonts w:ascii="宋体" w:hAnsi="宋体"/>
      <w:kern w:val="0"/>
      <w:sz w:val="24"/>
    </w:rPr>
  </w:style>
  <w:style w:type="character" w:customStyle="1" w:styleId="20">
    <w:name w:val="UserStyle_3"/>
    <w:basedOn w:val="8"/>
    <w:uiPriority w:val="99"/>
    <w:rPr>
      <w:rFonts w:cs="Times New Roman"/>
    </w:rPr>
  </w:style>
  <w:style w:type="paragraph" w:customStyle="1" w:styleId="21">
    <w:name w:val="UserStyle_4"/>
    <w:basedOn w:val="1"/>
    <w:uiPriority w:val="99"/>
    <w:pPr>
      <w:spacing w:before="100" w:beforeAutospacing="1" w:after="100" w:afterAutospacing="1"/>
      <w:jc w:val="left"/>
    </w:pPr>
    <w:rPr>
      <w:rFonts w:ascii="宋体" w:hAnsi="宋体"/>
      <w:kern w:val="0"/>
      <w:sz w:val="24"/>
    </w:rPr>
  </w:style>
  <w:style w:type="paragraph" w:customStyle="1" w:styleId="22">
    <w:name w:val="UserStyle_5"/>
    <w:basedOn w:val="1"/>
    <w:uiPriority w:val="99"/>
    <w:pPr>
      <w:keepNext/>
      <w:keepLines/>
      <w:spacing w:before="312" w:after="312" w:line="416" w:lineRule="auto"/>
      <w:jc w:val="center"/>
    </w:pPr>
    <w:rPr>
      <w:rFonts w:ascii="Arial" w:hAnsi="Arial"/>
      <w:b/>
      <w:bCs/>
      <w:sz w:val="36"/>
      <w:szCs w:val="32"/>
    </w:rPr>
  </w:style>
  <w:style w:type="paragraph" w:customStyle="1" w:styleId="23">
    <w:name w:val="UserStyle_6"/>
    <w:basedOn w:val="1"/>
    <w:uiPriority w:val="99"/>
    <w:rPr>
      <w:szCs w:val="20"/>
    </w:rPr>
  </w:style>
  <w:style w:type="paragraph" w:customStyle="1" w:styleId="24">
    <w:name w:val="Acetate"/>
    <w:basedOn w:val="1"/>
    <w:semiHidden/>
    <w:uiPriority w:val="99"/>
    <w:rPr>
      <w:sz w:val="18"/>
      <w:szCs w:val="18"/>
    </w:rPr>
  </w:style>
  <w:style w:type="paragraph" w:customStyle="1" w:styleId="25">
    <w:name w:val="NormalIndent"/>
    <w:basedOn w:val="1"/>
    <w:qFormat/>
    <w:uiPriority w:val="99"/>
    <w:pPr>
      <w:spacing w:line="360" w:lineRule="atLeast"/>
      <w:ind w:firstLine="420"/>
    </w:pPr>
    <w:rPr>
      <w:szCs w:val="20"/>
    </w:rPr>
  </w:style>
  <w:style w:type="character" w:customStyle="1" w:styleId="26">
    <w:name w:val="UserStyle_7"/>
    <w:basedOn w:val="8"/>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444</Words>
  <Characters>2537</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2021-05-11T03:47:00Z</dcterms:created>
  <dc:creator>Young 觞尘</dc:creator>
  <cp:lastModifiedBy>Young 觞尘</cp:lastModifiedBy>
  <dcterms:modified xsi:type="dcterms:W3CDTF">2022-03-14T03:13:46Z</dcterms:modified>
  <dc:title>湄职院枫亭校区改扩建工程设计招标代理服务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FEBEB8D128EC4FCAA8235C8CEE601939</vt:lpwstr>
  </property>
</Properties>
</file>