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290D" w:rsidRDefault="009C7281">
      <w:pPr>
        <w:spacing w:line="360" w:lineRule="auto"/>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本文件已经我单位审核，请按此文件发布</w:t>
      </w:r>
      <w:r>
        <w:rPr>
          <w:rFonts w:ascii="宋体" w:hAnsi="宋体" w:hint="eastAsia"/>
          <w:b/>
          <w:bCs/>
          <w:sz w:val="28"/>
          <w:szCs w:val="28"/>
        </w:rPr>
        <w:t>!</w:t>
      </w:r>
    </w:p>
    <w:p w:rsidR="005B290D" w:rsidRDefault="009C7281">
      <w:pPr>
        <w:spacing w:line="480" w:lineRule="auto"/>
        <w:rPr>
          <w:rFonts w:ascii="宋体" w:hAnsi="宋体"/>
          <w:b/>
          <w:sz w:val="28"/>
          <w:szCs w:val="28"/>
        </w:rPr>
      </w:pPr>
      <w:r>
        <w:rPr>
          <w:rFonts w:ascii="宋体" w:hAnsi="宋体" w:hint="eastAsia"/>
          <w:b/>
          <w:bCs/>
          <w:sz w:val="28"/>
          <w:szCs w:val="28"/>
        </w:rPr>
        <w:t xml:space="preserve">                         </w:t>
      </w:r>
      <w:r>
        <w:rPr>
          <w:rFonts w:ascii="宋体" w:hAnsi="宋体" w:hint="eastAsia"/>
          <w:b/>
          <w:bCs/>
          <w:sz w:val="28"/>
          <w:szCs w:val="28"/>
        </w:rPr>
        <w:t>采购</w:t>
      </w:r>
      <w:r>
        <w:rPr>
          <w:rFonts w:ascii="宋体" w:hAnsi="宋体" w:hint="eastAsia"/>
          <w:b/>
          <w:bCs/>
          <w:sz w:val="28"/>
          <w:szCs w:val="28"/>
        </w:rPr>
        <w:t>单位盖章：</w:t>
      </w:r>
      <w:r>
        <w:rPr>
          <w:rFonts w:ascii="宋体" w:hAnsi="宋体" w:hint="eastAsia"/>
          <w:b/>
          <w:bCs/>
          <w:sz w:val="28"/>
          <w:szCs w:val="28"/>
          <w:u w:val="single"/>
        </w:rPr>
        <w:t xml:space="preserve">                  </w:t>
      </w:r>
    </w:p>
    <w:p w:rsidR="005B290D" w:rsidRDefault="009C7281">
      <w:pPr>
        <w:spacing w:line="480" w:lineRule="auto"/>
        <w:rPr>
          <w:rFonts w:ascii="宋体" w:hAnsi="宋体"/>
          <w:b/>
          <w:sz w:val="28"/>
          <w:szCs w:val="28"/>
        </w:rPr>
      </w:pPr>
      <w:r>
        <w:rPr>
          <w:rFonts w:ascii="宋体" w:hAnsi="宋体" w:hint="eastAsia"/>
          <w:b/>
          <w:bCs/>
          <w:sz w:val="28"/>
          <w:szCs w:val="28"/>
        </w:rPr>
        <w:t xml:space="preserve">                     </w:t>
      </w:r>
    </w:p>
    <w:p w:rsidR="005B290D" w:rsidRDefault="005B290D">
      <w:pPr>
        <w:tabs>
          <w:tab w:val="left" w:pos="2835"/>
        </w:tabs>
        <w:jc w:val="center"/>
        <w:rPr>
          <w:rFonts w:ascii="宋体" w:hAnsi="宋体"/>
          <w:b/>
          <w:sz w:val="24"/>
        </w:rPr>
      </w:pPr>
    </w:p>
    <w:p w:rsidR="005B290D" w:rsidRDefault="005B290D">
      <w:pPr>
        <w:pStyle w:val="a9"/>
        <w:spacing w:line="360" w:lineRule="auto"/>
        <w:rPr>
          <w:rFonts w:hAnsi="宋体"/>
          <w:b/>
          <w:sz w:val="24"/>
          <w:szCs w:val="24"/>
        </w:rPr>
      </w:pPr>
    </w:p>
    <w:p w:rsidR="005B290D" w:rsidRDefault="005B290D">
      <w:pPr>
        <w:pStyle w:val="a9"/>
        <w:spacing w:line="360" w:lineRule="auto"/>
        <w:rPr>
          <w:rFonts w:hAnsi="宋体"/>
          <w:b/>
          <w:sz w:val="24"/>
          <w:szCs w:val="24"/>
        </w:rPr>
      </w:pPr>
    </w:p>
    <w:p w:rsidR="005B290D" w:rsidRDefault="005B290D">
      <w:pPr>
        <w:pStyle w:val="a9"/>
        <w:spacing w:line="360" w:lineRule="auto"/>
        <w:rPr>
          <w:rFonts w:hAnsi="宋体"/>
          <w:b/>
          <w:sz w:val="24"/>
          <w:szCs w:val="24"/>
        </w:rPr>
      </w:pPr>
    </w:p>
    <w:p w:rsidR="005B290D" w:rsidRDefault="009C7281">
      <w:pPr>
        <w:jc w:val="center"/>
        <w:rPr>
          <w:rFonts w:ascii="宋体" w:hAnsi="宋体"/>
          <w:b/>
          <w:sz w:val="72"/>
          <w:szCs w:val="72"/>
        </w:rPr>
      </w:pPr>
      <w:r>
        <w:rPr>
          <w:rFonts w:ascii="宋体" w:hAnsi="宋体" w:hint="eastAsia"/>
          <w:b/>
          <w:sz w:val="72"/>
          <w:szCs w:val="72"/>
        </w:rPr>
        <w:t xml:space="preserve"> </w:t>
      </w:r>
      <w:r>
        <w:rPr>
          <w:rFonts w:ascii="宋体" w:hAnsi="宋体" w:hint="eastAsia"/>
          <w:b/>
          <w:sz w:val="72"/>
          <w:szCs w:val="72"/>
        </w:rPr>
        <w:t>单一来源采购文件</w:t>
      </w:r>
    </w:p>
    <w:p w:rsidR="005B290D" w:rsidRDefault="005B290D">
      <w:pPr>
        <w:pStyle w:val="a9"/>
        <w:spacing w:line="360" w:lineRule="auto"/>
        <w:jc w:val="center"/>
        <w:rPr>
          <w:rFonts w:hAnsi="宋体"/>
          <w:b/>
          <w:sz w:val="24"/>
        </w:rPr>
      </w:pPr>
    </w:p>
    <w:p w:rsidR="005B290D" w:rsidRDefault="005B290D">
      <w:pPr>
        <w:pStyle w:val="a9"/>
        <w:spacing w:line="360" w:lineRule="auto"/>
        <w:rPr>
          <w:rFonts w:hAnsi="宋体"/>
          <w:b/>
          <w:sz w:val="24"/>
        </w:rPr>
      </w:pPr>
    </w:p>
    <w:p w:rsidR="005B290D" w:rsidRDefault="009C7281">
      <w:pPr>
        <w:pStyle w:val="a9"/>
        <w:spacing w:line="360" w:lineRule="auto"/>
        <w:rPr>
          <w:rFonts w:hAnsi="宋体"/>
          <w:b/>
          <w:sz w:val="32"/>
        </w:rPr>
      </w:pPr>
      <w:r>
        <w:rPr>
          <w:rFonts w:hAnsi="宋体" w:hint="eastAsia"/>
          <w:b/>
          <w:sz w:val="32"/>
        </w:rPr>
        <w:t xml:space="preserve">   </w:t>
      </w:r>
      <w:r>
        <w:rPr>
          <w:rFonts w:hAnsi="宋体" w:hint="eastAsia"/>
          <w:b/>
          <w:sz w:val="32"/>
        </w:rPr>
        <w:t xml:space="preserve">                </w:t>
      </w:r>
      <w:r>
        <w:rPr>
          <w:rFonts w:hAnsi="宋体" w:hint="eastAsia"/>
          <w:b/>
          <w:sz w:val="32"/>
        </w:rPr>
        <w:t>采购编号：</w:t>
      </w:r>
      <w:r>
        <w:rPr>
          <w:rFonts w:hAnsi="宋体" w:hint="eastAsia"/>
          <w:b/>
          <w:sz w:val="32"/>
        </w:rPr>
        <w:t>PTZD1911152</w:t>
      </w:r>
    </w:p>
    <w:p w:rsidR="005B290D" w:rsidRDefault="009C7281">
      <w:pPr>
        <w:pStyle w:val="a9"/>
        <w:spacing w:line="360" w:lineRule="auto"/>
        <w:jc w:val="center"/>
        <w:rPr>
          <w:rFonts w:hAnsi="宋体" w:cs="宋体"/>
          <w:b/>
          <w:bCs/>
          <w:spacing w:val="-8"/>
          <w:sz w:val="32"/>
          <w:szCs w:val="32"/>
        </w:rPr>
      </w:pPr>
      <w:r>
        <w:rPr>
          <w:rFonts w:hAnsi="宋体" w:hint="eastAsia"/>
          <w:b/>
          <w:sz w:val="32"/>
        </w:rPr>
        <w:t>项目名称：</w:t>
      </w:r>
      <w:r>
        <w:rPr>
          <w:rFonts w:hAnsi="宋体" w:cs="宋体" w:hint="eastAsia"/>
          <w:b/>
          <w:bCs/>
          <w:spacing w:val="-8"/>
          <w:sz w:val="32"/>
          <w:szCs w:val="32"/>
        </w:rPr>
        <w:t>TTC</w:t>
      </w:r>
      <w:r>
        <w:rPr>
          <w:rFonts w:hAnsi="宋体" w:cs="宋体" w:hint="eastAsia"/>
          <w:b/>
          <w:bCs/>
          <w:spacing w:val="-8"/>
          <w:sz w:val="32"/>
          <w:szCs w:val="32"/>
        </w:rPr>
        <w:t>学练训赛一体化平台及财务会计技能竞赛全真模拟训练</w:t>
      </w:r>
    </w:p>
    <w:p w:rsidR="005B290D" w:rsidRDefault="009C7281">
      <w:pPr>
        <w:pStyle w:val="a9"/>
        <w:spacing w:line="360" w:lineRule="auto"/>
        <w:jc w:val="center"/>
        <w:rPr>
          <w:rFonts w:hAnsi="宋体"/>
          <w:b/>
          <w:spacing w:val="-8"/>
          <w:sz w:val="32"/>
        </w:rPr>
      </w:pPr>
      <w:r>
        <w:rPr>
          <w:rFonts w:hAnsi="宋体" w:cs="宋体" w:hint="eastAsia"/>
          <w:b/>
          <w:bCs/>
          <w:spacing w:val="-8"/>
          <w:sz w:val="32"/>
          <w:szCs w:val="32"/>
        </w:rPr>
        <w:t>平台采购项目</w:t>
      </w:r>
    </w:p>
    <w:p w:rsidR="005B290D" w:rsidRDefault="005B290D">
      <w:pPr>
        <w:pStyle w:val="a9"/>
        <w:spacing w:line="360" w:lineRule="auto"/>
        <w:jc w:val="center"/>
        <w:rPr>
          <w:rFonts w:hAnsi="宋体"/>
          <w:b/>
          <w:spacing w:val="20"/>
          <w:sz w:val="32"/>
        </w:rPr>
      </w:pPr>
    </w:p>
    <w:p w:rsidR="005B290D" w:rsidRDefault="005B290D">
      <w:pPr>
        <w:pStyle w:val="a9"/>
        <w:spacing w:line="360" w:lineRule="auto"/>
        <w:jc w:val="center"/>
        <w:rPr>
          <w:rFonts w:hAnsi="宋体"/>
          <w:b/>
          <w:spacing w:val="20"/>
          <w:sz w:val="32"/>
        </w:rPr>
      </w:pPr>
    </w:p>
    <w:p w:rsidR="005B290D" w:rsidRDefault="005B290D">
      <w:pPr>
        <w:pStyle w:val="a9"/>
        <w:spacing w:line="360" w:lineRule="auto"/>
        <w:jc w:val="center"/>
        <w:rPr>
          <w:rFonts w:hAnsi="宋体"/>
          <w:b/>
          <w:spacing w:val="20"/>
          <w:sz w:val="32"/>
        </w:rPr>
      </w:pPr>
    </w:p>
    <w:p w:rsidR="005B290D" w:rsidRDefault="005B290D">
      <w:pPr>
        <w:pStyle w:val="a9"/>
        <w:spacing w:line="360" w:lineRule="auto"/>
        <w:jc w:val="center"/>
        <w:rPr>
          <w:rFonts w:hAnsi="宋体"/>
          <w:b/>
          <w:spacing w:val="20"/>
          <w:sz w:val="32"/>
        </w:rPr>
      </w:pPr>
    </w:p>
    <w:p w:rsidR="005B290D" w:rsidRDefault="005B290D">
      <w:pPr>
        <w:pStyle w:val="a9"/>
        <w:spacing w:line="360" w:lineRule="auto"/>
        <w:jc w:val="center"/>
        <w:rPr>
          <w:rFonts w:hAnsi="宋体"/>
          <w:b/>
          <w:spacing w:val="20"/>
          <w:sz w:val="32"/>
        </w:rPr>
      </w:pPr>
    </w:p>
    <w:p w:rsidR="005B290D" w:rsidRDefault="005B290D">
      <w:pPr>
        <w:pStyle w:val="a9"/>
        <w:spacing w:line="360" w:lineRule="auto"/>
        <w:jc w:val="center"/>
        <w:rPr>
          <w:rFonts w:hAnsi="宋体"/>
          <w:b/>
          <w:spacing w:val="20"/>
          <w:sz w:val="32"/>
        </w:rPr>
      </w:pPr>
    </w:p>
    <w:p w:rsidR="005B290D" w:rsidRDefault="005B290D">
      <w:pPr>
        <w:pStyle w:val="a9"/>
        <w:spacing w:line="360" w:lineRule="auto"/>
        <w:jc w:val="center"/>
        <w:rPr>
          <w:rFonts w:hAnsi="宋体"/>
          <w:b/>
          <w:spacing w:val="20"/>
          <w:sz w:val="32"/>
        </w:rPr>
      </w:pPr>
    </w:p>
    <w:p w:rsidR="005B290D" w:rsidRDefault="009C7281">
      <w:pPr>
        <w:pStyle w:val="a9"/>
        <w:spacing w:line="360" w:lineRule="auto"/>
        <w:jc w:val="center"/>
        <w:rPr>
          <w:rFonts w:hAnsi="宋体"/>
          <w:b/>
          <w:spacing w:val="20"/>
          <w:sz w:val="32"/>
        </w:rPr>
      </w:pPr>
      <w:r>
        <w:rPr>
          <w:rFonts w:hAnsi="宋体" w:hint="eastAsia"/>
          <w:b/>
          <w:spacing w:val="20"/>
          <w:sz w:val="32"/>
        </w:rPr>
        <w:t xml:space="preserve">  </w:t>
      </w:r>
      <w:r>
        <w:rPr>
          <w:rFonts w:hAnsi="宋体" w:hint="eastAsia"/>
          <w:b/>
          <w:spacing w:val="20"/>
          <w:sz w:val="32"/>
        </w:rPr>
        <w:t>采购人：</w:t>
      </w:r>
      <w:r>
        <w:rPr>
          <w:rFonts w:hAnsi="宋体" w:hint="eastAsia"/>
          <w:b/>
          <w:spacing w:val="20"/>
          <w:sz w:val="32"/>
        </w:rPr>
        <w:t>湄洲湾职业技术学院</w:t>
      </w:r>
    </w:p>
    <w:p w:rsidR="005B290D" w:rsidRDefault="009C7281">
      <w:pPr>
        <w:pStyle w:val="a9"/>
        <w:spacing w:line="360" w:lineRule="auto"/>
        <w:jc w:val="center"/>
        <w:rPr>
          <w:rFonts w:hAnsi="宋体"/>
          <w:b/>
          <w:sz w:val="32"/>
        </w:rPr>
      </w:pPr>
      <w:r>
        <w:rPr>
          <w:rFonts w:hAnsi="宋体" w:hint="eastAsia"/>
          <w:b/>
          <w:spacing w:val="20"/>
          <w:sz w:val="32"/>
        </w:rPr>
        <w:t>采购代理人：</w:t>
      </w:r>
      <w:r>
        <w:rPr>
          <w:rFonts w:hAnsi="宋体" w:hint="eastAsia"/>
          <w:b/>
          <w:sz w:val="32"/>
        </w:rPr>
        <w:t>莆田中实招标有限公司</w:t>
      </w:r>
    </w:p>
    <w:p w:rsidR="005B290D" w:rsidRDefault="009C7281">
      <w:pPr>
        <w:spacing w:line="360" w:lineRule="auto"/>
        <w:jc w:val="center"/>
        <w:rPr>
          <w:rFonts w:ascii="宋体" w:hAnsi="宋体"/>
          <w:b/>
          <w:sz w:val="32"/>
        </w:rPr>
      </w:pPr>
      <w:r>
        <w:rPr>
          <w:rFonts w:ascii="宋体" w:hAnsi="宋体" w:hint="eastAsia"/>
          <w:b/>
          <w:sz w:val="32"/>
        </w:rPr>
        <w:t>二○一</w:t>
      </w:r>
      <w:r>
        <w:rPr>
          <w:rFonts w:ascii="宋体" w:hAnsi="宋体" w:hint="eastAsia"/>
          <w:b/>
          <w:sz w:val="32"/>
        </w:rPr>
        <w:t>九</w:t>
      </w:r>
      <w:r>
        <w:rPr>
          <w:rFonts w:ascii="宋体" w:hAnsi="宋体" w:hint="eastAsia"/>
          <w:b/>
          <w:sz w:val="32"/>
        </w:rPr>
        <w:t>年</w:t>
      </w:r>
      <w:r>
        <w:rPr>
          <w:rFonts w:ascii="宋体" w:hAnsi="宋体" w:hint="eastAsia"/>
          <w:b/>
          <w:sz w:val="32"/>
        </w:rPr>
        <w:t>十一</w:t>
      </w:r>
      <w:r>
        <w:rPr>
          <w:rFonts w:ascii="宋体" w:hAnsi="宋体" w:hint="eastAsia"/>
          <w:b/>
          <w:sz w:val="32"/>
        </w:rPr>
        <w:t>月</w:t>
      </w:r>
    </w:p>
    <w:p w:rsidR="005B290D" w:rsidRDefault="005B290D">
      <w:pPr>
        <w:spacing w:line="360" w:lineRule="auto"/>
        <w:jc w:val="center"/>
        <w:rPr>
          <w:rFonts w:ascii="宋体" w:hAnsi="宋体"/>
          <w:b/>
          <w:sz w:val="32"/>
        </w:rPr>
        <w:sectPr w:rsidR="005B290D">
          <w:headerReference w:type="default" r:id="rId8"/>
          <w:footerReference w:type="default" r:id="rId9"/>
          <w:headerReference w:type="first" r:id="rId10"/>
          <w:footerReference w:type="first" r:id="rId11"/>
          <w:pgSz w:w="11907" w:h="16840"/>
          <w:pgMar w:top="1440" w:right="1080" w:bottom="1440" w:left="1080" w:header="851" w:footer="992" w:gutter="0"/>
          <w:cols w:space="720"/>
          <w:docGrid w:linePitch="312"/>
        </w:sectPr>
      </w:pPr>
    </w:p>
    <w:p w:rsidR="005B290D" w:rsidRDefault="005B290D">
      <w:pPr>
        <w:spacing w:line="360" w:lineRule="auto"/>
        <w:jc w:val="center"/>
        <w:rPr>
          <w:rFonts w:ascii="宋体" w:hAnsi="宋体"/>
          <w:b/>
          <w:sz w:val="32"/>
        </w:rPr>
      </w:pPr>
    </w:p>
    <w:p w:rsidR="005B290D" w:rsidRDefault="009C7281">
      <w:pPr>
        <w:pStyle w:val="a9"/>
        <w:spacing w:line="360" w:lineRule="auto"/>
        <w:jc w:val="center"/>
        <w:outlineLvl w:val="0"/>
        <w:rPr>
          <w:rFonts w:hAnsi="宋体"/>
          <w:b/>
          <w:sz w:val="36"/>
        </w:rPr>
      </w:pPr>
      <w:r>
        <w:rPr>
          <w:rFonts w:hAnsi="宋体" w:hint="eastAsia"/>
          <w:b/>
          <w:sz w:val="36"/>
        </w:rPr>
        <w:t>目</w:t>
      </w:r>
      <w:r>
        <w:rPr>
          <w:rFonts w:hAnsi="宋体" w:hint="eastAsia"/>
          <w:b/>
          <w:sz w:val="36"/>
        </w:rPr>
        <w:t xml:space="preserve">   </w:t>
      </w:r>
      <w:r>
        <w:rPr>
          <w:rFonts w:hAnsi="宋体" w:hint="eastAsia"/>
          <w:b/>
          <w:sz w:val="36"/>
        </w:rPr>
        <w:t>录</w:t>
      </w:r>
    </w:p>
    <w:tbl>
      <w:tblPr>
        <w:tblW w:w="8402" w:type="dxa"/>
        <w:jc w:val="center"/>
        <w:tblLayout w:type="fixed"/>
        <w:tblLook w:val="04A0"/>
      </w:tblPr>
      <w:tblGrid>
        <w:gridCol w:w="7905"/>
        <w:gridCol w:w="497"/>
      </w:tblGrid>
      <w:tr w:rsidR="005B290D">
        <w:trPr>
          <w:trHeight w:val="680"/>
          <w:jc w:val="center"/>
        </w:trPr>
        <w:tc>
          <w:tcPr>
            <w:tcW w:w="7905" w:type="dxa"/>
            <w:vAlign w:val="center"/>
          </w:tcPr>
          <w:p w:rsidR="005B290D" w:rsidRDefault="005B290D">
            <w:pPr>
              <w:tabs>
                <w:tab w:val="left" w:pos="840"/>
              </w:tabs>
              <w:rPr>
                <w:rFonts w:ascii="宋体" w:hAnsi="宋体"/>
                <w:sz w:val="24"/>
                <w:szCs w:val="24"/>
              </w:rPr>
            </w:pPr>
            <w:hyperlink w:anchor="投标邀请" w:history="1">
              <w:r w:rsidR="009C7281">
                <w:rPr>
                  <w:rFonts w:ascii="宋体" w:hAnsi="宋体" w:hint="eastAsia"/>
                  <w:b/>
                  <w:sz w:val="24"/>
                  <w:szCs w:val="24"/>
                </w:rPr>
                <w:t>第一章</w:t>
              </w:r>
              <w:r w:rsidR="009C7281">
                <w:rPr>
                  <w:rFonts w:ascii="宋体" w:hAnsi="宋体" w:hint="eastAsia"/>
                  <w:sz w:val="24"/>
                  <w:szCs w:val="24"/>
                </w:rPr>
                <w:t xml:space="preserve">  </w:t>
              </w:r>
              <w:r w:rsidR="009C7281">
                <w:rPr>
                  <w:rFonts w:ascii="宋体" w:hAnsi="宋体" w:hint="eastAsia"/>
                  <w:sz w:val="24"/>
                  <w:szCs w:val="24"/>
                </w:rPr>
                <w:t>单一来源采购邀请</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03</w:t>
            </w:r>
          </w:p>
        </w:tc>
      </w:tr>
      <w:tr w:rsidR="005B290D">
        <w:trPr>
          <w:trHeight w:val="680"/>
          <w:jc w:val="center"/>
        </w:trPr>
        <w:tc>
          <w:tcPr>
            <w:tcW w:w="7905" w:type="dxa"/>
            <w:vAlign w:val="center"/>
          </w:tcPr>
          <w:p w:rsidR="005B290D" w:rsidRDefault="005B290D">
            <w:pPr>
              <w:tabs>
                <w:tab w:val="left" w:pos="840"/>
              </w:tabs>
              <w:rPr>
                <w:rFonts w:ascii="宋体" w:hAnsi="宋体"/>
                <w:sz w:val="24"/>
                <w:szCs w:val="24"/>
              </w:rPr>
            </w:pPr>
            <w:hyperlink w:anchor="第二章投标人须知" w:history="1">
              <w:r w:rsidR="009C7281">
                <w:rPr>
                  <w:rStyle w:val="af7"/>
                  <w:rFonts w:ascii="宋体" w:hAnsi="宋体" w:hint="eastAsia"/>
                  <w:b/>
                  <w:color w:val="auto"/>
                  <w:sz w:val="24"/>
                  <w:szCs w:val="24"/>
                  <w:u w:val="none"/>
                </w:rPr>
                <w:t>第二章</w:t>
              </w:r>
              <w:r w:rsidR="009C7281">
                <w:rPr>
                  <w:rStyle w:val="af7"/>
                  <w:rFonts w:ascii="宋体" w:hAnsi="宋体" w:hint="eastAsia"/>
                  <w:color w:val="auto"/>
                  <w:sz w:val="24"/>
                  <w:szCs w:val="24"/>
                  <w:u w:val="none"/>
                </w:rPr>
                <w:t xml:space="preserve">  </w:t>
              </w:r>
              <w:r w:rsidR="009C7281">
                <w:rPr>
                  <w:rStyle w:val="af7"/>
                  <w:rFonts w:ascii="宋体" w:hAnsi="宋体" w:hint="eastAsia"/>
                  <w:color w:val="auto"/>
                  <w:sz w:val="24"/>
                  <w:szCs w:val="24"/>
                  <w:u w:val="none"/>
                </w:rPr>
                <w:t>供应商</w:t>
              </w:r>
              <w:r w:rsidR="009C7281">
                <w:rPr>
                  <w:rStyle w:val="af7"/>
                  <w:rFonts w:ascii="宋体" w:hAnsi="宋体" w:hint="eastAsia"/>
                  <w:color w:val="auto"/>
                  <w:sz w:val="24"/>
                  <w:szCs w:val="24"/>
                  <w:u w:val="none"/>
                </w:rPr>
                <w:t>须知</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06</w:t>
            </w:r>
          </w:p>
        </w:tc>
      </w:tr>
      <w:tr w:rsidR="005B290D">
        <w:trPr>
          <w:trHeight w:val="680"/>
          <w:jc w:val="center"/>
        </w:trPr>
        <w:tc>
          <w:tcPr>
            <w:tcW w:w="7905" w:type="dxa"/>
            <w:vAlign w:val="center"/>
          </w:tcPr>
          <w:p w:rsidR="005B290D" w:rsidRDefault="005B290D">
            <w:pPr>
              <w:rPr>
                <w:rFonts w:ascii="宋体" w:hAnsi="宋体"/>
                <w:sz w:val="24"/>
                <w:szCs w:val="24"/>
              </w:rPr>
            </w:pPr>
            <w:hyperlink w:anchor="投标人须知前附表" w:history="1">
              <w:bookmarkStart w:id="0" w:name="_Hlt226871612"/>
              <w:r w:rsidR="009C7281">
                <w:rPr>
                  <w:rStyle w:val="af7"/>
                  <w:rFonts w:ascii="宋体" w:hAnsi="宋体" w:hint="eastAsia"/>
                  <w:color w:val="auto"/>
                  <w:sz w:val="24"/>
                  <w:szCs w:val="24"/>
                  <w:u w:val="none"/>
                </w:rPr>
                <w:t>供应商</w:t>
              </w:r>
              <w:r w:rsidR="009C7281">
                <w:rPr>
                  <w:rStyle w:val="af7"/>
                  <w:rFonts w:ascii="宋体" w:hAnsi="宋体" w:hint="eastAsia"/>
                  <w:color w:val="auto"/>
                  <w:sz w:val="24"/>
                  <w:szCs w:val="24"/>
                  <w:u w:val="none"/>
                </w:rPr>
                <w:t>须</w:t>
              </w:r>
              <w:bookmarkEnd w:id="0"/>
              <w:r w:rsidR="009C7281">
                <w:rPr>
                  <w:rStyle w:val="af7"/>
                  <w:rFonts w:ascii="宋体" w:hAnsi="宋体" w:hint="eastAsia"/>
                  <w:color w:val="auto"/>
                  <w:sz w:val="24"/>
                  <w:szCs w:val="24"/>
                  <w:u w:val="none"/>
                </w:rPr>
                <w:t>知前附表</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06</w:t>
            </w:r>
          </w:p>
        </w:tc>
      </w:tr>
      <w:tr w:rsidR="005B290D">
        <w:trPr>
          <w:trHeight w:val="680"/>
          <w:jc w:val="center"/>
        </w:trPr>
        <w:tc>
          <w:tcPr>
            <w:tcW w:w="7905" w:type="dxa"/>
            <w:vAlign w:val="center"/>
          </w:tcPr>
          <w:p w:rsidR="005B290D" w:rsidRDefault="005B290D">
            <w:pPr>
              <w:rPr>
                <w:rFonts w:ascii="宋体" w:hAnsi="宋体"/>
                <w:sz w:val="24"/>
                <w:szCs w:val="24"/>
              </w:rPr>
            </w:pPr>
            <w:hyperlink w:anchor="一、说明" w:history="1">
              <w:r w:rsidR="009C7281">
                <w:rPr>
                  <w:rStyle w:val="af7"/>
                  <w:rFonts w:ascii="宋体" w:hAnsi="宋体" w:hint="eastAsia"/>
                  <w:color w:val="auto"/>
                  <w:sz w:val="24"/>
                  <w:szCs w:val="24"/>
                  <w:u w:val="none"/>
                </w:rPr>
                <w:t>一、说明</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08</w:t>
            </w:r>
          </w:p>
        </w:tc>
      </w:tr>
      <w:tr w:rsidR="005B290D">
        <w:trPr>
          <w:trHeight w:val="680"/>
          <w:jc w:val="center"/>
        </w:trPr>
        <w:tc>
          <w:tcPr>
            <w:tcW w:w="7905" w:type="dxa"/>
            <w:vAlign w:val="center"/>
          </w:tcPr>
          <w:p w:rsidR="005B290D" w:rsidRDefault="005B290D">
            <w:pPr>
              <w:rPr>
                <w:rFonts w:ascii="宋体" w:hAnsi="宋体"/>
                <w:sz w:val="24"/>
                <w:szCs w:val="24"/>
              </w:rPr>
            </w:pPr>
            <w:hyperlink w:anchor="招标文件" w:history="1">
              <w:r w:rsidR="009C7281">
                <w:rPr>
                  <w:rStyle w:val="af7"/>
                  <w:rFonts w:ascii="宋体" w:hAnsi="宋体" w:hint="eastAsia"/>
                  <w:color w:val="auto"/>
                  <w:sz w:val="24"/>
                  <w:szCs w:val="24"/>
                  <w:u w:val="none"/>
                </w:rPr>
                <w:t>二、单一来源采购文件</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08</w:t>
            </w:r>
          </w:p>
        </w:tc>
      </w:tr>
      <w:tr w:rsidR="005B290D">
        <w:trPr>
          <w:trHeight w:val="603"/>
          <w:jc w:val="center"/>
        </w:trPr>
        <w:tc>
          <w:tcPr>
            <w:tcW w:w="7905" w:type="dxa"/>
            <w:vAlign w:val="center"/>
          </w:tcPr>
          <w:p w:rsidR="005B290D" w:rsidRDefault="005B290D">
            <w:pPr>
              <w:rPr>
                <w:rFonts w:ascii="宋体" w:hAnsi="宋体"/>
                <w:sz w:val="24"/>
                <w:szCs w:val="24"/>
              </w:rPr>
            </w:pPr>
            <w:hyperlink w:anchor="投标文件的编写" w:history="1">
              <w:r w:rsidR="009C7281">
                <w:rPr>
                  <w:rStyle w:val="af7"/>
                  <w:rFonts w:ascii="宋体" w:hAnsi="宋体" w:hint="eastAsia"/>
                  <w:color w:val="auto"/>
                  <w:sz w:val="24"/>
                  <w:szCs w:val="24"/>
                  <w:u w:val="none"/>
                </w:rPr>
                <w:t>三、响应文件的编写</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09</w:t>
            </w:r>
          </w:p>
        </w:tc>
      </w:tr>
      <w:tr w:rsidR="005B290D">
        <w:trPr>
          <w:trHeight w:val="680"/>
          <w:jc w:val="center"/>
        </w:trPr>
        <w:tc>
          <w:tcPr>
            <w:tcW w:w="7905" w:type="dxa"/>
            <w:vAlign w:val="center"/>
          </w:tcPr>
          <w:p w:rsidR="005B290D" w:rsidRDefault="005B290D">
            <w:pPr>
              <w:rPr>
                <w:rFonts w:ascii="宋体" w:hAnsi="宋体"/>
                <w:sz w:val="24"/>
                <w:szCs w:val="24"/>
              </w:rPr>
            </w:pPr>
            <w:hyperlink w:anchor="投标文件的提交" w:history="1">
              <w:r w:rsidR="009C7281">
                <w:rPr>
                  <w:rStyle w:val="af7"/>
                  <w:rFonts w:ascii="宋体" w:hAnsi="宋体" w:hint="eastAsia"/>
                  <w:color w:val="auto"/>
                  <w:sz w:val="24"/>
                  <w:szCs w:val="24"/>
                  <w:u w:val="none"/>
                </w:rPr>
                <w:t>四、响应文件的格式与提交</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10</w:t>
            </w:r>
          </w:p>
        </w:tc>
      </w:tr>
      <w:tr w:rsidR="005B290D">
        <w:trPr>
          <w:trHeight w:val="680"/>
          <w:jc w:val="center"/>
        </w:trPr>
        <w:tc>
          <w:tcPr>
            <w:tcW w:w="7905" w:type="dxa"/>
            <w:vAlign w:val="center"/>
          </w:tcPr>
          <w:p w:rsidR="005B290D" w:rsidRDefault="005B290D">
            <w:pPr>
              <w:rPr>
                <w:rFonts w:ascii="宋体" w:hAnsi="宋体"/>
                <w:sz w:val="24"/>
                <w:szCs w:val="24"/>
              </w:rPr>
            </w:pPr>
            <w:hyperlink w:anchor="投标文件的评估和比较" w:history="1">
              <w:r w:rsidR="009C7281">
                <w:rPr>
                  <w:rStyle w:val="af7"/>
                  <w:rFonts w:ascii="宋体" w:hAnsi="宋体" w:hint="eastAsia"/>
                  <w:color w:val="auto"/>
                  <w:sz w:val="24"/>
                  <w:szCs w:val="24"/>
                  <w:u w:val="none"/>
                </w:rPr>
                <w:t>五、响应文件的评审</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11</w:t>
            </w:r>
          </w:p>
        </w:tc>
      </w:tr>
      <w:tr w:rsidR="005B290D">
        <w:trPr>
          <w:trHeight w:val="680"/>
          <w:jc w:val="center"/>
        </w:trPr>
        <w:tc>
          <w:tcPr>
            <w:tcW w:w="7905" w:type="dxa"/>
            <w:vAlign w:val="center"/>
          </w:tcPr>
          <w:p w:rsidR="005B290D" w:rsidRDefault="005B290D">
            <w:pPr>
              <w:rPr>
                <w:rFonts w:ascii="宋体" w:hAnsi="宋体"/>
                <w:sz w:val="24"/>
                <w:szCs w:val="24"/>
              </w:rPr>
            </w:pPr>
            <w:hyperlink w:anchor="投标文件的评估和比较" w:history="1">
              <w:r w:rsidR="009C7281">
                <w:rPr>
                  <w:rStyle w:val="af7"/>
                  <w:rFonts w:ascii="宋体" w:hAnsi="宋体" w:hint="eastAsia"/>
                  <w:color w:val="auto"/>
                  <w:sz w:val="24"/>
                  <w:szCs w:val="24"/>
                  <w:u w:val="none"/>
                </w:rPr>
                <w:t>六、成交与授予合同</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12</w:t>
            </w:r>
          </w:p>
        </w:tc>
      </w:tr>
      <w:tr w:rsidR="005B290D">
        <w:trPr>
          <w:trHeight w:val="680"/>
          <w:jc w:val="center"/>
        </w:trPr>
        <w:tc>
          <w:tcPr>
            <w:tcW w:w="7905" w:type="dxa"/>
            <w:vAlign w:val="center"/>
          </w:tcPr>
          <w:p w:rsidR="005B290D" w:rsidRDefault="005B290D">
            <w:pPr>
              <w:rPr>
                <w:rFonts w:ascii="宋体" w:hAnsi="宋体"/>
                <w:sz w:val="24"/>
                <w:szCs w:val="24"/>
              </w:rPr>
            </w:pPr>
            <w:hyperlink w:anchor="招标内容及要求" w:history="1">
              <w:r w:rsidR="009C7281">
                <w:rPr>
                  <w:rStyle w:val="af7"/>
                  <w:rFonts w:ascii="宋体" w:hAnsi="宋体" w:hint="eastAsia"/>
                  <w:b/>
                  <w:color w:val="auto"/>
                  <w:sz w:val="24"/>
                  <w:szCs w:val="24"/>
                  <w:u w:val="none"/>
                </w:rPr>
                <w:t>第三章</w:t>
              </w:r>
              <w:r w:rsidR="009C7281">
                <w:rPr>
                  <w:rStyle w:val="af7"/>
                  <w:rFonts w:ascii="宋体" w:hAnsi="宋体" w:hint="eastAsia"/>
                  <w:color w:val="auto"/>
                  <w:sz w:val="24"/>
                  <w:szCs w:val="24"/>
                  <w:u w:val="none"/>
                </w:rPr>
                <w:t xml:space="preserve">  </w:t>
              </w:r>
              <w:r w:rsidR="009C7281">
                <w:rPr>
                  <w:rStyle w:val="af7"/>
                  <w:rFonts w:ascii="宋体" w:hAnsi="宋体" w:hint="eastAsia"/>
                  <w:color w:val="auto"/>
                  <w:sz w:val="24"/>
                  <w:szCs w:val="24"/>
                  <w:u w:val="none"/>
                </w:rPr>
                <w:t>协商内容及要求</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13</w:t>
            </w:r>
          </w:p>
        </w:tc>
      </w:tr>
      <w:tr w:rsidR="005B290D">
        <w:trPr>
          <w:trHeight w:val="680"/>
          <w:jc w:val="center"/>
        </w:trPr>
        <w:tc>
          <w:tcPr>
            <w:tcW w:w="7905" w:type="dxa"/>
            <w:vAlign w:val="center"/>
          </w:tcPr>
          <w:p w:rsidR="005B290D" w:rsidRDefault="005B290D">
            <w:pPr>
              <w:rPr>
                <w:rFonts w:ascii="宋体" w:hAnsi="宋体"/>
                <w:sz w:val="24"/>
                <w:szCs w:val="24"/>
              </w:rPr>
            </w:pPr>
            <w:hyperlink w:anchor="政府采购合同（参考文本）" w:history="1">
              <w:r w:rsidR="009C7281">
                <w:rPr>
                  <w:rStyle w:val="af7"/>
                  <w:rFonts w:ascii="宋体" w:hAnsi="宋体" w:hint="eastAsia"/>
                  <w:b/>
                  <w:color w:val="auto"/>
                  <w:sz w:val="24"/>
                  <w:szCs w:val="24"/>
                  <w:u w:val="none"/>
                </w:rPr>
                <w:t>第四章</w:t>
              </w:r>
              <w:r w:rsidR="009C7281">
                <w:rPr>
                  <w:rStyle w:val="af7"/>
                  <w:rFonts w:ascii="宋体" w:hAnsi="宋体" w:hint="eastAsia"/>
                  <w:color w:val="auto"/>
                  <w:sz w:val="24"/>
                  <w:szCs w:val="24"/>
                  <w:u w:val="none"/>
                </w:rPr>
                <w:t xml:space="preserve">  </w:t>
              </w:r>
              <w:r w:rsidR="009C7281">
                <w:rPr>
                  <w:rStyle w:val="af7"/>
                  <w:rFonts w:ascii="宋体" w:hAnsi="宋体" w:hint="eastAsia"/>
                  <w:color w:val="auto"/>
                  <w:sz w:val="24"/>
                  <w:szCs w:val="24"/>
                  <w:u w:val="none"/>
                </w:rPr>
                <w:t>合同主要条款</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19</w:t>
            </w:r>
          </w:p>
        </w:tc>
      </w:tr>
      <w:tr w:rsidR="005B290D">
        <w:trPr>
          <w:trHeight w:val="680"/>
          <w:jc w:val="center"/>
        </w:trPr>
        <w:tc>
          <w:tcPr>
            <w:tcW w:w="7905" w:type="dxa"/>
            <w:vAlign w:val="center"/>
          </w:tcPr>
          <w:p w:rsidR="005B290D" w:rsidRDefault="005B290D">
            <w:pPr>
              <w:rPr>
                <w:rFonts w:ascii="宋体" w:hAnsi="宋体"/>
                <w:sz w:val="24"/>
                <w:szCs w:val="24"/>
              </w:rPr>
            </w:pPr>
            <w:hyperlink w:anchor="投标文件格式" w:history="1">
              <w:r w:rsidR="009C7281">
                <w:rPr>
                  <w:rStyle w:val="af7"/>
                  <w:rFonts w:ascii="宋体" w:hAnsi="宋体" w:hint="eastAsia"/>
                  <w:b/>
                  <w:color w:val="auto"/>
                  <w:sz w:val="24"/>
                  <w:szCs w:val="24"/>
                  <w:u w:val="none"/>
                </w:rPr>
                <w:t>第五章</w:t>
              </w:r>
              <w:r w:rsidR="009C7281">
                <w:rPr>
                  <w:rStyle w:val="af7"/>
                  <w:rFonts w:ascii="宋体" w:hAnsi="宋体" w:hint="eastAsia"/>
                  <w:color w:val="auto"/>
                  <w:sz w:val="24"/>
                  <w:szCs w:val="24"/>
                  <w:u w:val="none"/>
                </w:rPr>
                <w:t xml:space="preserve">  </w:t>
              </w:r>
              <w:r w:rsidR="009C7281">
                <w:rPr>
                  <w:rStyle w:val="af7"/>
                  <w:rFonts w:ascii="宋体" w:hAnsi="宋体" w:hint="eastAsia"/>
                  <w:color w:val="auto"/>
                  <w:sz w:val="24"/>
                  <w:szCs w:val="24"/>
                  <w:u w:val="none"/>
                </w:rPr>
                <w:t>响应文件格式</w:t>
              </w:r>
            </w:hyperlink>
            <w:r w:rsidR="009C7281">
              <w:rPr>
                <w:rFonts w:ascii="宋体" w:hAnsi="宋体" w:hint="eastAsia"/>
                <w:sz w:val="24"/>
                <w:szCs w:val="24"/>
              </w:rPr>
              <w:t>…………………………………………………………</w:t>
            </w:r>
          </w:p>
        </w:tc>
        <w:tc>
          <w:tcPr>
            <w:tcW w:w="497" w:type="dxa"/>
            <w:vAlign w:val="center"/>
          </w:tcPr>
          <w:p w:rsidR="005B290D" w:rsidRDefault="009C7281">
            <w:pPr>
              <w:jc w:val="center"/>
              <w:rPr>
                <w:rFonts w:ascii="宋体" w:hAnsi="宋体"/>
                <w:sz w:val="24"/>
                <w:szCs w:val="24"/>
              </w:rPr>
            </w:pPr>
            <w:r>
              <w:rPr>
                <w:rFonts w:ascii="宋体" w:hAnsi="宋体" w:hint="eastAsia"/>
                <w:sz w:val="24"/>
                <w:szCs w:val="24"/>
              </w:rPr>
              <w:t>22</w:t>
            </w:r>
          </w:p>
        </w:tc>
      </w:tr>
    </w:tbl>
    <w:p w:rsidR="005B290D" w:rsidRDefault="005B290D">
      <w:pPr>
        <w:jc w:val="center"/>
        <w:rPr>
          <w:rFonts w:ascii="宋体" w:hAnsi="宋体"/>
          <w:sz w:val="24"/>
        </w:rPr>
      </w:pPr>
    </w:p>
    <w:p w:rsidR="005B290D" w:rsidRDefault="009C7281">
      <w:pPr>
        <w:spacing w:line="400" w:lineRule="exact"/>
        <w:jc w:val="center"/>
        <w:rPr>
          <w:rFonts w:ascii="宋体" w:hAnsi="宋体"/>
          <w:b/>
          <w:sz w:val="36"/>
        </w:rPr>
      </w:pPr>
      <w:r>
        <w:rPr>
          <w:rFonts w:ascii="宋体" w:hAnsi="宋体"/>
          <w:sz w:val="24"/>
        </w:rPr>
        <w:br w:type="page"/>
      </w:r>
      <w:r>
        <w:rPr>
          <w:rFonts w:ascii="宋体" w:hAnsi="宋体" w:hint="eastAsia"/>
          <w:b/>
          <w:sz w:val="36"/>
        </w:rPr>
        <w:lastRenderedPageBreak/>
        <w:t>第一章</w:t>
      </w:r>
      <w:r>
        <w:rPr>
          <w:rFonts w:ascii="宋体" w:hAnsi="宋体" w:hint="eastAsia"/>
          <w:b/>
          <w:sz w:val="36"/>
        </w:rPr>
        <w:t xml:space="preserve">  </w:t>
      </w:r>
      <w:r>
        <w:rPr>
          <w:rFonts w:ascii="宋体" w:hAnsi="宋体" w:hint="eastAsia"/>
          <w:b/>
          <w:sz w:val="36"/>
        </w:rPr>
        <w:t>单一来源采购邀请</w:t>
      </w:r>
    </w:p>
    <w:p w:rsidR="005B290D" w:rsidRDefault="009C7281">
      <w:pPr>
        <w:spacing w:before="120" w:line="360" w:lineRule="auto"/>
        <w:ind w:firstLineChars="200" w:firstLine="480"/>
        <w:rPr>
          <w:rFonts w:ascii="宋体" w:hAnsi="宋体"/>
          <w:sz w:val="24"/>
        </w:rPr>
      </w:pPr>
      <w:r>
        <w:rPr>
          <w:rFonts w:ascii="宋体" w:hAnsi="宋体" w:hint="eastAsia"/>
          <w:sz w:val="24"/>
        </w:rPr>
        <w:t>我司受</w:t>
      </w:r>
      <w:r>
        <w:rPr>
          <w:rFonts w:ascii="宋体" w:hAnsi="宋体" w:hint="eastAsia"/>
          <w:sz w:val="24"/>
          <w:u w:val="single"/>
        </w:rPr>
        <w:t>湄洲湾职业技术学院</w:t>
      </w:r>
      <w:r>
        <w:rPr>
          <w:rFonts w:ascii="宋体" w:hAnsi="宋体" w:hint="eastAsia"/>
          <w:sz w:val="24"/>
        </w:rPr>
        <w:t>委托，对</w:t>
      </w:r>
      <w:r>
        <w:rPr>
          <w:rFonts w:ascii="宋体" w:hAnsi="宋体" w:hint="eastAsia"/>
          <w:sz w:val="24"/>
          <w:u w:val="single"/>
        </w:rPr>
        <w:t>TTC</w:t>
      </w:r>
      <w:r>
        <w:rPr>
          <w:rFonts w:ascii="宋体" w:hAnsi="宋体" w:hint="eastAsia"/>
          <w:sz w:val="24"/>
          <w:u w:val="single"/>
        </w:rPr>
        <w:t>学练训赛一体化平台及财务会计技能竞赛全真模拟训练平台采购项目</w:t>
      </w:r>
      <w:r>
        <w:rPr>
          <w:rFonts w:ascii="宋体" w:hAnsi="宋体" w:hint="eastAsia"/>
          <w:sz w:val="24"/>
        </w:rPr>
        <w:t>的下述项目进行单一来源采购。</w:t>
      </w:r>
    </w:p>
    <w:p w:rsidR="005B290D" w:rsidRDefault="009C7281">
      <w:pPr>
        <w:tabs>
          <w:tab w:val="left" w:pos="567"/>
        </w:tabs>
        <w:spacing w:line="360" w:lineRule="auto"/>
        <w:rPr>
          <w:rFonts w:ascii="宋体" w:hAnsi="宋体"/>
          <w:sz w:val="24"/>
        </w:rPr>
      </w:pPr>
      <w:r>
        <w:rPr>
          <w:rFonts w:ascii="宋体" w:hAnsi="宋体" w:hint="eastAsia"/>
          <w:b/>
          <w:sz w:val="24"/>
        </w:rPr>
        <w:t>一、</w:t>
      </w:r>
      <w:r>
        <w:rPr>
          <w:rFonts w:ascii="宋体" w:hAnsi="宋体" w:hint="eastAsia"/>
          <w:b/>
          <w:sz w:val="24"/>
        </w:rPr>
        <w:t>采购编号</w:t>
      </w:r>
      <w:r>
        <w:rPr>
          <w:rFonts w:ascii="宋体" w:hAnsi="宋体" w:hint="eastAsia"/>
          <w:sz w:val="24"/>
        </w:rPr>
        <w:t>：</w:t>
      </w:r>
      <w:r>
        <w:rPr>
          <w:rFonts w:ascii="宋体" w:hAnsi="宋体" w:hint="eastAsia"/>
          <w:sz w:val="24"/>
        </w:rPr>
        <w:t>PTZD1911152</w:t>
      </w:r>
    </w:p>
    <w:p w:rsidR="005B290D" w:rsidRDefault="009C7281">
      <w:pPr>
        <w:tabs>
          <w:tab w:val="left" w:pos="567"/>
        </w:tabs>
        <w:spacing w:line="360" w:lineRule="auto"/>
        <w:rPr>
          <w:rFonts w:ascii="宋体" w:hAnsi="宋体"/>
          <w:spacing w:val="-14"/>
          <w:sz w:val="24"/>
          <w:szCs w:val="24"/>
        </w:rPr>
      </w:pPr>
      <w:r>
        <w:rPr>
          <w:rFonts w:ascii="宋体" w:hAnsi="宋体" w:hint="eastAsia"/>
          <w:b/>
          <w:spacing w:val="-14"/>
          <w:sz w:val="24"/>
          <w:szCs w:val="24"/>
        </w:rPr>
        <w:t>二、服务</w:t>
      </w:r>
      <w:r>
        <w:rPr>
          <w:rFonts w:ascii="宋体" w:hAnsi="宋体" w:hint="eastAsia"/>
          <w:b/>
          <w:spacing w:val="-14"/>
          <w:sz w:val="24"/>
          <w:szCs w:val="24"/>
        </w:rPr>
        <w:t>名称、数量及主要技术规格</w:t>
      </w:r>
      <w:r>
        <w:rPr>
          <w:rFonts w:ascii="宋体" w:hAnsi="宋体" w:hint="eastAsia"/>
          <w:spacing w:val="-14"/>
          <w:sz w:val="24"/>
          <w:szCs w:val="24"/>
        </w:rPr>
        <w:t>：见后</w:t>
      </w:r>
      <w:r>
        <w:rPr>
          <w:rFonts w:ascii="宋体" w:hAnsi="宋体" w:hint="eastAsia"/>
          <w:sz w:val="24"/>
          <w:szCs w:val="24"/>
        </w:rPr>
        <w:t>附：采购</w:t>
      </w:r>
      <w:r>
        <w:rPr>
          <w:rFonts w:ascii="宋体" w:hAnsi="宋体" w:hint="eastAsia"/>
          <w:sz w:val="24"/>
          <w:szCs w:val="24"/>
        </w:rPr>
        <w:t>服务</w:t>
      </w:r>
      <w:r>
        <w:rPr>
          <w:rFonts w:ascii="宋体" w:hAnsi="宋体" w:hint="eastAsia"/>
          <w:sz w:val="24"/>
          <w:szCs w:val="24"/>
        </w:rPr>
        <w:t>一览表</w:t>
      </w:r>
    </w:p>
    <w:p w:rsidR="005B290D" w:rsidRDefault="009C7281">
      <w:pPr>
        <w:adjustRightInd w:val="0"/>
        <w:snapToGrid w:val="0"/>
        <w:spacing w:line="360" w:lineRule="auto"/>
        <w:rPr>
          <w:rFonts w:ascii="宋体" w:hAnsi="宋体"/>
          <w:b/>
          <w:bCs/>
          <w:sz w:val="24"/>
          <w:szCs w:val="24"/>
        </w:rPr>
      </w:pPr>
      <w:r>
        <w:rPr>
          <w:rFonts w:ascii="宋体" w:hAnsi="宋体" w:hint="eastAsia"/>
          <w:b/>
          <w:bCs/>
          <w:sz w:val="24"/>
          <w:szCs w:val="24"/>
        </w:rPr>
        <w:t>三、</w:t>
      </w:r>
      <w:r>
        <w:rPr>
          <w:rFonts w:ascii="宋体" w:hAnsi="宋体" w:hint="eastAsia"/>
          <w:b/>
          <w:bCs/>
          <w:sz w:val="24"/>
          <w:szCs w:val="24"/>
        </w:rPr>
        <w:t>邀请参加本项目协商的供应商名单如下：</w:t>
      </w:r>
    </w:p>
    <w:tbl>
      <w:tblPr>
        <w:tblW w:w="4997"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207"/>
        <w:gridCol w:w="2071"/>
        <w:gridCol w:w="1653"/>
        <w:gridCol w:w="2591"/>
        <w:gridCol w:w="2249"/>
      </w:tblGrid>
      <w:tr w:rsidR="005B290D">
        <w:trPr>
          <w:trHeight w:val="468"/>
          <w:jc w:val="center"/>
        </w:trPr>
        <w:tc>
          <w:tcPr>
            <w:tcW w:w="61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B290D" w:rsidRDefault="009C7281">
            <w:pPr>
              <w:spacing w:line="360" w:lineRule="auto"/>
              <w:jc w:val="center"/>
              <w:rPr>
                <w:rFonts w:ascii="宋体" w:hAnsi="宋体"/>
                <w:sz w:val="24"/>
                <w:szCs w:val="24"/>
              </w:rPr>
            </w:pPr>
            <w:r>
              <w:rPr>
                <w:rFonts w:ascii="宋体" w:hAnsi="宋体" w:hint="eastAsia"/>
                <w:sz w:val="24"/>
                <w:szCs w:val="24"/>
              </w:rPr>
              <w:t>合同包</w:t>
            </w:r>
          </w:p>
        </w:tc>
        <w:tc>
          <w:tcPr>
            <w:tcW w:w="105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B290D" w:rsidRDefault="009C7281">
            <w:pPr>
              <w:spacing w:line="360" w:lineRule="auto"/>
              <w:jc w:val="center"/>
              <w:rPr>
                <w:rFonts w:ascii="宋体" w:hAnsi="宋体"/>
                <w:sz w:val="24"/>
                <w:szCs w:val="24"/>
              </w:rPr>
            </w:pPr>
            <w:r>
              <w:rPr>
                <w:rFonts w:ascii="宋体" w:hAnsi="宋体" w:hint="eastAsia"/>
                <w:sz w:val="24"/>
                <w:szCs w:val="24"/>
              </w:rPr>
              <w:t>项目名称</w:t>
            </w:r>
          </w:p>
        </w:tc>
        <w:tc>
          <w:tcPr>
            <w:tcW w:w="2171" w:type="pct"/>
            <w:gridSpan w:val="2"/>
            <w:tcBorders>
              <w:top w:val="outset" w:sz="6" w:space="0" w:color="000000"/>
              <w:left w:val="outset" w:sz="6" w:space="0" w:color="000000"/>
              <w:bottom w:val="outset" w:sz="6" w:space="0" w:color="000000"/>
              <w:right w:val="single" w:sz="4" w:space="0" w:color="auto"/>
            </w:tcBorders>
            <w:shd w:val="clear" w:color="auto" w:fill="FFFFFF"/>
            <w:vAlign w:val="center"/>
          </w:tcPr>
          <w:p w:rsidR="005B290D" w:rsidRDefault="009C7281">
            <w:pPr>
              <w:spacing w:line="360" w:lineRule="auto"/>
              <w:jc w:val="center"/>
              <w:rPr>
                <w:rFonts w:ascii="宋体" w:hAnsi="宋体"/>
                <w:sz w:val="24"/>
                <w:szCs w:val="24"/>
              </w:rPr>
            </w:pPr>
            <w:r>
              <w:rPr>
                <w:rFonts w:ascii="宋体" w:hAnsi="宋体" w:hint="eastAsia"/>
                <w:sz w:val="24"/>
                <w:szCs w:val="24"/>
              </w:rPr>
              <w:t>供应商名称、地址</w:t>
            </w:r>
          </w:p>
        </w:tc>
        <w:tc>
          <w:tcPr>
            <w:tcW w:w="1150" w:type="pct"/>
            <w:tcBorders>
              <w:top w:val="outset" w:sz="6" w:space="0" w:color="000000"/>
              <w:left w:val="outset" w:sz="6" w:space="0" w:color="000000"/>
              <w:bottom w:val="outset" w:sz="6" w:space="0" w:color="000000"/>
              <w:right w:val="single" w:sz="4" w:space="0" w:color="auto"/>
            </w:tcBorders>
            <w:shd w:val="clear" w:color="auto" w:fill="FFFFFF"/>
            <w:vAlign w:val="center"/>
          </w:tcPr>
          <w:p w:rsidR="005B290D" w:rsidRDefault="009C7281">
            <w:pPr>
              <w:spacing w:line="360" w:lineRule="auto"/>
              <w:jc w:val="center"/>
              <w:rPr>
                <w:rFonts w:ascii="宋体" w:hAnsi="宋体"/>
                <w:sz w:val="24"/>
                <w:szCs w:val="24"/>
              </w:rPr>
            </w:pPr>
            <w:r>
              <w:rPr>
                <w:rFonts w:ascii="宋体" w:hAnsi="宋体" w:hint="eastAsia"/>
                <w:spacing w:val="-14"/>
                <w:sz w:val="24"/>
                <w:szCs w:val="24"/>
              </w:rPr>
              <w:t>协商内容</w:t>
            </w:r>
          </w:p>
        </w:tc>
      </w:tr>
      <w:tr w:rsidR="005B290D">
        <w:trPr>
          <w:trHeight w:val="885"/>
          <w:jc w:val="center"/>
        </w:trPr>
        <w:tc>
          <w:tcPr>
            <w:tcW w:w="61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B290D" w:rsidRDefault="009C7281">
            <w:pPr>
              <w:spacing w:line="360" w:lineRule="auto"/>
              <w:jc w:val="center"/>
              <w:rPr>
                <w:rFonts w:ascii="宋体" w:hAnsi="宋体" w:cs="宋体"/>
                <w:sz w:val="24"/>
                <w:szCs w:val="24"/>
              </w:rPr>
            </w:pPr>
            <w:r>
              <w:rPr>
                <w:rFonts w:ascii="宋体" w:hAnsi="宋体" w:cs="宋体" w:hint="eastAsia"/>
                <w:sz w:val="24"/>
                <w:szCs w:val="24"/>
              </w:rPr>
              <w:t>1</w:t>
            </w:r>
          </w:p>
        </w:tc>
        <w:tc>
          <w:tcPr>
            <w:tcW w:w="105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B290D" w:rsidRDefault="009C7281">
            <w:pPr>
              <w:snapToGrid w:val="0"/>
              <w:spacing w:line="360" w:lineRule="auto"/>
              <w:jc w:val="center"/>
              <w:rPr>
                <w:rFonts w:ascii="宋体" w:hAnsi="宋体" w:cs="宋体"/>
                <w:sz w:val="24"/>
                <w:szCs w:val="24"/>
              </w:rPr>
            </w:pPr>
            <w:r>
              <w:rPr>
                <w:rFonts w:ascii="宋体" w:hAnsi="宋体" w:cs="宋体" w:hint="eastAsia"/>
                <w:sz w:val="24"/>
                <w:szCs w:val="24"/>
              </w:rPr>
              <w:t>TTC</w:t>
            </w:r>
            <w:r>
              <w:rPr>
                <w:rFonts w:ascii="宋体" w:hAnsi="宋体" w:cs="宋体" w:hint="eastAsia"/>
                <w:sz w:val="24"/>
                <w:szCs w:val="24"/>
              </w:rPr>
              <w:t>学练训赛一体化平台</w:t>
            </w:r>
            <w:r>
              <w:rPr>
                <w:rFonts w:ascii="宋体" w:hAnsi="宋体" w:cs="宋体" w:hint="eastAsia"/>
                <w:sz w:val="24"/>
                <w:szCs w:val="24"/>
              </w:rPr>
              <w:t xml:space="preserve"> </w:t>
            </w:r>
          </w:p>
        </w:tc>
        <w:tc>
          <w:tcPr>
            <w:tcW w:w="165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B290D" w:rsidRDefault="009C7281">
            <w:pPr>
              <w:snapToGrid w:val="0"/>
              <w:spacing w:line="360" w:lineRule="auto"/>
              <w:jc w:val="center"/>
              <w:rPr>
                <w:rFonts w:ascii="宋体" w:hAnsi="宋体" w:cs="宋体"/>
                <w:sz w:val="24"/>
                <w:szCs w:val="24"/>
              </w:rPr>
            </w:pPr>
            <w:r>
              <w:rPr>
                <w:rFonts w:ascii="宋体" w:hAnsi="宋体" w:cs="宋体" w:hint="eastAsia"/>
                <w:sz w:val="24"/>
                <w:szCs w:val="24"/>
              </w:rPr>
              <w:t>新道科技股份有限公司</w:t>
            </w:r>
          </w:p>
        </w:tc>
        <w:tc>
          <w:tcPr>
            <w:tcW w:w="2591" w:type="dxa"/>
            <w:tcBorders>
              <w:top w:val="outset" w:sz="6" w:space="0" w:color="000000"/>
              <w:left w:val="outset" w:sz="6" w:space="0" w:color="000000"/>
              <w:bottom w:val="outset" w:sz="6" w:space="0" w:color="000000"/>
              <w:right w:val="single" w:sz="4" w:space="0" w:color="auto"/>
            </w:tcBorders>
            <w:shd w:val="clear" w:color="auto" w:fill="FFFFFF"/>
            <w:vAlign w:val="center"/>
          </w:tcPr>
          <w:p w:rsidR="005B290D" w:rsidRDefault="009C7281">
            <w:pPr>
              <w:snapToGrid w:val="0"/>
              <w:spacing w:line="360" w:lineRule="auto"/>
              <w:jc w:val="center"/>
              <w:rPr>
                <w:rFonts w:ascii="宋体" w:hAnsi="宋体" w:cs="宋体"/>
                <w:sz w:val="24"/>
                <w:szCs w:val="24"/>
              </w:rPr>
            </w:pPr>
            <w:r>
              <w:rPr>
                <w:rFonts w:ascii="宋体" w:hAnsi="宋体" w:cs="宋体" w:hint="eastAsia"/>
                <w:sz w:val="24"/>
                <w:szCs w:val="24"/>
              </w:rPr>
              <w:t>福建省福州市晋安区世欧王庄王子塔</w:t>
            </w:r>
            <w:r>
              <w:rPr>
                <w:rFonts w:ascii="宋体" w:hAnsi="宋体" w:cs="宋体" w:hint="eastAsia"/>
                <w:sz w:val="24"/>
                <w:szCs w:val="24"/>
              </w:rPr>
              <w:t>2008</w:t>
            </w:r>
          </w:p>
        </w:tc>
        <w:tc>
          <w:tcPr>
            <w:tcW w:w="1150" w:type="pct"/>
            <w:tcBorders>
              <w:top w:val="outset" w:sz="6" w:space="0" w:color="000000"/>
              <w:left w:val="outset" w:sz="6" w:space="0" w:color="000000"/>
              <w:bottom w:val="outset" w:sz="6" w:space="0" w:color="000000"/>
              <w:right w:val="single" w:sz="4" w:space="0" w:color="auto"/>
            </w:tcBorders>
            <w:shd w:val="clear" w:color="auto" w:fill="FFFFFF"/>
            <w:vAlign w:val="center"/>
          </w:tcPr>
          <w:p w:rsidR="005B290D" w:rsidRDefault="009C7281">
            <w:pPr>
              <w:snapToGrid w:val="0"/>
              <w:spacing w:line="360" w:lineRule="auto"/>
              <w:jc w:val="center"/>
              <w:rPr>
                <w:rFonts w:ascii="宋体" w:hAnsi="宋体" w:cs="宋体"/>
                <w:sz w:val="24"/>
                <w:szCs w:val="24"/>
              </w:rPr>
            </w:pPr>
            <w:r>
              <w:rPr>
                <w:rFonts w:ascii="宋体" w:hAnsi="宋体" w:cs="宋体" w:hint="eastAsia"/>
                <w:sz w:val="24"/>
                <w:szCs w:val="24"/>
              </w:rPr>
              <w:t>详见本文件第三章《协商内容及要求》</w:t>
            </w:r>
          </w:p>
        </w:tc>
      </w:tr>
      <w:tr w:rsidR="005B290D">
        <w:trPr>
          <w:trHeight w:val="885"/>
          <w:jc w:val="center"/>
        </w:trPr>
        <w:tc>
          <w:tcPr>
            <w:tcW w:w="61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B290D" w:rsidRDefault="009C7281">
            <w:pPr>
              <w:spacing w:line="360" w:lineRule="auto"/>
              <w:jc w:val="center"/>
              <w:rPr>
                <w:rFonts w:ascii="宋体" w:hAnsi="宋体" w:cs="宋体"/>
                <w:sz w:val="24"/>
                <w:szCs w:val="24"/>
              </w:rPr>
            </w:pPr>
            <w:r>
              <w:rPr>
                <w:rFonts w:ascii="宋体" w:hAnsi="宋体" w:cs="宋体" w:hint="eastAsia"/>
                <w:sz w:val="24"/>
                <w:szCs w:val="24"/>
              </w:rPr>
              <w:t>2</w:t>
            </w:r>
          </w:p>
        </w:tc>
        <w:tc>
          <w:tcPr>
            <w:tcW w:w="105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B290D" w:rsidRDefault="009C7281">
            <w:pPr>
              <w:snapToGrid w:val="0"/>
              <w:spacing w:line="360" w:lineRule="auto"/>
              <w:jc w:val="center"/>
              <w:rPr>
                <w:rFonts w:ascii="宋体" w:hAnsi="宋体" w:cs="宋体"/>
                <w:sz w:val="24"/>
                <w:szCs w:val="24"/>
              </w:rPr>
            </w:pPr>
            <w:r>
              <w:rPr>
                <w:rFonts w:ascii="宋体" w:hAnsi="宋体" w:cs="宋体" w:hint="eastAsia"/>
                <w:sz w:val="24"/>
                <w:szCs w:val="24"/>
              </w:rPr>
              <w:t>财务会计技能竞赛全真模拟训练平台</w:t>
            </w:r>
          </w:p>
        </w:tc>
        <w:tc>
          <w:tcPr>
            <w:tcW w:w="165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B290D" w:rsidRDefault="009C7281">
            <w:pPr>
              <w:snapToGrid w:val="0"/>
              <w:spacing w:line="360" w:lineRule="auto"/>
              <w:jc w:val="center"/>
              <w:rPr>
                <w:rFonts w:ascii="宋体" w:hAnsi="宋体" w:cs="宋体"/>
                <w:sz w:val="24"/>
                <w:szCs w:val="24"/>
              </w:rPr>
            </w:pPr>
            <w:r>
              <w:rPr>
                <w:rFonts w:ascii="宋体" w:hAnsi="宋体" w:cs="宋体" w:hint="eastAsia"/>
                <w:sz w:val="24"/>
                <w:szCs w:val="24"/>
              </w:rPr>
              <w:t>厦门网中网软件有限公司</w:t>
            </w:r>
          </w:p>
        </w:tc>
        <w:tc>
          <w:tcPr>
            <w:tcW w:w="2591" w:type="dxa"/>
            <w:tcBorders>
              <w:top w:val="outset" w:sz="6" w:space="0" w:color="000000"/>
              <w:left w:val="outset" w:sz="6" w:space="0" w:color="000000"/>
              <w:bottom w:val="outset" w:sz="6" w:space="0" w:color="000000"/>
              <w:right w:val="single" w:sz="4" w:space="0" w:color="auto"/>
            </w:tcBorders>
            <w:shd w:val="clear" w:color="auto" w:fill="FFFFFF"/>
            <w:vAlign w:val="center"/>
          </w:tcPr>
          <w:p w:rsidR="005B290D" w:rsidRDefault="009C7281">
            <w:pPr>
              <w:snapToGrid w:val="0"/>
              <w:spacing w:line="360" w:lineRule="auto"/>
              <w:jc w:val="center"/>
              <w:rPr>
                <w:rFonts w:ascii="宋体" w:hAnsi="宋体" w:cs="宋体"/>
                <w:sz w:val="24"/>
                <w:szCs w:val="24"/>
              </w:rPr>
            </w:pPr>
            <w:r>
              <w:rPr>
                <w:rFonts w:ascii="宋体" w:hAnsi="宋体" w:cs="宋体" w:hint="eastAsia"/>
                <w:sz w:val="24"/>
                <w:szCs w:val="24"/>
              </w:rPr>
              <w:t>福建省厦门市思明区软件园望海路</w:t>
            </w:r>
            <w:r>
              <w:rPr>
                <w:rFonts w:ascii="宋体" w:hAnsi="宋体" w:cs="宋体" w:hint="eastAsia"/>
                <w:sz w:val="24"/>
                <w:szCs w:val="24"/>
              </w:rPr>
              <w:t>23</w:t>
            </w:r>
            <w:r>
              <w:rPr>
                <w:rFonts w:ascii="宋体" w:hAnsi="宋体" w:cs="宋体" w:hint="eastAsia"/>
                <w:sz w:val="24"/>
                <w:szCs w:val="24"/>
              </w:rPr>
              <w:t>号</w:t>
            </w:r>
            <w:r>
              <w:rPr>
                <w:rFonts w:ascii="宋体" w:hAnsi="宋体" w:cs="宋体" w:hint="eastAsia"/>
                <w:sz w:val="24"/>
                <w:szCs w:val="24"/>
              </w:rPr>
              <w:t>502</w:t>
            </w:r>
            <w:r>
              <w:rPr>
                <w:rFonts w:ascii="宋体" w:hAnsi="宋体" w:cs="宋体" w:hint="eastAsia"/>
                <w:sz w:val="24"/>
                <w:szCs w:val="24"/>
              </w:rPr>
              <w:t>单元</w:t>
            </w:r>
          </w:p>
        </w:tc>
        <w:tc>
          <w:tcPr>
            <w:tcW w:w="1150" w:type="pct"/>
            <w:tcBorders>
              <w:top w:val="outset" w:sz="6" w:space="0" w:color="000000"/>
              <w:left w:val="outset" w:sz="6" w:space="0" w:color="000000"/>
              <w:bottom w:val="outset" w:sz="6" w:space="0" w:color="000000"/>
              <w:right w:val="single" w:sz="4" w:space="0" w:color="auto"/>
            </w:tcBorders>
            <w:shd w:val="clear" w:color="auto" w:fill="FFFFFF"/>
            <w:vAlign w:val="center"/>
          </w:tcPr>
          <w:p w:rsidR="005B290D" w:rsidRDefault="009C7281">
            <w:pPr>
              <w:snapToGrid w:val="0"/>
              <w:spacing w:line="360" w:lineRule="auto"/>
              <w:jc w:val="center"/>
              <w:rPr>
                <w:rFonts w:ascii="宋体" w:hAnsi="宋体" w:cs="宋体"/>
                <w:sz w:val="24"/>
                <w:szCs w:val="24"/>
              </w:rPr>
            </w:pPr>
            <w:r>
              <w:rPr>
                <w:rFonts w:ascii="宋体" w:hAnsi="宋体" w:cs="宋体" w:hint="eastAsia"/>
                <w:sz w:val="24"/>
                <w:szCs w:val="24"/>
              </w:rPr>
              <w:t>详见本文件第三章《协商内容及要求》</w:t>
            </w:r>
          </w:p>
        </w:tc>
      </w:tr>
    </w:tbl>
    <w:p w:rsidR="005B290D" w:rsidRDefault="005B290D">
      <w:pPr>
        <w:tabs>
          <w:tab w:val="left" w:pos="567"/>
        </w:tabs>
        <w:spacing w:line="360" w:lineRule="auto"/>
        <w:rPr>
          <w:rFonts w:ascii="宋体" w:hAnsi="宋体"/>
          <w:spacing w:val="-14"/>
          <w:sz w:val="24"/>
        </w:rPr>
      </w:pPr>
    </w:p>
    <w:p w:rsidR="005B290D" w:rsidRDefault="009C7281">
      <w:pPr>
        <w:spacing w:line="360" w:lineRule="auto"/>
        <w:rPr>
          <w:rFonts w:ascii="宋体" w:hAnsi="宋体"/>
          <w:sz w:val="24"/>
          <w:u w:val="single"/>
        </w:rPr>
      </w:pPr>
      <w:r>
        <w:rPr>
          <w:rFonts w:ascii="宋体" w:hAnsi="宋体" w:hint="eastAsia"/>
          <w:b/>
          <w:sz w:val="24"/>
        </w:rPr>
        <w:t>四、</w:t>
      </w:r>
      <w:r>
        <w:rPr>
          <w:rFonts w:ascii="宋体" w:hAnsi="宋体" w:hint="eastAsia"/>
          <w:b/>
          <w:sz w:val="24"/>
        </w:rPr>
        <w:t>单一来源采购文件购买时间：</w:t>
      </w:r>
      <w:r>
        <w:rPr>
          <w:rFonts w:ascii="宋体" w:hAnsi="宋体" w:hint="eastAsia"/>
          <w:sz w:val="24"/>
        </w:rPr>
        <w:t>201</w:t>
      </w:r>
      <w:r>
        <w:rPr>
          <w:rFonts w:ascii="宋体" w:hAnsi="宋体" w:hint="eastAsia"/>
          <w:sz w:val="24"/>
        </w:rPr>
        <w:t>9</w:t>
      </w:r>
      <w:r>
        <w:rPr>
          <w:rFonts w:ascii="宋体" w:hAnsi="宋体" w:hint="eastAsia"/>
          <w:sz w:val="24"/>
        </w:rPr>
        <w:t>年</w:t>
      </w:r>
      <w:r w:rsidR="00265B7E">
        <w:rPr>
          <w:rFonts w:ascii="宋体" w:hAnsi="宋体" w:hint="eastAsia"/>
          <w:sz w:val="24"/>
        </w:rPr>
        <w:t>11</w:t>
      </w:r>
      <w:r>
        <w:rPr>
          <w:rFonts w:ascii="宋体" w:hAnsi="宋体" w:hint="eastAsia"/>
          <w:sz w:val="24"/>
        </w:rPr>
        <w:t>月</w:t>
      </w:r>
      <w:r w:rsidR="00265B7E">
        <w:rPr>
          <w:rFonts w:ascii="宋体" w:hAnsi="宋体" w:hint="eastAsia"/>
          <w:sz w:val="24"/>
        </w:rPr>
        <w:t>18</w:t>
      </w:r>
      <w:r>
        <w:rPr>
          <w:rFonts w:ascii="宋体" w:hAnsi="宋体" w:hint="eastAsia"/>
          <w:sz w:val="24"/>
        </w:rPr>
        <w:t>日至</w:t>
      </w:r>
      <w:r>
        <w:rPr>
          <w:rFonts w:ascii="宋体" w:hAnsi="宋体" w:hint="eastAsia"/>
          <w:sz w:val="24"/>
        </w:rPr>
        <w:t>201</w:t>
      </w:r>
      <w:r>
        <w:rPr>
          <w:rFonts w:ascii="宋体" w:hAnsi="宋体" w:hint="eastAsia"/>
          <w:sz w:val="24"/>
        </w:rPr>
        <w:t>9</w:t>
      </w:r>
      <w:r>
        <w:rPr>
          <w:rFonts w:ascii="宋体" w:hAnsi="宋体" w:hint="eastAsia"/>
          <w:sz w:val="24"/>
        </w:rPr>
        <w:t>年</w:t>
      </w:r>
      <w:r w:rsidR="00265B7E">
        <w:rPr>
          <w:rFonts w:ascii="宋体" w:hAnsi="宋体" w:hint="eastAsia"/>
          <w:sz w:val="24"/>
        </w:rPr>
        <w:t>11</w:t>
      </w:r>
      <w:r>
        <w:rPr>
          <w:rFonts w:ascii="宋体" w:hAnsi="宋体" w:hint="eastAsia"/>
          <w:sz w:val="24"/>
        </w:rPr>
        <w:t>月</w:t>
      </w:r>
      <w:r w:rsidR="00265B7E">
        <w:rPr>
          <w:rFonts w:ascii="宋体" w:hAnsi="宋体" w:hint="eastAsia"/>
          <w:sz w:val="24"/>
        </w:rPr>
        <w:t>24</w:t>
      </w:r>
      <w:r>
        <w:rPr>
          <w:rFonts w:ascii="宋体" w:hAnsi="宋体" w:hint="eastAsia"/>
          <w:sz w:val="24"/>
        </w:rPr>
        <w:t>日，</w:t>
      </w:r>
      <w:r>
        <w:rPr>
          <w:rFonts w:ascii="宋体" w:hAnsi="宋体" w:hint="eastAsia"/>
          <w:sz w:val="24"/>
        </w:rPr>
        <w:t xml:space="preserve"> </w:t>
      </w:r>
      <w:r>
        <w:rPr>
          <w:rFonts w:ascii="宋体" w:hAnsi="宋体" w:hint="eastAsia"/>
          <w:sz w:val="24"/>
        </w:rPr>
        <w:t>每天上午</w:t>
      </w:r>
      <w:r>
        <w:rPr>
          <w:rFonts w:ascii="宋体" w:hAnsi="宋体" w:hint="eastAsia"/>
          <w:sz w:val="24"/>
          <w:u w:val="single"/>
        </w:rPr>
        <w:t>8:</w:t>
      </w:r>
      <w:r>
        <w:rPr>
          <w:rFonts w:ascii="宋体" w:hAnsi="宋体" w:hint="eastAsia"/>
          <w:sz w:val="24"/>
          <w:u w:val="single"/>
        </w:rPr>
        <w:t>3</w:t>
      </w:r>
      <w:r>
        <w:rPr>
          <w:rFonts w:ascii="宋体" w:hAnsi="宋体" w:hint="eastAsia"/>
          <w:sz w:val="24"/>
          <w:u w:val="single"/>
        </w:rPr>
        <w:t>0</w:t>
      </w:r>
      <w:r>
        <w:rPr>
          <w:rFonts w:ascii="宋体" w:hAnsi="宋体" w:hint="eastAsia"/>
          <w:sz w:val="24"/>
          <w:u w:val="single"/>
        </w:rPr>
        <w:t>～</w:t>
      </w:r>
      <w:r>
        <w:rPr>
          <w:rFonts w:ascii="宋体" w:hAnsi="宋体" w:hint="eastAsia"/>
          <w:sz w:val="24"/>
          <w:u w:val="single"/>
        </w:rPr>
        <w:t>1</w:t>
      </w:r>
      <w:r>
        <w:rPr>
          <w:rFonts w:ascii="宋体" w:hAnsi="宋体" w:hint="eastAsia"/>
          <w:sz w:val="24"/>
          <w:u w:val="single"/>
        </w:rPr>
        <w:t>1</w:t>
      </w:r>
      <w:r>
        <w:rPr>
          <w:rFonts w:ascii="宋体" w:hAnsi="宋体" w:hint="eastAsia"/>
          <w:sz w:val="24"/>
          <w:u w:val="single"/>
        </w:rPr>
        <w:t>:</w:t>
      </w:r>
      <w:r>
        <w:rPr>
          <w:rFonts w:ascii="宋体" w:hAnsi="宋体" w:hint="eastAsia"/>
          <w:sz w:val="24"/>
          <w:u w:val="single"/>
        </w:rPr>
        <w:t>3</w:t>
      </w:r>
      <w:r>
        <w:rPr>
          <w:rFonts w:ascii="宋体" w:hAnsi="宋体" w:hint="eastAsia"/>
          <w:sz w:val="24"/>
          <w:u w:val="single"/>
        </w:rPr>
        <w:t>0</w:t>
      </w:r>
      <w:r>
        <w:rPr>
          <w:rFonts w:ascii="宋体" w:hAnsi="宋体" w:hint="eastAsia"/>
          <w:sz w:val="24"/>
        </w:rPr>
        <w:t>，下午</w:t>
      </w:r>
      <w:r>
        <w:rPr>
          <w:rFonts w:ascii="宋体" w:hAnsi="宋体" w:hint="eastAsia"/>
          <w:sz w:val="24"/>
          <w:u w:val="single"/>
        </w:rPr>
        <w:t>14</w:t>
      </w:r>
      <w:r>
        <w:rPr>
          <w:rFonts w:ascii="宋体" w:hAnsi="宋体" w:hint="eastAsia"/>
          <w:sz w:val="24"/>
          <w:u w:val="single"/>
        </w:rPr>
        <w:t>：</w:t>
      </w:r>
      <w:r>
        <w:rPr>
          <w:rFonts w:ascii="宋体" w:hAnsi="宋体" w:hint="eastAsia"/>
          <w:sz w:val="24"/>
          <w:u w:val="single"/>
        </w:rPr>
        <w:t>30</w:t>
      </w:r>
      <w:r>
        <w:rPr>
          <w:rFonts w:ascii="宋体" w:hAnsi="宋体" w:hint="eastAsia"/>
          <w:sz w:val="24"/>
          <w:u w:val="single"/>
        </w:rPr>
        <w:t>～</w:t>
      </w:r>
      <w:r>
        <w:rPr>
          <w:rFonts w:ascii="宋体" w:hAnsi="宋体" w:hint="eastAsia"/>
          <w:sz w:val="24"/>
          <w:u w:val="single"/>
        </w:rPr>
        <w:t>17:</w:t>
      </w:r>
      <w:r>
        <w:rPr>
          <w:rFonts w:ascii="宋体" w:hAnsi="宋体" w:hint="eastAsia"/>
          <w:sz w:val="24"/>
          <w:u w:val="single"/>
        </w:rPr>
        <w:t>3</w:t>
      </w:r>
      <w:r>
        <w:rPr>
          <w:rFonts w:ascii="宋体" w:hAnsi="宋体" w:hint="eastAsia"/>
          <w:sz w:val="24"/>
          <w:u w:val="single"/>
        </w:rPr>
        <w:t>0</w:t>
      </w:r>
      <w:r>
        <w:rPr>
          <w:rFonts w:ascii="宋体" w:hAnsi="宋体" w:hint="eastAsia"/>
          <w:sz w:val="24"/>
          <w:u w:val="single"/>
        </w:rPr>
        <w:t>（北京时间）。</w:t>
      </w:r>
      <w:r>
        <w:rPr>
          <w:rFonts w:ascii="宋体" w:hAnsi="宋体" w:hint="eastAsia"/>
          <w:sz w:val="24"/>
        </w:rPr>
        <w:t>节假日除外的上班时间（北京时间，下同），逾期代理机构将不接受报名。未经购买采购文件并登记备案的潜在</w:t>
      </w:r>
      <w:r>
        <w:rPr>
          <w:rFonts w:ascii="宋体" w:hAnsi="宋体" w:hint="eastAsia"/>
          <w:sz w:val="24"/>
        </w:rPr>
        <w:t>供应商</w:t>
      </w:r>
      <w:r>
        <w:rPr>
          <w:rFonts w:ascii="宋体" w:hAnsi="宋体" w:hint="eastAsia"/>
          <w:sz w:val="24"/>
        </w:rPr>
        <w:t>均无资格参加本次报价。</w:t>
      </w:r>
    </w:p>
    <w:p w:rsidR="005B290D" w:rsidRDefault="009C7281">
      <w:pPr>
        <w:spacing w:line="360" w:lineRule="auto"/>
        <w:rPr>
          <w:rFonts w:ascii="宋体" w:hAnsi="宋体"/>
          <w:sz w:val="24"/>
          <w:u w:val="single"/>
        </w:rPr>
      </w:pPr>
      <w:r>
        <w:rPr>
          <w:rFonts w:ascii="宋体" w:hAnsi="宋体" w:hint="eastAsia"/>
          <w:b/>
          <w:sz w:val="24"/>
        </w:rPr>
        <w:t>五、</w:t>
      </w:r>
      <w:r>
        <w:rPr>
          <w:rFonts w:ascii="宋体" w:hAnsi="宋体" w:hint="eastAsia"/>
          <w:b/>
          <w:sz w:val="24"/>
        </w:rPr>
        <w:t>单一来源采购文件售价：</w:t>
      </w:r>
      <w:r>
        <w:rPr>
          <w:rFonts w:ascii="宋体" w:hAnsi="宋体" w:hint="eastAsia"/>
          <w:sz w:val="24"/>
        </w:rPr>
        <w:t>人民币</w:t>
      </w:r>
      <w:r>
        <w:rPr>
          <w:rFonts w:ascii="宋体" w:hAnsi="宋体" w:hint="eastAsia"/>
          <w:sz w:val="24"/>
        </w:rPr>
        <w:t>100</w:t>
      </w:r>
      <w:r>
        <w:rPr>
          <w:rFonts w:ascii="宋体" w:hAnsi="宋体" w:hint="eastAsia"/>
          <w:sz w:val="24"/>
        </w:rPr>
        <w:t>元</w:t>
      </w:r>
      <w:r>
        <w:rPr>
          <w:rFonts w:ascii="宋体" w:hAnsi="宋体" w:hint="eastAsia"/>
          <w:sz w:val="24"/>
        </w:rPr>
        <w:t>/</w:t>
      </w:r>
      <w:r>
        <w:rPr>
          <w:rFonts w:ascii="宋体" w:hAnsi="宋体" w:hint="eastAsia"/>
          <w:sz w:val="24"/>
        </w:rPr>
        <w:t>本</w:t>
      </w:r>
      <w:r>
        <w:rPr>
          <w:rFonts w:ascii="宋体" w:hAnsi="宋体" w:hint="eastAsia"/>
          <w:sz w:val="24"/>
        </w:rPr>
        <w:t>（含电子文档</w:t>
      </w:r>
      <w:r>
        <w:rPr>
          <w:rFonts w:ascii="宋体" w:hAnsi="宋体" w:hint="eastAsia"/>
          <w:sz w:val="24"/>
        </w:rPr>
        <w:t>)</w:t>
      </w:r>
      <w:r>
        <w:rPr>
          <w:rFonts w:ascii="宋体" w:hAnsi="宋体" w:hint="eastAsia"/>
          <w:sz w:val="24"/>
        </w:rPr>
        <w:t>，售后不退，如需邮寄另加</w:t>
      </w:r>
      <w:r>
        <w:rPr>
          <w:rFonts w:ascii="宋体" w:hAnsi="宋体" w:hint="eastAsia"/>
          <w:sz w:val="24"/>
        </w:rPr>
        <w:t>50</w:t>
      </w:r>
      <w:r>
        <w:rPr>
          <w:rFonts w:ascii="宋体" w:hAnsi="宋体" w:hint="eastAsia"/>
          <w:sz w:val="24"/>
        </w:rPr>
        <w:t>元特快专递费，采购代理机构不对邮寄过程中可能发生的延误或丢失负责。</w:t>
      </w:r>
    </w:p>
    <w:p w:rsidR="005B290D" w:rsidRDefault="009C7281">
      <w:pPr>
        <w:spacing w:line="360" w:lineRule="auto"/>
        <w:rPr>
          <w:rFonts w:ascii="宋体" w:hAnsi="宋体"/>
          <w:sz w:val="24"/>
          <w:u w:val="single"/>
        </w:rPr>
      </w:pPr>
      <w:r>
        <w:rPr>
          <w:rFonts w:ascii="宋体" w:hAnsi="宋体" w:hint="eastAsia"/>
          <w:b/>
          <w:sz w:val="24"/>
        </w:rPr>
        <w:t>六、</w:t>
      </w:r>
      <w:r>
        <w:rPr>
          <w:rFonts w:ascii="宋体" w:hAnsi="宋体" w:hint="eastAsia"/>
          <w:b/>
          <w:sz w:val="24"/>
        </w:rPr>
        <w:t>单一来源采购文件购买地点：</w:t>
      </w:r>
      <w:r>
        <w:rPr>
          <w:rFonts w:ascii="宋体" w:hAnsi="宋体" w:hint="eastAsia"/>
          <w:sz w:val="24"/>
        </w:rPr>
        <w:t>莆田市城厢区霞林街道城港大道</w:t>
      </w:r>
      <w:r>
        <w:rPr>
          <w:rFonts w:ascii="宋体" w:hAnsi="宋体" w:hint="eastAsia"/>
          <w:sz w:val="24"/>
        </w:rPr>
        <w:t>99</w:t>
      </w:r>
      <w:r>
        <w:rPr>
          <w:rFonts w:ascii="宋体" w:hAnsi="宋体" w:hint="eastAsia"/>
          <w:sz w:val="24"/>
        </w:rPr>
        <w:t>号金海湾中心</w:t>
      </w:r>
      <w:r>
        <w:rPr>
          <w:rFonts w:ascii="宋体" w:hAnsi="宋体" w:hint="eastAsia"/>
          <w:sz w:val="24"/>
        </w:rPr>
        <w:t>502</w:t>
      </w:r>
    </w:p>
    <w:p w:rsidR="005B290D" w:rsidRDefault="009C7281">
      <w:pPr>
        <w:spacing w:line="360" w:lineRule="auto"/>
        <w:rPr>
          <w:rFonts w:ascii="宋体" w:hAnsi="宋体"/>
          <w:sz w:val="24"/>
        </w:rPr>
      </w:pPr>
      <w:r>
        <w:rPr>
          <w:rFonts w:ascii="宋体" w:hAnsi="宋体" w:hint="eastAsia"/>
          <w:b/>
          <w:sz w:val="24"/>
        </w:rPr>
        <w:t>七、</w:t>
      </w:r>
      <w:r>
        <w:rPr>
          <w:rFonts w:ascii="宋体" w:hAnsi="宋体" w:hint="eastAsia"/>
          <w:b/>
          <w:sz w:val="24"/>
        </w:rPr>
        <w:t>响应文件递交截止时间和协商时间：</w:t>
      </w:r>
      <w:r>
        <w:rPr>
          <w:rFonts w:ascii="宋体" w:hAnsi="宋体" w:hint="eastAsia"/>
          <w:sz w:val="24"/>
          <w:u w:val="single"/>
        </w:rPr>
        <w:t>201</w:t>
      </w:r>
      <w:r>
        <w:rPr>
          <w:rFonts w:ascii="宋体" w:hAnsi="宋体" w:hint="eastAsia"/>
          <w:sz w:val="24"/>
          <w:u w:val="single"/>
        </w:rPr>
        <w:t>9</w:t>
      </w:r>
      <w:r>
        <w:rPr>
          <w:rFonts w:ascii="宋体" w:hAnsi="宋体" w:hint="eastAsia"/>
          <w:sz w:val="24"/>
          <w:u w:val="single"/>
        </w:rPr>
        <w:t>年</w:t>
      </w:r>
      <w:r w:rsidR="00265B7E">
        <w:rPr>
          <w:rFonts w:ascii="宋体" w:hAnsi="宋体" w:hint="eastAsia"/>
          <w:sz w:val="24"/>
          <w:u w:val="single"/>
        </w:rPr>
        <w:t>11</w:t>
      </w:r>
      <w:r>
        <w:rPr>
          <w:rFonts w:ascii="宋体" w:hAnsi="宋体" w:hint="eastAsia"/>
          <w:sz w:val="24"/>
          <w:u w:val="single"/>
        </w:rPr>
        <w:t>月</w:t>
      </w:r>
      <w:r w:rsidR="00265B7E">
        <w:rPr>
          <w:rFonts w:ascii="宋体" w:hAnsi="宋体" w:hint="eastAsia"/>
          <w:sz w:val="24"/>
          <w:u w:val="single"/>
        </w:rPr>
        <w:t>25</w:t>
      </w:r>
      <w:r>
        <w:rPr>
          <w:rFonts w:ascii="宋体" w:hAnsi="宋体" w:hint="eastAsia"/>
          <w:sz w:val="24"/>
          <w:u w:val="single"/>
        </w:rPr>
        <w:t>日</w:t>
      </w:r>
      <w:r>
        <w:rPr>
          <w:rFonts w:ascii="宋体" w:hAnsi="宋体" w:hint="eastAsia"/>
          <w:sz w:val="24"/>
          <w:u w:val="single"/>
        </w:rPr>
        <w:t>15</w:t>
      </w:r>
      <w:r>
        <w:rPr>
          <w:rFonts w:ascii="宋体" w:hAnsi="宋体" w:hint="eastAsia"/>
          <w:sz w:val="24"/>
          <w:u w:val="single"/>
        </w:rPr>
        <w:t>：</w:t>
      </w:r>
      <w:r>
        <w:rPr>
          <w:rFonts w:ascii="宋体" w:hAnsi="宋体" w:hint="eastAsia"/>
          <w:sz w:val="24"/>
          <w:u w:val="single"/>
        </w:rPr>
        <w:t>00(</w:t>
      </w:r>
      <w:r>
        <w:rPr>
          <w:rFonts w:ascii="宋体" w:hAnsi="宋体" w:hint="eastAsia"/>
          <w:sz w:val="24"/>
          <w:u w:val="single"/>
        </w:rPr>
        <w:t>北京时间）</w:t>
      </w:r>
      <w:r>
        <w:rPr>
          <w:rFonts w:ascii="宋体" w:hAnsi="宋体" w:hint="eastAsia"/>
          <w:sz w:val="24"/>
        </w:rPr>
        <w:t>。</w:t>
      </w:r>
      <w:r>
        <w:rPr>
          <w:rFonts w:ascii="宋体" w:hAnsi="宋体" w:hint="eastAsia"/>
          <w:sz w:val="24"/>
        </w:rPr>
        <w:t>供应商</w:t>
      </w:r>
      <w:r>
        <w:rPr>
          <w:rFonts w:ascii="宋体" w:hAnsi="宋体" w:hint="eastAsia"/>
          <w:sz w:val="24"/>
        </w:rPr>
        <w:t>应在此之前将密封的响应文件送达。</w:t>
      </w:r>
    </w:p>
    <w:p w:rsidR="005B290D" w:rsidRDefault="009C7281">
      <w:pPr>
        <w:spacing w:line="360" w:lineRule="auto"/>
        <w:rPr>
          <w:rFonts w:ascii="宋体" w:hAnsi="宋体" w:cs="宋体"/>
          <w:sz w:val="24"/>
        </w:rPr>
      </w:pPr>
      <w:r>
        <w:rPr>
          <w:rFonts w:ascii="宋体" w:hAnsi="宋体" w:hint="eastAsia"/>
          <w:b/>
          <w:sz w:val="24"/>
        </w:rPr>
        <w:t>八、</w:t>
      </w:r>
      <w:r>
        <w:rPr>
          <w:rFonts w:ascii="宋体" w:hAnsi="宋体" w:hint="eastAsia"/>
          <w:b/>
          <w:sz w:val="24"/>
        </w:rPr>
        <w:t>响应文件递交和协商地点：</w:t>
      </w:r>
      <w:r>
        <w:rPr>
          <w:rFonts w:ascii="宋体" w:hAnsi="宋体" w:cs="宋体" w:hint="eastAsia"/>
          <w:bCs/>
          <w:sz w:val="24"/>
          <w:szCs w:val="24"/>
        </w:rPr>
        <w:t>莆田市城厢区霞林街道城港大道</w:t>
      </w:r>
      <w:r>
        <w:rPr>
          <w:rFonts w:ascii="宋体" w:hAnsi="宋体" w:cs="宋体" w:hint="eastAsia"/>
          <w:bCs/>
          <w:sz w:val="24"/>
          <w:szCs w:val="24"/>
        </w:rPr>
        <w:t>99</w:t>
      </w:r>
      <w:r>
        <w:rPr>
          <w:rFonts w:ascii="宋体" w:hAnsi="宋体" w:cs="宋体" w:hint="eastAsia"/>
          <w:bCs/>
          <w:sz w:val="24"/>
          <w:szCs w:val="24"/>
        </w:rPr>
        <w:t>号金海湾中心</w:t>
      </w:r>
      <w:r>
        <w:rPr>
          <w:rFonts w:ascii="宋体" w:hAnsi="宋体" w:cs="宋体" w:hint="eastAsia"/>
          <w:bCs/>
          <w:sz w:val="24"/>
          <w:szCs w:val="24"/>
        </w:rPr>
        <w:t>502</w:t>
      </w:r>
      <w:r>
        <w:rPr>
          <w:rFonts w:ascii="宋体" w:hAnsi="宋体" w:hint="eastAsia"/>
          <w:sz w:val="24"/>
        </w:rPr>
        <w:t>。</w:t>
      </w:r>
      <w:r>
        <w:rPr>
          <w:rFonts w:ascii="宋体" w:hAnsi="宋体" w:hint="eastAsia"/>
          <w:sz w:val="24"/>
        </w:rPr>
        <w:t>响应文件</w:t>
      </w:r>
      <w:r>
        <w:rPr>
          <w:rFonts w:ascii="宋体" w:hAnsi="宋体" w:hint="eastAsia"/>
          <w:sz w:val="24"/>
        </w:rPr>
        <w:t>由招标代理人的工作人员接收。</w:t>
      </w:r>
    </w:p>
    <w:p w:rsidR="005B290D" w:rsidRDefault="009C7281">
      <w:pPr>
        <w:spacing w:line="360" w:lineRule="auto"/>
        <w:rPr>
          <w:rFonts w:ascii="宋体" w:hAnsi="宋体"/>
          <w:sz w:val="24"/>
          <w:szCs w:val="24"/>
        </w:rPr>
      </w:pPr>
      <w:bookmarkStart w:id="1" w:name="第二章投标人须知"/>
      <w:bookmarkEnd w:id="1"/>
      <w:r>
        <w:rPr>
          <w:rFonts w:ascii="宋体" w:hAnsi="宋体" w:cs="宋体" w:hint="eastAsia"/>
          <w:b/>
          <w:bCs/>
          <w:kern w:val="0"/>
          <w:sz w:val="24"/>
          <w:szCs w:val="24"/>
        </w:rPr>
        <w:t>九、</w:t>
      </w:r>
      <w:r>
        <w:rPr>
          <w:rFonts w:ascii="宋体" w:hAnsi="宋体" w:cs="宋体" w:hint="eastAsia"/>
          <w:kern w:val="0"/>
          <w:sz w:val="24"/>
          <w:szCs w:val="24"/>
        </w:rPr>
        <w:t>采购文件如有变更</w:t>
      </w:r>
      <w:r>
        <w:rPr>
          <w:rFonts w:ascii="宋体" w:hAnsi="宋体" w:hint="eastAsia"/>
          <w:sz w:val="24"/>
          <w:szCs w:val="24"/>
        </w:rPr>
        <w:t>（</w:t>
      </w:r>
      <w:r>
        <w:rPr>
          <w:rFonts w:ascii="宋体" w:hAnsi="宋体" w:cs="宋体" w:hint="eastAsia"/>
          <w:kern w:val="0"/>
          <w:sz w:val="24"/>
          <w:szCs w:val="24"/>
        </w:rPr>
        <w:t>如：答疑文件、补充通知、延期通知等），我司将通过</w:t>
      </w:r>
      <w:r>
        <w:rPr>
          <w:rFonts w:ascii="新宋体" w:eastAsia="新宋体" w:hAnsi="新宋体" w:hint="eastAsia"/>
          <w:b/>
          <w:bCs/>
          <w:sz w:val="24"/>
        </w:rPr>
        <w:t>湄洲湾职业技术学院、中国采购与招标网和中国政府采购网</w:t>
      </w:r>
      <w:r>
        <w:rPr>
          <w:rFonts w:ascii="宋体" w:hAnsi="宋体" w:cs="宋体" w:hint="eastAsia"/>
          <w:kern w:val="0"/>
          <w:sz w:val="24"/>
          <w:szCs w:val="24"/>
        </w:rPr>
        <w:t>发布媒体通知，请</w:t>
      </w:r>
      <w:r>
        <w:rPr>
          <w:rFonts w:ascii="宋体" w:hAnsi="宋体" w:cs="宋体" w:hint="eastAsia"/>
          <w:kern w:val="0"/>
          <w:sz w:val="24"/>
          <w:szCs w:val="24"/>
        </w:rPr>
        <w:t>供应商</w:t>
      </w:r>
      <w:r>
        <w:rPr>
          <w:rFonts w:ascii="宋体" w:hAnsi="宋体" w:cs="宋体" w:hint="eastAsia"/>
          <w:kern w:val="0"/>
          <w:sz w:val="24"/>
          <w:szCs w:val="24"/>
        </w:rPr>
        <w:t>及时关注。</w:t>
      </w:r>
    </w:p>
    <w:p w:rsidR="005B290D" w:rsidRDefault="009C7281">
      <w:pPr>
        <w:spacing w:line="360" w:lineRule="auto"/>
        <w:rPr>
          <w:rFonts w:ascii="宋体" w:hAnsi="宋体"/>
          <w:sz w:val="24"/>
          <w:szCs w:val="24"/>
        </w:rPr>
      </w:pPr>
      <w:r>
        <w:rPr>
          <w:rFonts w:ascii="宋体" w:hAnsi="宋体" w:hint="eastAsia"/>
          <w:b/>
          <w:bCs/>
          <w:sz w:val="24"/>
          <w:szCs w:val="24"/>
        </w:rPr>
        <w:t>十、</w:t>
      </w:r>
      <w:r>
        <w:rPr>
          <w:rFonts w:ascii="宋体" w:hAnsi="宋体" w:hint="eastAsia"/>
          <w:sz w:val="24"/>
          <w:szCs w:val="24"/>
        </w:rPr>
        <w:t xml:space="preserve"> </w:t>
      </w:r>
      <w:r>
        <w:rPr>
          <w:rFonts w:ascii="宋体" w:hAnsi="宋体" w:hint="eastAsia"/>
          <w:sz w:val="24"/>
          <w:szCs w:val="24"/>
        </w:rPr>
        <w:t>保证金等费用缴交账户：</w:t>
      </w:r>
    </w:p>
    <w:tbl>
      <w:tblPr>
        <w:tblW w:w="9083"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193"/>
        <w:gridCol w:w="5890"/>
      </w:tblGrid>
      <w:tr w:rsidR="005B290D">
        <w:trPr>
          <w:trHeight w:val="434"/>
          <w:jc w:val="center"/>
        </w:trPr>
        <w:tc>
          <w:tcPr>
            <w:tcW w:w="3193" w:type="dxa"/>
            <w:vAlign w:val="center"/>
          </w:tcPr>
          <w:p w:rsidR="005B290D" w:rsidRDefault="009C7281">
            <w:pPr>
              <w:spacing w:line="360" w:lineRule="auto"/>
              <w:jc w:val="center"/>
              <w:rPr>
                <w:rFonts w:ascii="宋体" w:hAnsi="宋体"/>
                <w:kern w:val="0"/>
                <w:sz w:val="24"/>
                <w:szCs w:val="24"/>
              </w:rPr>
            </w:pPr>
            <w:r>
              <w:rPr>
                <w:rFonts w:ascii="宋体" w:hAnsi="宋体" w:hint="eastAsia"/>
                <w:kern w:val="0"/>
                <w:sz w:val="24"/>
                <w:szCs w:val="24"/>
              </w:rPr>
              <w:t>类别</w:t>
            </w:r>
          </w:p>
        </w:tc>
        <w:tc>
          <w:tcPr>
            <w:tcW w:w="5890" w:type="dxa"/>
            <w:vAlign w:val="center"/>
          </w:tcPr>
          <w:p w:rsidR="005B290D" w:rsidRDefault="009C7281">
            <w:pPr>
              <w:spacing w:line="360" w:lineRule="auto"/>
              <w:jc w:val="center"/>
              <w:rPr>
                <w:rFonts w:ascii="宋体" w:hAnsi="宋体"/>
                <w:b/>
                <w:kern w:val="0"/>
                <w:sz w:val="24"/>
                <w:szCs w:val="24"/>
              </w:rPr>
            </w:pPr>
            <w:r>
              <w:rPr>
                <w:rFonts w:ascii="宋体" w:hAnsi="宋体" w:hint="eastAsia"/>
                <w:b/>
                <w:kern w:val="0"/>
                <w:sz w:val="24"/>
                <w:szCs w:val="24"/>
              </w:rPr>
              <w:t>保证金缴交账户</w:t>
            </w:r>
          </w:p>
        </w:tc>
      </w:tr>
      <w:tr w:rsidR="005B290D">
        <w:trPr>
          <w:trHeight w:val="435"/>
          <w:jc w:val="center"/>
        </w:trPr>
        <w:tc>
          <w:tcPr>
            <w:tcW w:w="3193" w:type="dxa"/>
            <w:vAlign w:val="center"/>
          </w:tcPr>
          <w:p w:rsidR="005B290D" w:rsidRDefault="009C7281">
            <w:pPr>
              <w:spacing w:line="360" w:lineRule="auto"/>
              <w:jc w:val="center"/>
              <w:rPr>
                <w:rFonts w:ascii="宋体" w:hAnsi="宋体"/>
                <w:kern w:val="0"/>
                <w:sz w:val="24"/>
                <w:szCs w:val="24"/>
              </w:rPr>
            </w:pPr>
            <w:r>
              <w:rPr>
                <w:rFonts w:ascii="宋体" w:hAnsi="宋体" w:hint="eastAsia"/>
                <w:kern w:val="0"/>
                <w:sz w:val="24"/>
                <w:szCs w:val="24"/>
              </w:rPr>
              <w:t>开</w:t>
            </w:r>
            <w:r>
              <w:rPr>
                <w:rFonts w:ascii="宋体" w:hAnsi="宋体" w:hint="eastAsia"/>
                <w:kern w:val="0"/>
                <w:sz w:val="24"/>
                <w:szCs w:val="24"/>
              </w:rPr>
              <w:t xml:space="preserve"> </w:t>
            </w:r>
            <w:r>
              <w:rPr>
                <w:rFonts w:ascii="宋体" w:hAnsi="宋体" w:hint="eastAsia"/>
                <w:kern w:val="0"/>
                <w:sz w:val="24"/>
                <w:szCs w:val="24"/>
              </w:rPr>
              <w:t>户</w:t>
            </w:r>
            <w:r>
              <w:rPr>
                <w:rFonts w:ascii="宋体" w:hAnsi="宋体" w:hint="eastAsia"/>
                <w:kern w:val="0"/>
                <w:sz w:val="24"/>
                <w:szCs w:val="24"/>
              </w:rPr>
              <w:t xml:space="preserve"> </w:t>
            </w:r>
            <w:r>
              <w:rPr>
                <w:rFonts w:ascii="宋体" w:hAnsi="宋体" w:hint="eastAsia"/>
                <w:kern w:val="0"/>
                <w:sz w:val="24"/>
                <w:szCs w:val="24"/>
              </w:rPr>
              <w:t>行</w:t>
            </w:r>
          </w:p>
        </w:tc>
        <w:tc>
          <w:tcPr>
            <w:tcW w:w="5890" w:type="dxa"/>
            <w:vAlign w:val="center"/>
          </w:tcPr>
          <w:p w:rsidR="005B290D" w:rsidRDefault="009C7281">
            <w:pPr>
              <w:spacing w:line="360" w:lineRule="auto"/>
              <w:ind w:firstLineChars="600" w:firstLine="1440"/>
              <w:rPr>
                <w:rFonts w:ascii="宋体" w:hAnsi="宋体"/>
                <w:bCs/>
                <w:kern w:val="0"/>
                <w:sz w:val="24"/>
                <w:szCs w:val="24"/>
              </w:rPr>
            </w:pPr>
            <w:r>
              <w:rPr>
                <w:rFonts w:ascii="新宋体" w:eastAsia="新宋体" w:hAnsi="新宋体" w:cs="Arial" w:hint="eastAsia"/>
                <w:bCs/>
                <w:color w:val="000000"/>
                <w:sz w:val="24"/>
              </w:rPr>
              <w:t>中国建设银行莆田市分行</w:t>
            </w:r>
          </w:p>
        </w:tc>
      </w:tr>
      <w:tr w:rsidR="005B290D">
        <w:trPr>
          <w:trHeight w:val="435"/>
          <w:jc w:val="center"/>
        </w:trPr>
        <w:tc>
          <w:tcPr>
            <w:tcW w:w="3193" w:type="dxa"/>
            <w:vAlign w:val="center"/>
          </w:tcPr>
          <w:p w:rsidR="005B290D" w:rsidRDefault="009C7281">
            <w:pPr>
              <w:spacing w:line="360" w:lineRule="auto"/>
              <w:jc w:val="center"/>
              <w:rPr>
                <w:rFonts w:ascii="宋体" w:hAnsi="宋体"/>
                <w:kern w:val="0"/>
                <w:sz w:val="24"/>
                <w:szCs w:val="24"/>
              </w:rPr>
            </w:pPr>
            <w:r>
              <w:rPr>
                <w:rFonts w:ascii="宋体" w:hAnsi="宋体" w:hint="eastAsia"/>
                <w:kern w:val="0"/>
                <w:sz w:val="24"/>
                <w:szCs w:val="24"/>
              </w:rPr>
              <w:t>账</w:t>
            </w:r>
            <w:r>
              <w:rPr>
                <w:rFonts w:ascii="宋体" w:hAnsi="宋体" w:hint="eastAsia"/>
                <w:kern w:val="0"/>
                <w:sz w:val="24"/>
                <w:szCs w:val="24"/>
              </w:rPr>
              <w:t xml:space="preserve">    </w:t>
            </w:r>
            <w:r>
              <w:rPr>
                <w:rFonts w:ascii="宋体" w:hAnsi="宋体" w:hint="eastAsia"/>
                <w:kern w:val="0"/>
                <w:sz w:val="24"/>
                <w:szCs w:val="24"/>
              </w:rPr>
              <w:t>号</w:t>
            </w:r>
          </w:p>
        </w:tc>
        <w:tc>
          <w:tcPr>
            <w:tcW w:w="5890" w:type="dxa"/>
            <w:vAlign w:val="center"/>
          </w:tcPr>
          <w:p w:rsidR="005B290D" w:rsidRDefault="009C7281">
            <w:pPr>
              <w:spacing w:line="360" w:lineRule="auto"/>
              <w:jc w:val="center"/>
              <w:rPr>
                <w:rFonts w:ascii="宋体" w:hAnsi="宋体"/>
                <w:bCs/>
                <w:kern w:val="0"/>
                <w:sz w:val="24"/>
                <w:szCs w:val="24"/>
              </w:rPr>
            </w:pPr>
            <w:r>
              <w:rPr>
                <w:rFonts w:ascii="新宋体" w:eastAsia="新宋体" w:hAnsi="新宋体" w:cs="Arial" w:hint="eastAsia"/>
                <w:bCs/>
                <w:color w:val="000000"/>
                <w:sz w:val="24"/>
              </w:rPr>
              <w:t>35001632433050002978</w:t>
            </w:r>
          </w:p>
        </w:tc>
      </w:tr>
      <w:tr w:rsidR="005B290D">
        <w:trPr>
          <w:trHeight w:val="435"/>
          <w:jc w:val="center"/>
        </w:trPr>
        <w:tc>
          <w:tcPr>
            <w:tcW w:w="3193" w:type="dxa"/>
            <w:vAlign w:val="center"/>
          </w:tcPr>
          <w:p w:rsidR="005B290D" w:rsidRDefault="009C7281">
            <w:pPr>
              <w:spacing w:line="360" w:lineRule="auto"/>
              <w:jc w:val="center"/>
              <w:rPr>
                <w:rFonts w:ascii="宋体" w:hAnsi="宋体"/>
                <w:kern w:val="0"/>
                <w:sz w:val="24"/>
                <w:szCs w:val="24"/>
              </w:rPr>
            </w:pPr>
            <w:r>
              <w:rPr>
                <w:rFonts w:ascii="宋体" w:hAnsi="宋体" w:hint="eastAsia"/>
                <w:kern w:val="0"/>
                <w:sz w:val="24"/>
                <w:szCs w:val="24"/>
              </w:rPr>
              <w:lastRenderedPageBreak/>
              <w:t>收款单位</w:t>
            </w:r>
          </w:p>
        </w:tc>
        <w:tc>
          <w:tcPr>
            <w:tcW w:w="5890" w:type="dxa"/>
            <w:vAlign w:val="center"/>
          </w:tcPr>
          <w:p w:rsidR="005B290D" w:rsidRDefault="009C7281">
            <w:pPr>
              <w:tabs>
                <w:tab w:val="left" w:pos="1134"/>
              </w:tabs>
              <w:spacing w:line="360" w:lineRule="auto"/>
              <w:jc w:val="center"/>
              <w:rPr>
                <w:rFonts w:ascii="宋体" w:hAnsi="宋体"/>
                <w:bCs/>
                <w:kern w:val="0"/>
                <w:sz w:val="24"/>
                <w:szCs w:val="24"/>
              </w:rPr>
            </w:pPr>
            <w:r>
              <w:rPr>
                <w:rFonts w:ascii="宋体" w:hAnsi="宋体" w:cs="宋体" w:hint="eastAsia"/>
                <w:bCs/>
                <w:sz w:val="24"/>
              </w:rPr>
              <w:t>莆田中实招标有限公司</w:t>
            </w:r>
          </w:p>
        </w:tc>
      </w:tr>
      <w:tr w:rsidR="005B290D">
        <w:trPr>
          <w:trHeight w:val="435"/>
          <w:jc w:val="center"/>
        </w:trPr>
        <w:tc>
          <w:tcPr>
            <w:tcW w:w="9083" w:type="dxa"/>
            <w:gridSpan w:val="2"/>
            <w:vAlign w:val="center"/>
          </w:tcPr>
          <w:p w:rsidR="005B290D" w:rsidRDefault="009C7281">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须将相关的费用缴交至上表对应的账号，缴错账号而产生的一切后果由</w:t>
            </w:r>
            <w:r>
              <w:rPr>
                <w:rFonts w:ascii="宋体" w:hAnsi="宋体" w:hint="eastAsia"/>
                <w:sz w:val="24"/>
                <w:szCs w:val="24"/>
              </w:rPr>
              <w:t>供应商</w:t>
            </w:r>
            <w:r>
              <w:rPr>
                <w:rFonts w:ascii="宋体" w:hAnsi="宋体" w:hint="eastAsia"/>
                <w:sz w:val="24"/>
                <w:szCs w:val="24"/>
              </w:rPr>
              <w:t>自行承担。</w:t>
            </w:r>
          </w:p>
          <w:p w:rsidR="005B290D" w:rsidRDefault="009C7281">
            <w:pPr>
              <w:spacing w:line="360" w:lineRule="auto"/>
              <w:rPr>
                <w:rFonts w:ascii="宋体" w:hAnsi="宋体"/>
                <w:b/>
                <w:sz w:val="24"/>
                <w:szCs w:val="24"/>
              </w:rPr>
            </w:pPr>
            <w:r>
              <w:rPr>
                <w:rFonts w:ascii="宋体" w:hAnsi="宋体" w:hint="eastAsia"/>
                <w:b/>
                <w:sz w:val="24"/>
                <w:szCs w:val="24"/>
              </w:rPr>
              <w:t>2</w:t>
            </w:r>
            <w:r>
              <w:rPr>
                <w:rFonts w:ascii="宋体" w:hAnsi="宋体" w:hint="eastAsia"/>
                <w:b/>
                <w:sz w:val="24"/>
                <w:szCs w:val="24"/>
              </w:rPr>
              <w:t>、采购代理人不接受以个人名义或其他形式代缴保证金。</w:t>
            </w:r>
          </w:p>
          <w:p w:rsidR="005B290D" w:rsidRDefault="009C7281">
            <w:pPr>
              <w:spacing w:line="360" w:lineRule="auto"/>
              <w:rPr>
                <w:rFonts w:ascii="宋体" w:hAnsi="宋体"/>
                <w:b/>
                <w:sz w:val="24"/>
                <w:szCs w:val="24"/>
              </w:rPr>
            </w:pPr>
            <w:r>
              <w:rPr>
                <w:rFonts w:ascii="宋体" w:hAnsi="宋体" w:hint="eastAsia"/>
                <w:b/>
                <w:sz w:val="24"/>
                <w:szCs w:val="24"/>
              </w:rPr>
              <w:t>3</w:t>
            </w:r>
            <w:r>
              <w:rPr>
                <w:rFonts w:ascii="宋体" w:hAnsi="宋体" w:hint="eastAsia"/>
                <w:b/>
                <w:sz w:val="24"/>
                <w:szCs w:val="24"/>
              </w:rPr>
              <w:t>、</w:t>
            </w:r>
            <w:r>
              <w:rPr>
                <w:rFonts w:ascii="宋体" w:hAnsi="宋体" w:hint="eastAsia"/>
                <w:b/>
                <w:sz w:val="24"/>
                <w:szCs w:val="24"/>
              </w:rPr>
              <w:t>投标保证金：</w:t>
            </w:r>
            <w:r>
              <w:rPr>
                <w:rFonts w:ascii="宋体" w:hAnsi="宋体" w:hint="eastAsia"/>
                <w:bCs/>
                <w:sz w:val="24"/>
                <w:szCs w:val="24"/>
              </w:rPr>
              <w:t>合同包</w:t>
            </w:r>
            <w:r>
              <w:rPr>
                <w:rFonts w:ascii="宋体" w:hAnsi="宋体" w:hint="eastAsia"/>
                <w:bCs/>
                <w:sz w:val="24"/>
                <w:szCs w:val="24"/>
              </w:rPr>
              <w:t>1</w:t>
            </w:r>
            <w:r>
              <w:rPr>
                <w:rFonts w:ascii="宋体" w:hAnsi="宋体"/>
                <w:bCs/>
                <w:sz w:val="24"/>
                <w:szCs w:val="24"/>
              </w:rPr>
              <w:t>人民币</w:t>
            </w:r>
            <w:r>
              <w:rPr>
                <w:rFonts w:ascii="宋体" w:hAnsi="宋体" w:hint="eastAsia"/>
                <w:sz w:val="24"/>
                <w:szCs w:val="24"/>
              </w:rPr>
              <w:t>伍</w:t>
            </w:r>
            <w:r w:rsidR="005B290D">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5000 \* CHINESENUM2</w:instrText>
            </w:r>
            <w:r>
              <w:rPr>
                <w:rFonts w:ascii="宋体" w:hAnsi="宋体"/>
                <w:sz w:val="24"/>
                <w:szCs w:val="24"/>
              </w:rPr>
              <w:instrText xml:space="preserve"> </w:instrText>
            </w:r>
            <w:r w:rsidR="005B290D">
              <w:rPr>
                <w:rFonts w:ascii="宋体" w:hAnsi="宋体"/>
                <w:sz w:val="24"/>
                <w:szCs w:val="24"/>
              </w:rPr>
              <w:fldChar w:fldCharType="separate"/>
            </w:r>
            <w:r>
              <w:rPr>
                <w:rFonts w:ascii="宋体" w:hAnsi="宋体" w:hint="eastAsia"/>
                <w:sz w:val="24"/>
                <w:szCs w:val="24"/>
              </w:rPr>
              <w:t>仟</w:t>
            </w:r>
            <w:r w:rsidR="005B290D">
              <w:rPr>
                <w:rFonts w:ascii="宋体" w:hAnsi="宋体"/>
                <w:sz w:val="24"/>
                <w:szCs w:val="24"/>
              </w:rPr>
              <w:fldChar w:fldCharType="end"/>
            </w:r>
            <w:r>
              <w:rPr>
                <w:rFonts w:ascii="宋体" w:hAnsi="宋体" w:hint="eastAsia"/>
                <w:sz w:val="24"/>
                <w:szCs w:val="24"/>
              </w:rPr>
              <w:t>元</w:t>
            </w:r>
            <w:r>
              <w:rPr>
                <w:rFonts w:ascii="宋体" w:hAnsi="宋体"/>
                <w:sz w:val="24"/>
                <w:szCs w:val="24"/>
              </w:rPr>
              <w:t>整（￥</w:t>
            </w:r>
            <w:r>
              <w:rPr>
                <w:rFonts w:ascii="宋体" w:hAnsi="宋体" w:hint="eastAsia"/>
                <w:sz w:val="24"/>
                <w:szCs w:val="24"/>
              </w:rPr>
              <w:t>5000</w:t>
            </w:r>
            <w:r>
              <w:rPr>
                <w:rFonts w:ascii="宋体" w:hAnsi="宋体"/>
                <w:sz w:val="24"/>
                <w:szCs w:val="24"/>
              </w:rPr>
              <w:t>）</w:t>
            </w:r>
            <w:r>
              <w:rPr>
                <w:rFonts w:ascii="宋体" w:hAnsi="宋体" w:hint="eastAsia"/>
                <w:sz w:val="24"/>
                <w:szCs w:val="24"/>
              </w:rPr>
              <w:t>。</w:t>
            </w:r>
            <w:r>
              <w:rPr>
                <w:rFonts w:ascii="宋体" w:hAnsi="宋体" w:hint="eastAsia"/>
                <w:bCs/>
                <w:sz w:val="24"/>
                <w:szCs w:val="24"/>
              </w:rPr>
              <w:t>合同包</w:t>
            </w:r>
            <w:r>
              <w:rPr>
                <w:rFonts w:ascii="宋体" w:hAnsi="宋体" w:hint="eastAsia"/>
                <w:bCs/>
                <w:sz w:val="24"/>
                <w:szCs w:val="24"/>
              </w:rPr>
              <w:t>2</w:t>
            </w:r>
            <w:r>
              <w:rPr>
                <w:rFonts w:ascii="宋体" w:hAnsi="宋体"/>
                <w:bCs/>
                <w:sz w:val="24"/>
                <w:szCs w:val="24"/>
              </w:rPr>
              <w:t>人民币</w:t>
            </w:r>
            <w:r>
              <w:rPr>
                <w:rFonts w:ascii="宋体" w:hAnsi="宋体" w:hint="eastAsia"/>
                <w:sz w:val="24"/>
                <w:szCs w:val="24"/>
              </w:rPr>
              <w:t>贰</w:t>
            </w:r>
            <w:r w:rsidR="005B290D">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5000 \* CHINESENUM2</w:instrText>
            </w:r>
            <w:r>
              <w:rPr>
                <w:rFonts w:ascii="宋体" w:hAnsi="宋体"/>
                <w:sz w:val="24"/>
                <w:szCs w:val="24"/>
              </w:rPr>
              <w:instrText xml:space="preserve"> </w:instrText>
            </w:r>
            <w:r w:rsidR="005B290D">
              <w:rPr>
                <w:rFonts w:ascii="宋体" w:hAnsi="宋体"/>
                <w:sz w:val="24"/>
                <w:szCs w:val="24"/>
              </w:rPr>
              <w:fldChar w:fldCharType="separate"/>
            </w:r>
            <w:r>
              <w:rPr>
                <w:rFonts w:ascii="宋体" w:hAnsi="宋体" w:hint="eastAsia"/>
                <w:sz w:val="24"/>
                <w:szCs w:val="24"/>
              </w:rPr>
              <w:t>仟</w:t>
            </w:r>
            <w:r w:rsidR="005B290D">
              <w:rPr>
                <w:rFonts w:ascii="宋体" w:hAnsi="宋体"/>
                <w:sz w:val="24"/>
                <w:szCs w:val="24"/>
              </w:rPr>
              <w:fldChar w:fldCharType="end"/>
            </w:r>
            <w:r>
              <w:rPr>
                <w:rFonts w:ascii="宋体" w:hAnsi="宋体" w:hint="eastAsia"/>
                <w:sz w:val="24"/>
                <w:szCs w:val="24"/>
              </w:rPr>
              <w:t>元</w:t>
            </w:r>
            <w:r>
              <w:rPr>
                <w:rFonts w:ascii="宋体" w:hAnsi="宋体"/>
                <w:sz w:val="24"/>
                <w:szCs w:val="24"/>
              </w:rPr>
              <w:t>整（￥</w:t>
            </w:r>
            <w:r>
              <w:rPr>
                <w:rFonts w:ascii="宋体" w:hAnsi="宋体" w:hint="eastAsia"/>
                <w:sz w:val="24"/>
                <w:szCs w:val="24"/>
              </w:rPr>
              <w:t>2000</w:t>
            </w:r>
            <w:r>
              <w:rPr>
                <w:rFonts w:ascii="宋体" w:hAnsi="宋体"/>
                <w:sz w:val="24"/>
                <w:szCs w:val="24"/>
              </w:rPr>
              <w:t>）</w:t>
            </w:r>
            <w:r>
              <w:rPr>
                <w:rFonts w:ascii="宋体" w:hAnsi="宋体" w:hint="eastAsia"/>
                <w:sz w:val="24"/>
                <w:szCs w:val="24"/>
              </w:rPr>
              <w:t>。</w:t>
            </w:r>
          </w:p>
        </w:tc>
      </w:tr>
    </w:tbl>
    <w:p w:rsidR="005B290D" w:rsidRDefault="005B290D">
      <w:pPr>
        <w:spacing w:line="360" w:lineRule="auto"/>
        <w:rPr>
          <w:rFonts w:ascii="宋体" w:hAnsi="宋体"/>
          <w:sz w:val="24"/>
          <w:szCs w:val="24"/>
        </w:rPr>
      </w:pPr>
    </w:p>
    <w:p w:rsidR="005B290D" w:rsidRDefault="009C7281">
      <w:pPr>
        <w:spacing w:line="360" w:lineRule="auto"/>
        <w:ind w:firstLineChars="200" w:firstLine="480"/>
        <w:rPr>
          <w:rFonts w:ascii="宋体" w:hAnsi="宋体"/>
          <w:sz w:val="24"/>
          <w:szCs w:val="24"/>
        </w:rPr>
      </w:pPr>
      <w:r>
        <w:rPr>
          <w:rFonts w:ascii="宋体" w:hAnsi="宋体" w:hint="eastAsia"/>
          <w:sz w:val="24"/>
          <w:szCs w:val="24"/>
        </w:rPr>
        <w:t>采购代理人：莆田中实招标有限公司</w:t>
      </w:r>
    </w:p>
    <w:p w:rsidR="005B290D" w:rsidRDefault="009C7281">
      <w:pPr>
        <w:spacing w:line="360" w:lineRule="auto"/>
        <w:ind w:firstLineChars="200" w:firstLine="480"/>
        <w:rPr>
          <w:rFonts w:ascii="宋体" w:hAnsi="宋体"/>
          <w:sz w:val="24"/>
          <w:szCs w:val="24"/>
        </w:rPr>
      </w:pPr>
      <w:r>
        <w:rPr>
          <w:rFonts w:ascii="宋体" w:hAnsi="宋体" w:hint="eastAsia"/>
          <w:sz w:val="24"/>
          <w:szCs w:val="24"/>
        </w:rPr>
        <w:t>地址：莆田市城厢区霞林街道城港大道</w:t>
      </w:r>
      <w:r>
        <w:rPr>
          <w:rFonts w:ascii="宋体" w:hAnsi="宋体" w:hint="eastAsia"/>
          <w:sz w:val="24"/>
          <w:szCs w:val="24"/>
        </w:rPr>
        <w:t>99</w:t>
      </w:r>
      <w:r>
        <w:rPr>
          <w:rFonts w:ascii="宋体" w:hAnsi="宋体" w:hint="eastAsia"/>
          <w:sz w:val="24"/>
          <w:szCs w:val="24"/>
        </w:rPr>
        <w:t>号金海湾小区</w:t>
      </w:r>
      <w:r>
        <w:rPr>
          <w:rFonts w:ascii="宋体" w:hAnsi="宋体" w:hint="eastAsia"/>
          <w:sz w:val="24"/>
          <w:szCs w:val="24"/>
        </w:rPr>
        <w:t>1</w:t>
      </w:r>
      <w:r>
        <w:rPr>
          <w:rFonts w:ascii="宋体" w:hAnsi="宋体" w:hint="eastAsia"/>
          <w:sz w:val="24"/>
          <w:szCs w:val="24"/>
        </w:rPr>
        <w:t>号楼</w:t>
      </w:r>
      <w:r>
        <w:rPr>
          <w:rFonts w:ascii="宋体" w:hAnsi="宋体" w:hint="eastAsia"/>
          <w:sz w:val="24"/>
          <w:szCs w:val="24"/>
        </w:rPr>
        <w:t>502</w:t>
      </w:r>
      <w:r>
        <w:rPr>
          <w:rFonts w:ascii="宋体" w:hAnsi="宋体" w:hint="eastAsia"/>
          <w:sz w:val="24"/>
          <w:szCs w:val="24"/>
        </w:rPr>
        <w:t>室</w:t>
      </w:r>
    </w:p>
    <w:p w:rsidR="005B290D" w:rsidRDefault="009C7281">
      <w:pPr>
        <w:spacing w:line="360" w:lineRule="auto"/>
        <w:ind w:firstLineChars="200" w:firstLine="480"/>
        <w:rPr>
          <w:rFonts w:ascii="宋体" w:hAnsi="宋体"/>
          <w:sz w:val="24"/>
          <w:szCs w:val="24"/>
        </w:rPr>
      </w:pPr>
      <w:r>
        <w:rPr>
          <w:rFonts w:ascii="宋体" w:hAnsi="宋体" w:hint="eastAsia"/>
          <w:sz w:val="24"/>
          <w:szCs w:val="24"/>
        </w:rPr>
        <w:t>联系人：小陈</w:t>
      </w:r>
      <w:r>
        <w:rPr>
          <w:rFonts w:ascii="宋体" w:hAnsi="宋体" w:hint="eastAsia"/>
          <w:sz w:val="24"/>
          <w:szCs w:val="24"/>
        </w:rPr>
        <w:t xml:space="preserve"> </w:t>
      </w:r>
    </w:p>
    <w:p w:rsidR="005B290D" w:rsidRDefault="009C7281">
      <w:pPr>
        <w:spacing w:line="360" w:lineRule="auto"/>
        <w:ind w:firstLineChars="200" w:firstLine="480"/>
        <w:rPr>
          <w:rFonts w:ascii="宋体" w:hAnsi="宋体"/>
          <w:sz w:val="24"/>
          <w:szCs w:val="24"/>
        </w:rPr>
      </w:pPr>
      <w:r>
        <w:rPr>
          <w:rFonts w:ascii="宋体" w:hAnsi="宋体" w:hint="eastAsia"/>
          <w:sz w:val="24"/>
          <w:szCs w:val="24"/>
        </w:rPr>
        <w:t>电话</w:t>
      </w:r>
      <w:r>
        <w:rPr>
          <w:rFonts w:ascii="宋体" w:hAnsi="宋体" w:hint="eastAsia"/>
          <w:sz w:val="24"/>
          <w:szCs w:val="24"/>
        </w:rPr>
        <w:t>/</w:t>
      </w:r>
      <w:r>
        <w:rPr>
          <w:rFonts w:ascii="宋体" w:hAnsi="宋体" w:hint="eastAsia"/>
          <w:sz w:val="24"/>
          <w:szCs w:val="24"/>
        </w:rPr>
        <w:t>传真：</w:t>
      </w:r>
      <w:r>
        <w:rPr>
          <w:rFonts w:ascii="宋体" w:hAnsi="宋体" w:hint="eastAsia"/>
          <w:sz w:val="24"/>
          <w:szCs w:val="24"/>
        </w:rPr>
        <w:t>0594-2631836/2631896</w:t>
      </w:r>
    </w:p>
    <w:p w:rsidR="005B290D" w:rsidRDefault="009C7281">
      <w:pPr>
        <w:spacing w:line="360" w:lineRule="auto"/>
        <w:ind w:firstLineChars="200" w:firstLine="480"/>
        <w:rPr>
          <w:rFonts w:ascii="宋体" w:hAnsi="宋体"/>
          <w:sz w:val="24"/>
          <w:szCs w:val="24"/>
        </w:rPr>
      </w:pPr>
      <w:r>
        <w:rPr>
          <w:rFonts w:ascii="宋体" w:hAnsi="宋体" w:hint="eastAsia"/>
          <w:sz w:val="24"/>
          <w:szCs w:val="24"/>
        </w:rPr>
        <w:t>邮箱：</w:t>
      </w:r>
      <w:r w:rsidR="005B290D">
        <w:rPr>
          <w:rFonts w:ascii="宋体" w:hAnsi="宋体" w:hint="eastAsia"/>
          <w:sz w:val="24"/>
          <w:szCs w:val="24"/>
        </w:rPr>
        <w:fldChar w:fldCharType="begin"/>
      </w:r>
      <w:r>
        <w:rPr>
          <w:rFonts w:ascii="宋体" w:hAnsi="宋体" w:hint="eastAsia"/>
          <w:sz w:val="24"/>
          <w:szCs w:val="24"/>
        </w:rPr>
        <w:instrText xml:space="preserve"> HYPERLINK "mailto:ptzszb@163.com" </w:instrText>
      </w:r>
      <w:r w:rsidR="005B290D">
        <w:rPr>
          <w:rFonts w:ascii="宋体" w:hAnsi="宋体" w:hint="eastAsia"/>
          <w:sz w:val="24"/>
          <w:szCs w:val="24"/>
        </w:rPr>
        <w:fldChar w:fldCharType="separate"/>
      </w:r>
      <w:r>
        <w:rPr>
          <w:rFonts w:ascii="宋体" w:hAnsi="宋体" w:hint="eastAsia"/>
          <w:sz w:val="24"/>
          <w:szCs w:val="24"/>
        </w:rPr>
        <w:t>ptzszb@163.com</w:t>
      </w:r>
      <w:r w:rsidR="005B290D">
        <w:rPr>
          <w:rFonts w:ascii="宋体" w:hAnsi="宋体" w:hint="eastAsia"/>
          <w:sz w:val="24"/>
          <w:szCs w:val="24"/>
        </w:rPr>
        <w:fldChar w:fldCharType="end"/>
      </w:r>
    </w:p>
    <w:p w:rsidR="005B290D" w:rsidRDefault="009C7281">
      <w:pPr>
        <w:spacing w:line="400" w:lineRule="exact"/>
        <w:rPr>
          <w:rFonts w:ascii="宋体" w:hAnsi="宋体"/>
          <w:b/>
          <w:sz w:val="28"/>
          <w:szCs w:val="28"/>
        </w:rPr>
      </w:pPr>
      <w:r>
        <w:rPr>
          <w:rFonts w:ascii="宋体" w:hAnsi="宋体"/>
          <w:b/>
          <w:sz w:val="28"/>
        </w:rPr>
        <w:br w:type="page"/>
      </w:r>
      <w:r>
        <w:rPr>
          <w:rFonts w:ascii="宋体" w:hAnsi="宋体" w:hint="eastAsia"/>
          <w:b/>
          <w:sz w:val="28"/>
        </w:rPr>
        <w:lastRenderedPageBreak/>
        <w:t xml:space="preserve"> </w:t>
      </w:r>
      <w:r>
        <w:rPr>
          <w:rFonts w:ascii="宋体" w:hAnsi="宋体" w:hint="eastAsia"/>
          <w:b/>
          <w:sz w:val="28"/>
          <w:szCs w:val="28"/>
        </w:rPr>
        <w:t>附：</w:t>
      </w:r>
      <w:r>
        <w:rPr>
          <w:rFonts w:ascii="宋体" w:hAnsi="宋体" w:hint="eastAsia"/>
          <w:b/>
          <w:sz w:val="28"/>
          <w:szCs w:val="28"/>
        </w:rPr>
        <w:t>采购产品</w:t>
      </w:r>
      <w:r>
        <w:rPr>
          <w:rFonts w:ascii="宋体" w:hAnsi="宋体" w:hint="eastAsia"/>
          <w:b/>
          <w:sz w:val="28"/>
          <w:szCs w:val="28"/>
        </w:rPr>
        <w:t>一览表</w:t>
      </w:r>
    </w:p>
    <w:tbl>
      <w:tblPr>
        <w:tblpPr w:leftFromText="180" w:rightFromText="180" w:vertAnchor="text" w:horzAnchor="page" w:tblpX="1218" w:tblpY="133"/>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4164"/>
        <w:gridCol w:w="3103"/>
        <w:gridCol w:w="1183"/>
      </w:tblGrid>
      <w:tr w:rsidR="005B290D">
        <w:trPr>
          <w:trHeight w:val="540"/>
        </w:trPr>
        <w:tc>
          <w:tcPr>
            <w:tcW w:w="1050" w:type="dxa"/>
          </w:tcPr>
          <w:p w:rsidR="005B290D" w:rsidRDefault="009C7281">
            <w:pPr>
              <w:pStyle w:val="a9"/>
              <w:jc w:val="center"/>
              <w:rPr>
                <w:rFonts w:hAnsi="宋体" w:cs="宋体"/>
                <w:b/>
                <w:sz w:val="24"/>
                <w:szCs w:val="24"/>
              </w:rPr>
            </w:pPr>
            <w:r>
              <w:rPr>
                <w:rFonts w:hAnsi="宋体" w:cs="宋体" w:hint="eastAsia"/>
                <w:b/>
                <w:sz w:val="24"/>
                <w:szCs w:val="24"/>
              </w:rPr>
              <w:t>合同包</w:t>
            </w:r>
          </w:p>
        </w:tc>
        <w:tc>
          <w:tcPr>
            <w:tcW w:w="4164" w:type="dxa"/>
          </w:tcPr>
          <w:p w:rsidR="005B290D" w:rsidRDefault="009C7281">
            <w:pPr>
              <w:pStyle w:val="a9"/>
              <w:ind w:firstLineChars="100" w:firstLine="241"/>
              <w:jc w:val="center"/>
              <w:rPr>
                <w:rFonts w:hAnsi="宋体" w:cs="宋体"/>
                <w:b/>
                <w:sz w:val="24"/>
                <w:szCs w:val="24"/>
              </w:rPr>
            </w:pPr>
            <w:r>
              <w:rPr>
                <w:rFonts w:hAnsi="宋体" w:cs="宋体" w:hint="eastAsia"/>
                <w:b/>
                <w:sz w:val="24"/>
                <w:szCs w:val="24"/>
              </w:rPr>
              <w:t>项目名称</w:t>
            </w:r>
          </w:p>
        </w:tc>
        <w:tc>
          <w:tcPr>
            <w:tcW w:w="3103" w:type="dxa"/>
          </w:tcPr>
          <w:p w:rsidR="005B290D" w:rsidRDefault="009C7281">
            <w:pPr>
              <w:pStyle w:val="a9"/>
              <w:jc w:val="center"/>
              <w:rPr>
                <w:rFonts w:hAnsi="宋体" w:cs="宋体"/>
                <w:b/>
                <w:sz w:val="24"/>
                <w:szCs w:val="24"/>
              </w:rPr>
            </w:pPr>
            <w:r>
              <w:rPr>
                <w:rFonts w:hAnsi="宋体" w:cs="宋体" w:hint="eastAsia"/>
                <w:b/>
                <w:kern w:val="0"/>
                <w:sz w:val="24"/>
                <w:szCs w:val="24"/>
              </w:rPr>
              <w:t xml:space="preserve">  </w:t>
            </w:r>
            <w:r>
              <w:rPr>
                <w:rFonts w:hAnsi="宋体" w:cs="宋体" w:hint="eastAsia"/>
                <w:b/>
                <w:kern w:val="0"/>
                <w:sz w:val="24"/>
                <w:szCs w:val="24"/>
              </w:rPr>
              <w:t>采购</w:t>
            </w:r>
            <w:r>
              <w:rPr>
                <w:rFonts w:hAnsi="宋体" w:cs="宋体" w:hint="eastAsia"/>
                <w:b/>
                <w:kern w:val="0"/>
                <w:sz w:val="24"/>
                <w:szCs w:val="24"/>
              </w:rPr>
              <w:t>服务</w:t>
            </w:r>
            <w:r>
              <w:rPr>
                <w:rFonts w:hAnsi="宋体" w:cs="宋体" w:hint="eastAsia"/>
                <w:b/>
                <w:kern w:val="0"/>
                <w:sz w:val="24"/>
                <w:szCs w:val="24"/>
              </w:rPr>
              <w:t>范围</w:t>
            </w:r>
          </w:p>
        </w:tc>
        <w:tc>
          <w:tcPr>
            <w:tcW w:w="1183" w:type="dxa"/>
          </w:tcPr>
          <w:p w:rsidR="005B290D" w:rsidRDefault="009C7281">
            <w:pPr>
              <w:pStyle w:val="a9"/>
              <w:jc w:val="center"/>
              <w:rPr>
                <w:rFonts w:hAnsi="宋体" w:cs="宋体"/>
                <w:b/>
                <w:sz w:val="24"/>
                <w:szCs w:val="24"/>
              </w:rPr>
            </w:pPr>
            <w:r>
              <w:rPr>
                <w:rFonts w:hAnsi="宋体" w:cs="宋体" w:hint="eastAsia"/>
                <w:b/>
                <w:sz w:val="24"/>
                <w:szCs w:val="24"/>
              </w:rPr>
              <w:t>数量</w:t>
            </w:r>
          </w:p>
        </w:tc>
      </w:tr>
      <w:tr w:rsidR="005B290D">
        <w:trPr>
          <w:trHeight w:val="409"/>
        </w:trPr>
        <w:tc>
          <w:tcPr>
            <w:tcW w:w="1050" w:type="dxa"/>
            <w:vAlign w:val="center"/>
          </w:tcPr>
          <w:p w:rsidR="005B290D" w:rsidRDefault="009C7281">
            <w:pPr>
              <w:pStyle w:val="a9"/>
              <w:jc w:val="left"/>
              <w:rPr>
                <w:rFonts w:hAnsi="宋体" w:cs="宋体"/>
                <w:sz w:val="24"/>
                <w:szCs w:val="24"/>
              </w:rPr>
            </w:pPr>
            <w:r>
              <w:rPr>
                <w:rFonts w:hAnsi="宋体" w:cs="宋体" w:hint="eastAsia"/>
                <w:sz w:val="24"/>
                <w:szCs w:val="24"/>
              </w:rPr>
              <w:t>1</w:t>
            </w:r>
          </w:p>
        </w:tc>
        <w:tc>
          <w:tcPr>
            <w:tcW w:w="4164" w:type="dxa"/>
            <w:vAlign w:val="center"/>
          </w:tcPr>
          <w:p w:rsidR="005B290D" w:rsidRDefault="009C7281">
            <w:pPr>
              <w:snapToGrid w:val="0"/>
              <w:spacing w:line="360" w:lineRule="auto"/>
              <w:rPr>
                <w:rFonts w:ascii="宋体" w:hAnsi="宋体" w:cs="宋体"/>
                <w:sz w:val="24"/>
                <w:szCs w:val="24"/>
              </w:rPr>
            </w:pPr>
            <w:r>
              <w:rPr>
                <w:rFonts w:ascii="宋体" w:hAnsi="宋体" w:cs="宋体" w:hint="eastAsia"/>
                <w:sz w:val="24"/>
                <w:szCs w:val="24"/>
              </w:rPr>
              <w:t>TTC</w:t>
            </w:r>
            <w:r>
              <w:rPr>
                <w:rFonts w:ascii="宋体" w:hAnsi="宋体" w:cs="宋体" w:hint="eastAsia"/>
                <w:sz w:val="24"/>
                <w:szCs w:val="24"/>
              </w:rPr>
              <w:t>学练训赛一体化平台</w:t>
            </w:r>
          </w:p>
        </w:tc>
        <w:tc>
          <w:tcPr>
            <w:tcW w:w="3103" w:type="dxa"/>
          </w:tcPr>
          <w:p w:rsidR="005B290D" w:rsidRDefault="009C7281">
            <w:pPr>
              <w:pStyle w:val="a9"/>
              <w:jc w:val="center"/>
              <w:rPr>
                <w:rFonts w:hAnsi="宋体" w:cs="宋体"/>
                <w:sz w:val="24"/>
                <w:szCs w:val="24"/>
              </w:rPr>
            </w:pPr>
            <w:r>
              <w:rPr>
                <w:rFonts w:hAnsi="宋体" w:cs="宋体" w:hint="eastAsia"/>
                <w:sz w:val="24"/>
                <w:szCs w:val="24"/>
              </w:rPr>
              <w:t>详见</w:t>
            </w:r>
            <w:r>
              <w:rPr>
                <w:rFonts w:hAnsi="宋体" w:cs="宋体" w:hint="eastAsia"/>
                <w:sz w:val="24"/>
                <w:szCs w:val="24"/>
              </w:rPr>
              <w:t>第三章</w:t>
            </w:r>
            <w:r>
              <w:rPr>
                <w:rFonts w:hAnsi="宋体" w:cs="宋体" w:hint="eastAsia"/>
                <w:sz w:val="24"/>
                <w:szCs w:val="24"/>
              </w:rPr>
              <w:t>协商内容及要求</w:t>
            </w:r>
            <w:r>
              <w:rPr>
                <w:rFonts w:hAnsi="宋体" w:cs="宋体" w:hint="eastAsia"/>
                <w:sz w:val="24"/>
                <w:szCs w:val="24"/>
              </w:rPr>
              <w:t>附表</w:t>
            </w:r>
            <w:r>
              <w:rPr>
                <w:rFonts w:hAnsi="宋体" w:cs="宋体" w:hint="eastAsia"/>
                <w:sz w:val="24"/>
                <w:szCs w:val="24"/>
              </w:rPr>
              <w:t>1</w:t>
            </w:r>
          </w:p>
        </w:tc>
        <w:tc>
          <w:tcPr>
            <w:tcW w:w="1183" w:type="dxa"/>
            <w:vAlign w:val="center"/>
          </w:tcPr>
          <w:p w:rsidR="005B290D" w:rsidRDefault="009C7281">
            <w:pPr>
              <w:widowControl/>
              <w:spacing w:line="360" w:lineRule="exact"/>
              <w:jc w:val="center"/>
              <w:rPr>
                <w:rFonts w:ascii="宋体" w:hAnsi="宋体" w:cs="宋体"/>
                <w:sz w:val="24"/>
                <w:szCs w:val="24"/>
              </w:rPr>
            </w:pPr>
            <w:r>
              <w:rPr>
                <w:rFonts w:ascii="宋体" w:hAnsi="宋体" w:cs="宋体" w:hint="eastAsia"/>
                <w:kern w:val="0"/>
                <w:sz w:val="24"/>
                <w:szCs w:val="24"/>
              </w:rPr>
              <w:t>1</w:t>
            </w:r>
          </w:p>
        </w:tc>
      </w:tr>
      <w:tr w:rsidR="005B290D">
        <w:trPr>
          <w:trHeight w:val="221"/>
        </w:trPr>
        <w:tc>
          <w:tcPr>
            <w:tcW w:w="1050" w:type="dxa"/>
            <w:vAlign w:val="center"/>
          </w:tcPr>
          <w:p w:rsidR="005B290D" w:rsidRDefault="009C7281">
            <w:pPr>
              <w:pStyle w:val="a9"/>
              <w:jc w:val="left"/>
              <w:rPr>
                <w:rFonts w:hAnsi="宋体" w:cs="宋体"/>
                <w:sz w:val="24"/>
                <w:szCs w:val="24"/>
              </w:rPr>
            </w:pPr>
            <w:r>
              <w:rPr>
                <w:rFonts w:hAnsi="宋体" w:cs="宋体" w:hint="eastAsia"/>
                <w:sz w:val="24"/>
                <w:szCs w:val="24"/>
              </w:rPr>
              <w:t>2</w:t>
            </w:r>
          </w:p>
        </w:tc>
        <w:tc>
          <w:tcPr>
            <w:tcW w:w="4164" w:type="dxa"/>
            <w:vAlign w:val="center"/>
          </w:tcPr>
          <w:p w:rsidR="005B290D" w:rsidRDefault="009C7281">
            <w:pPr>
              <w:widowControl/>
              <w:spacing w:line="360" w:lineRule="auto"/>
              <w:jc w:val="left"/>
              <w:rPr>
                <w:rFonts w:ascii="宋体" w:hAnsi="宋体" w:cs="宋体"/>
                <w:sz w:val="24"/>
                <w:szCs w:val="24"/>
              </w:rPr>
            </w:pPr>
            <w:r>
              <w:rPr>
                <w:rFonts w:ascii="宋体" w:hAnsi="宋体" w:cs="宋体" w:hint="eastAsia"/>
                <w:sz w:val="24"/>
                <w:szCs w:val="24"/>
              </w:rPr>
              <w:t>财务会计技能竞赛全真模拟训练平台</w:t>
            </w:r>
          </w:p>
        </w:tc>
        <w:tc>
          <w:tcPr>
            <w:tcW w:w="3103" w:type="dxa"/>
          </w:tcPr>
          <w:p w:rsidR="005B290D" w:rsidRDefault="009C7281">
            <w:pPr>
              <w:pStyle w:val="a9"/>
              <w:jc w:val="center"/>
              <w:rPr>
                <w:rFonts w:hAnsi="宋体" w:cs="宋体"/>
                <w:sz w:val="24"/>
                <w:szCs w:val="24"/>
              </w:rPr>
            </w:pPr>
            <w:r>
              <w:rPr>
                <w:rFonts w:hAnsi="宋体" w:cs="宋体" w:hint="eastAsia"/>
                <w:sz w:val="24"/>
                <w:szCs w:val="24"/>
              </w:rPr>
              <w:t>详见</w:t>
            </w:r>
            <w:r>
              <w:rPr>
                <w:rFonts w:hAnsi="宋体" w:cs="宋体" w:hint="eastAsia"/>
                <w:sz w:val="24"/>
                <w:szCs w:val="24"/>
              </w:rPr>
              <w:t>第三章</w:t>
            </w:r>
            <w:r>
              <w:rPr>
                <w:rFonts w:hAnsi="宋体" w:cs="宋体" w:hint="eastAsia"/>
                <w:sz w:val="24"/>
                <w:szCs w:val="24"/>
              </w:rPr>
              <w:t>协商内容及要求</w:t>
            </w:r>
            <w:r>
              <w:rPr>
                <w:rFonts w:hAnsi="宋体" w:cs="宋体" w:hint="eastAsia"/>
                <w:sz w:val="24"/>
                <w:szCs w:val="24"/>
              </w:rPr>
              <w:t>附表</w:t>
            </w:r>
            <w:r>
              <w:rPr>
                <w:rFonts w:hAnsi="宋体" w:cs="宋体" w:hint="eastAsia"/>
                <w:sz w:val="24"/>
                <w:szCs w:val="24"/>
              </w:rPr>
              <w:t>2</w:t>
            </w:r>
          </w:p>
        </w:tc>
        <w:tc>
          <w:tcPr>
            <w:tcW w:w="1183" w:type="dxa"/>
            <w:vAlign w:val="center"/>
          </w:tcPr>
          <w:p w:rsidR="005B290D" w:rsidRDefault="009C7281">
            <w:pPr>
              <w:widowControl/>
              <w:spacing w:line="360" w:lineRule="exact"/>
              <w:jc w:val="center"/>
              <w:rPr>
                <w:rFonts w:hAnsi="宋体" w:cs="宋体"/>
                <w:sz w:val="24"/>
                <w:szCs w:val="24"/>
              </w:rPr>
            </w:pPr>
            <w:r>
              <w:rPr>
                <w:rFonts w:ascii="宋体" w:hAnsi="宋体" w:cs="宋体" w:hint="eastAsia"/>
                <w:kern w:val="0"/>
                <w:sz w:val="24"/>
                <w:szCs w:val="24"/>
              </w:rPr>
              <w:t>1</w:t>
            </w:r>
          </w:p>
        </w:tc>
      </w:tr>
      <w:tr w:rsidR="005B290D">
        <w:trPr>
          <w:trHeight w:val="433"/>
        </w:trPr>
        <w:tc>
          <w:tcPr>
            <w:tcW w:w="9500" w:type="dxa"/>
            <w:gridSpan w:val="4"/>
            <w:vAlign w:val="center"/>
          </w:tcPr>
          <w:p w:rsidR="005B290D" w:rsidRDefault="009C7281">
            <w:pPr>
              <w:spacing w:line="303" w:lineRule="auto"/>
              <w:rPr>
                <w:rFonts w:ascii="宋体" w:hAnsi="宋体" w:cs="宋体"/>
                <w:kern w:val="0"/>
                <w:sz w:val="24"/>
                <w:szCs w:val="24"/>
              </w:rPr>
            </w:pPr>
            <w:r>
              <w:rPr>
                <w:rFonts w:ascii="宋体" w:hAnsi="宋体" w:cs="宋体" w:hint="eastAsia"/>
                <w:sz w:val="24"/>
                <w:szCs w:val="24"/>
              </w:rPr>
              <w:t>合同签订期：成交通知书发出后</w:t>
            </w:r>
            <w:r>
              <w:rPr>
                <w:rFonts w:ascii="宋体" w:hAnsi="宋体" w:cs="宋体" w:hint="eastAsia"/>
                <w:sz w:val="24"/>
                <w:szCs w:val="24"/>
              </w:rPr>
              <w:t>3</w:t>
            </w:r>
            <w:r>
              <w:rPr>
                <w:rFonts w:ascii="宋体" w:hAnsi="宋体" w:cs="宋体" w:hint="eastAsia"/>
                <w:sz w:val="24"/>
                <w:szCs w:val="24"/>
              </w:rPr>
              <w:t>个日历日内。</w:t>
            </w:r>
          </w:p>
        </w:tc>
      </w:tr>
      <w:tr w:rsidR="005B290D">
        <w:trPr>
          <w:trHeight w:val="433"/>
        </w:trPr>
        <w:tc>
          <w:tcPr>
            <w:tcW w:w="9500" w:type="dxa"/>
            <w:gridSpan w:val="4"/>
            <w:vAlign w:val="center"/>
          </w:tcPr>
          <w:p w:rsidR="005B290D" w:rsidRDefault="009C7281">
            <w:pPr>
              <w:pStyle w:val="a0"/>
              <w:ind w:firstLineChars="0" w:firstLine="0"/>
              <w:rPr>
                <w:rFonts w:ascii="宋体" w:hAnsi="宋体"/>
                <w:sz w:val="24"/>
                <w:szCs w:val="24"/>
              </w:rPr>
            </w:pPr>
            <w:r>
              <w:rPr>
                <w:rFonts w:ascii="宋体" w:hAnsi="宋体" w:hint="eastAsia"/>
                <w:sz w:val="24"/>
                <w:szCs w:val="24"/>
              </w:rPr>
              <w:t>供货期：</w:t>
            </w:r>
            <w:r>
              <w:rPr>
                <w:rFonts w:ascii="宋体" w:hAnsi="宋体" w:hint="eastAsia"/>
                <w:sz w:val="24"/>
                <w:szCs w:val="24"/>
              </w:rPr>
              <w:t>合同包</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合同签订后</w:t>
            </w:r>
            <w:r>
              <w:rPr>
                <w:rFonts w:ascii="宋体" w:hAnsi="宋体" w:hint="eastAsia"/>
                <w:sz w:val="24"/>
                <w:szCs w:val="24"/>
              </w:rPr>
              <w:t>15</w:t>
            </w:r>
            <w:r>
              <w:rPr>
                <w:rFonts w:ascii="宋体" w:hAnsi="宋体" w:hint="eastAsia"/>
                <w:sz w:val="24"/>
                <w:szCs w:val="24"/>
              </w:rPr>
              <w:t>日内完成全部货物的供应及安装调试以供采购人使用。</w:t>
            </w:r>
          </w:p>
        </w:tc>
      </w:tr>
      <w:tr w:rsidR="005B290D">
        <w:trPr>
          <w:trHeight w:val="433"/>
        </w:trPr>
        <w:tc>
          <w:tcPr>
            <w:tcW w:w="9500" w:type="dxa"/>
            <w:gridSpan w:val="4"/>
            <w:vAlign w:val="center"/>
          </w:tcPr>
          <w:p w:rsidR="005B290D" w:rsidRDefault="009C7281">
            <w:pPr>
              <w:spacing w:line="303" w:lineRule="auto"/>
              <w:rPr>
                <w:rFonts w:hAnsi="宋体" w:cs="宋体"/>
                <w:kern w:val="0"/>
                <w:sz w:val="24"/>
              </w:rPr>
            </w:pPr>
            <w:r>
              <w:rPr>
                <w:rFonts w:ascii="宋体" w:hAnsi="宋体" w:cs="宋体" w:hint="eastAsia"/>
                <w:sz w:val="24"/>
                <w:szCs w:val="24"/>
              </w:rPr>
              <w:t>交货地点：采购人指定地点。</w:t>
            </w:r>
          </w:p>
        </w:tc>
      </w:tr>
    </w:tbl>
    <w:p w:rsidR="005B290D" w:rsidRDefault="009C7281">
      <w:pPr>
        <w:pStyle w:val="a9"/>
        <w:spacing w:line="360" w:lineRule="auto"/>
        <w:rPr>
          <w:rFonts w:hAnsi="宋体" w:cs="宋体"/>
          <w:b/>
          <w:sz w:val="24"/>
          <w:szCs w:val="24"/>
        </w:rPr>
      </w:pPr>
      <w:r>
        <w:rPr>
          <w:rFonts w:hint="eastAsia"/>
          <w:b/>
          <w:sz w:val="24"/>
          <w:szCs w:val="24"/>
        </w:rPr>
        <w:t>注：</w:t>
      </w:r>
      <w:r>
        <w:rPr>
          <w:rFonts w:hint="eastAsia"/>
          <w:b/>
          <w:sz w:val="24"/>
          <w:szCs w:val="24"/>
        </w:rPr>
        <w:t>1</w:t>
      </w:r>
      <w:r>
        <w:rPr>
          <w:rFonts w:hint="eastAsia"/>
          <w:b/>
          <w:sz w:val="24"/>
          <w:szCs w:val="24"/>
        </w:rPr>
        <w:t>、</w:t>
      </w:r>
      <w:r>
        <w:rPr>
          <w:rFonts w:hAnsi="宋体" w:cs="宋体" w:hint="eastAsia"/>
          <w:b/>
          <w:sz w:val="24"/>
          <w:szCs w:val="24"/>
        </w:rPr>
        <w:t>注：</w:t>
      </w:r>
      <w:r>
        <w:rPr>
          <w:rFonts w:hAnsi="宋体" w:cs="宋体" w:hint="eastAsia"/>
          <w:b/>
          <w:sz w:val="24"/>
          <w:szCs w:val="24"/>
        </w:rPr>
        <w:t>1</w:t>
      </w:r>
      <w:r>
        <w:rPr>
          <w:rFonts w:hAnsi="宋体" w:cs="宋体" w:hint="eastAsia"/>
          <w:b/>
          <w:sz w:val="24"/>
          <w:szCs w:val="24"/>
        </w:rPr>
        <w:t>、</w:t>
      </w:r>
      <w:r>
        <w:rPr>
          <w:rFonts w:hAnsi="宋体" w:cs="宋体" w:hint="eastAsia"/>
          <w:b/>
          <w:sz w:val="24"/>
          <w:szCs w:val="24"/>
        </w:rPr>
        <w:t>供应商</w:t>
      </w:r>
      <w:r>
        <w:rPr>
          <w:rFonts w:hAnsi="宋体" w:cs="宋体" w:hint="eastAsia"/>
          <w:b/>
          <w:sz w:val="24"/>
          <w:szCs w:val="24"/>
        </w:rPr>
        <w:t>应按合同包进行</w:t>
      </w:r>
      <w:r>
        <w:rPr>
          <w:rFonts w:hAnsi="宋体" w:cs="宋体" w:hint="eastAsia"/>
          <w:b/>
          <w:sz w:val="24"/>
          <w:szCs w:val="24"/>
        </w:rPr>
        <w:t>响应</w:t>
      </w:r>
      <w:r>
        <w:rPr>
          <w:rFonts w:hAnsi="宋体" w:cs="宋体" w:hint="eastAsia"/>
          <w:b/>
          <w:sz w:val="24"/>
          <w:szCs w:val="24"/>
        </w:rPr>
        <w:t>，对同一合同包内所有品目号内容投标时必须完整，</w:t>
      </w:r>
      <w:r>
        <w:rPr>
          <w:rFonts w:hAnsi="宋体" w:cs="宋体" w:hint="eastAsia"/>
          <w:b/>
          <w:sz w:val="24"/>
          <w:szCs w:val="24"/>
        </w:rPr>
        <w:t>评审</w:t>
      </w:r>
      <w:r>
        <w:rPr>
          <w:rFonts w:hAnsi="宋体" w:cs="宋体" w:hint="eastAsia"/>
          <w:b/>
          <w:sz w:val="24"/>
          <w:szCs w:val="24"/>
        </w:rPr>
        <w:t>与授标以合同包为单位。</w:t>
      </w:r>
    </w:p>
    <w:p w:rsidR="005B290D" w:rsidRDefault="009C7281">
      <w:pPr>
        <w:pStyle w:val="a9"/>
        <w:spacing w:line="360" w:lineRule="auto"/>
        <w:rPr>
          <w:rFonts w:hAnsi="宋体"/>
          <w:b/>
          <w:sz w:val="24"/>
        </w:rPr>
      </w:pPr>
      <w:r>
        <w:rPr>
          <w:rFonts w:hint="eastAsia"/>
          <w:b/>
          <w:sz w:val="24"/>
          <w:szCs w:val="24"/>
        </w:rPr>
        <w:t>2</w:t>
      </w:r>
      <w:r>
        <w:rPr>
          <w:rFonts w:hint="eastAsia"/>
          <w:b/>
          <w:sz w:val="24"/>
          <w:szCs w:val="24"/>
        </w:rPr>
        <w:t>、</w:t>
      </w:r>
      <w:r>
        <w:rPr>
          <w:rFonts w:hAnsi="宋体" w:hint="eastAsia"/>
          <w:b/>
          <w:sz w:val="24"/>
        </w:rPr>
        <w:t>本批采购项目的最高限价【超过最高限价的投标报价无效】：合同包</w:t>
      </w:r>
      <w:r>
        <w:rPr>
          <w:rFonts w:hAnsi="宋体" w:hint="eastAsia"/>
          <w:b/>
          <w:sz w:val="24"/>
        </w:rPr>
        <w:t>1</w:t>
      </w:r>
      <w:r>
        <w:rPr>
          <w:rFonts w:ascii="新宋体" w:eastAsia="新宋体" w:hAnsi="新宋体" w:hint="eastAsia"/>
          <w:b/>
          <w:sz w:val="24"/>
        </w:rPr>
        <w:t>最高限价为人民币</w:t>
      </w:r>
      <w:r w:rsidR="005B290D">
        <w:rPr>
          <w:rFonts w:hAnsi="宋体" w:cs="宋体"/>
          <w:b/>
          <w:bCs/>
          <w:color w:val="000000"/>
          <w:kern w:val="0"/>
          <w:sz w:val="24"/>
        </w:rPr>
        <w:fldChar w:fldCharType="begin"/>
      </w:r>
      <w:r>
        <w:rPr>
          <w:rFonts w:hAnsi="宋体" w:cs="宋体"/>
          <w:b/>
          <w:bCs/>
          <w:color w:val="000000"/>
          <w:kern w:val="0"/>
          <w:sz w:val="24"/>
        </w:rPr>
        <w:instrText xml:space="preserve"> </w:instrText>
      </w:r>
      <w:r>
        <w:rPr>
          <w:rFonts w:hAnsi="宋体" w:cs="宋体" w:hint="eastAsia"/>
          <w:b/>
          <w:bCs/>
          <w:color w:val="000000"/>
          <w:kern w:val="0"/>
          <w:sz w:val="24"/>
        </w:rPr>
        <w:instrText>= 200000 \* CHINESENUM2</w:instrText>
      </w:r>
      <w:r>
        <w:rPr>
          <w:rFonts w:hAnsi="宋体" w:cs="宋体"/>
          <w:b/>
          <w:bCs/>
          <w:color w:val="000000"/>
          <w:kern w:val="0"/>
          <w:sz w:val="24"/>
        </w:rPr>
        <w:instrText xml:space="preserve"> </w:instrText>
      </w:r>
      <w:r w:rsidR="005B290D">
        <w:rPr>
          <w:rFonts w:hAnsi="宋体" w:cs="宋体"/>
          <w:b/>
          <w:bCs/>
          <w:color w:val="000000"/>
          <w:kern w:val="0"/>
          <w:sz w:val="24"/>
        </w:rPr>
        <w:fldChar w:fldCharType="separate"/>
      </w:r>
      <w:r>
        <w:rPr>
          <w:rFonts w:hAnsi="宋体" w:cs="宋体" w:hint="eastAsia"/>
          <w:b/>
          <w:bCs/>
          <w:color w:val="000000"/>
          <w:kern w:val="0"/>
          <w:sz w:val="24"/>
        </w:rPr>
        <w:t>贰拾</w:t>
      </w:r>
      <w:r>
        <w:rPr>
          <w:rFonts w:hAnsi="宋体" w:cs="宋体" w:hint="eastAsia"/>
          <w:b/>
          <w:bCs/>
          <w:color w:val="000000"/>
          <w:kern w:val="0"/>
          <w:sz w:val="24"/>
        </w:rPr>
        <w:t>玖</w:t>
      </w:r>
      <w:r>
        <w:rPr>
          <w:rFonts w:hAnsi="宋体" w:cs="宋体" w:hint="eastAsia"/>
          <w:b/>
          <w:bCs/>
          <w:color w:val="000000"/>
          <w:kern w:val="0"/>
          <w:sz w:val="24"/>
        </w:rPr>
        <w:t>万</w:t>
      </w:r>
      <w:r w:rsidR="005B290D">
        <w:rPr>
          <w:rFonts w:hAnsi="宋体" w:cs="宋体"/>
          <w:b/>
          <w:bCs/>
          <w:color w:val="000000"/>
          <w:kern w:val="0"/>
          <w:sz w:val="24"/>
        </w:rPr>
        <w:fldChar w:fldCharType="end"/>
      </w:r>
      <w:r>
        <w:rPr>
          <w:rFonts w:hAnsi="宋体" w:cs="宋体" w:hint="eastAsia"/>
          <w:b/>
          <w:bCs/>
          <w:color w:val="000000"/>
          <w:kern w:val="0"/>
          <w:sz w:val="24"/>
        </w:rPr>
        <w:t>肆仟</w:t>
      </w:r>
      <w:r>
        <w:rPr>
          <w:rFonts w:ascii="新宋体" w:eastAsia="新宋体" w:hAnsi="新宋体" w:hint="eastAsia"/>
          <w:b/>
          <w:sz w:val="24"/>
        </w:rPr>
        <w:t>元整</w:t>
      </w:r>
      <w:r>
        <w:rPr>
          <w:rFonts w:ascii="新宋体" w:eastAsia="新宋体" w:hAnsi="新宋体" w:hint="eastAsia"/>
          <w:b/>
          <w:sz w:val="24"/>
        </w:rPr>
        <w:t>(</w:t>
      </w:r>
      <w:r>
        <w:rPr>
          <w:rFonts w:ascii="新宋体" w:eastAsia="新宋体" w:hAnsi="新宋体" w:hint="eastAsia"/>
          <w:b/>
          <w:sz w:val="24"/>
        </w:rPr>
        <w:t>￥：</w:t>
      </w:r>
      <w:r>
        <w:rPr>
          <w:rFonts w:hAnsi="宋体" w:cs="宋体" w:hint="eastAsia"/>
          <w:b/>
          <w:bCs/>
          <w:color w:val="000000"/>
          <w:kern w:val="0"/>
          <w:sz w:val="24"/>
        </w:rPr>
        <w:t>2</w:t>
      </w:r>
      <w:r>
        <w:rPr>
          <w:rFonts w:hAnsi="宋体" w:cs="宋体" w:hint="eastAsia"/>
          <w:b/>
          <w:bCs/>
          <w:color w:val="000000"/>
          <w:kern w:val="0"/>
          <w:sz w:val="24"/>
        </w:rPr>
        <w:t>94</w:t>
      </w:r>
      <w:r>
        <w:rPr>
          <w:rFonts w:hAnsi="宋体" w:cs="宋体" w:hint="eastAsia"/>
          <w:b/>
          <w:bCs/>
          <w:color w:val="000000"/>
          <w:kern w:val="0"/>
          <w:sz w:val="24"/>
        </w:rPr>
        <w:t>000</w:t>
      </w:r>
      <w:r>
        <w:rPr>
          <w:rFonts w:ascii="新宋体" w:eastAsia="新宋体" w:hAnsi="新宋体" w:hint="eastAsia"/>
          <w:b/>
          <w:sz w:val="24"/>
        </w:rPr>
        <w:t>.00</w:t>
      </w:r>
      <w:r>
        <w:rPr>
          <w:rFonts w:ascii="新宋体" w:eastAsia="新宋体" w:hAnsi="新宋体" w:hint="eastAsia"/>
          <w:b/>
          <w:sz w:val="24"/>
        </w:rPr>
        <w:t>元</w:t>
      </w:r>
      <w:r>
        <w:rPr>
          <w:rFonts w:ascii="新宋体" w:eastAsia="新宋体" w:hAnsi="新宋体" w:hint="eastAsia"/>
          <w:b/>
          <w:sz w:val="24"/>
        </w:rPr>
        <w:t>)</w:t>
      </w:r>
      <w:r>
        <w:rPr>
          <w:rFonts w:hAnsi="宋体" w:hint="eastAsia"/>
          <w:b/>
          <w:sz w:val="24"/>
        </w:rPr>
        <w:t>、</w:t>
      </w:r>
      <w:r>
        <w:rPr>
          <w:rFonts w:hAnsi="宋体" w:hint="eastAsia"/>
          <w:b/>
          <w:sz w:val="24"/>
        </w:rPr>
        <w:t>合同包</w:t>
      </w:r>
      <w:r>
        <w:rPr>
          <w:rFonts w:hAnsi="宋体" w:hint="eastAsia"/>
          <w:b/>
          <w:sz w:val="24"/>
        </w:rPr>
        <w:t>2</w:t>
      </w:r>
      <w:r>
        <w:rPr>
          <w:rFonts w:ascii="新宋体" w:eastAsia="新宋体" w:hAnsi="新宋体" w:hint="eastAsia"/>
          <w:b/>
          <w:sz w:val="24"/>
        </w:rPr>
        <w:t>最高限价为人民币</w:t>
      </w:r>
      <w:r>
        <w:rPr>
          <w:rFonts w:ascii="新宋体" w:eastAsia="新宋体" w:hAnsi="新宋体" w:hint="eastAsia"/>
          <w:b/>
          <w:sz w:val="24"/>
        </w:rPr>
        <w:t>壹拾万捌仟元</w:t>
      </w:r>
      <w:r>
        <w:rPr>
          <w:rFonts w:ascii="新宋体" w:eastAsia="新宋体" w:hAnsi="新宋体" w:hint="eastAsia"/>
          <w:b/>
          <w:sz w:val="24"/>
        </w:rPr>
        <w:t>整</w:t>
      </w:r>
      <w:r>
        <w:rPr>
          <w:rFonts w:ascii="新宋体" w:eastAsia="新宋体" w:hAnsi="新宋体" w:hint="eastAsia"/>
          <w:b/>
          <w:sz w:val="24"/>
        </w:rPr>
        <w:t>(</w:t>
      </w:r>
      <w:r>
        <w:rPr>
          <w:rFonts w:ascii="新宋体" w:eastAsia="新宋体" w:hAnsi="新宋体" w:hint="eastAsia"/>
          <w:b/>
          <w:sz w:val="24"/>
        </w:rPr>
        <w:t>￥：</w:t>
      </w:r>
      <w:r>
        <w:rPr>
          <w:rFonts w:eastAsia="新宋体" w:hAnsi="宋体" w:cs="宋体" w:hint="eastAsia"/>
          <w:b/>
          <w:bCs/>
          <w:color w:val="000000"/>
          <w:kern w:val="0"/>
          <w:sz w:val="24"/>
        </w:rPr>
        <w:t>108</w:t>
      </w:r>
      <w:r>
        <w:rPr>
          <w:rFonts w:hAnsi="宋体" w:cs="宋体" w:hint="eastAsia"/>
          <w:b/>
          <w:bCs/>
          <w:color w:val="000000"/>
          <w:kern w:val="0"/>
          <w:sz w:val="24"/>
        </w:rPr>
        <w:t>000</w:t>
      </w:r>
      <w:r>
        <w:rPr>
          <w:rFonts w:ascii="新宋体" w:eastAsia="新宋体" w:hAnsi="新宋体" w:hint="eastAsia"/>
          <w:b/>
          <w:sz w:val="24"/>
        </w:rPr>
        <w:t>.00</w:t>
      </w:r>
      <w:r>
        <w:rPr>
          <w:rFonts w:ascii="新宋体" w:eastAsia="新宋体" w:hAnsi="新宋体" w:hint="eastAsia"/>
          <w:b/>
          <w:sz w:val="24"/>
        </w:rPr>
        <w:t>元</w:t>
      </w:r>
      <w:r>
        <w:rPr>
          <w:rFonts w:ascii="新宋体" w:eastAsia="新宋体" w:hAnsi="新宋体" w:hint="eastAsia"/>
          <w:b/>
          <w:sz w:val="24"/>
        </w:rPr>
        <w:t>)</w:t>
      </w:r>
      <w:r>
        <w:rPr>
          <w:rFonts w:hAnsi="宋体" w:hint="eastAsia"/>
          <w:b/>
          <w:sz w:val="24"/>
        </w:rPr>
        <w:t>、</w:t>
      </w:r>
      <w:r>
        <w:rPr>
          <w:rFonts w:hAnsi="宋体" w:hint="eastAsia"/>
          <w:b/>
          <w:sz w:val="24"/>
        </w:rPr>
        <w:t>。</w:t>
      </w:r>
    </w:p>
    <w:p w:rsidR="005B290D" w:rsidRDefault="005B290D">
      <w:pPr>
        <w:pStyle w:val="a9"/>
        <w:spacing w:line="360" w:lineRule="auto"/>
        <w:rPr>
          <w:rFonts w:hAnsi="宋体"/>
          <w:b/>
          <w:sz w:val="36"/>
        </w:rPr>
      </w:pPr>
    </w:p>
    <w:p w:rsidR="005B290D" w:rsidRDefault="005B290D">
      <w:pPr>
        <w:tabs>
          <w:tab w:val="left" w:pos="284"/>
          <w:tab w:val="left" w:pos="426"/>
        </w:tabs>
        <w:spacing w:line="360" w:lineRule="auto"/>
        <w:jc w:val="center"/>
        <w:rPr>
          <w:rFonts w:ascii="宋体" w:hAnsi="宋体"/>
          <w:b/>
          <w:sz w:val="36"/>
        </w:rPr>
      </w:pPr>
    </w:p>
    <w:p w:rsidR="005B290D" w:rsidRDefault="005B290D">
      <w:pPr>
        <w:tabs>
          <w:tab w:val="left" w:pos="284"/>
          <w:tab w:val="left" w:pos="426"/>
        </w:tabs>
        <w:spacing w:line="360" w:lineRule="auto"/>
        <w:jc w:val="center"/>
        <w:rPr>
          <w:rFonts w:ascii="宋体" w:hAnsi="宋体"/>
          <w:b/>
          <w:sz w:val="36"/>
        </w:rPr>
      </w:pPr>
    </w:p>
    <w:p w:rsidR="005B290D" w:rsidRDefault="005B290D">
      <w:pPr>
        <w:tabs>
          <w:tab w:val="left" w:pos="284"/>
          <w:tab w:val="left" w:pos="426"/>
        </w:tabs>
        <w:spacing w:line="360" w:lineRule="auto"/>
        <w:jc w:val="center"/>
        <w:rPr>
          <w:rFonts w:ascii="宋体" w:hAnsi="宋体"/>
          <w:b/>
          <w:sz w:val="36"/>
        </w:rPr>
      </w:pPr>
    </w:p>
    <w:p w:rsidR="005B290D" w:rsidRDefault="005B290D">
      <w:pPr>
        <w:tabs>
          <w:tab w:val="left" w:pos="284"/>
          <w:tab w:val="left" w:pos="426"/>
        </w:tabs>
        <w:spacing w:line="360" w:lineRule="auto"/>
        <w:jc w:val="center"/>
        <w:rPr>
          <w:rFonts w:ascii="宋体" w:hAnsi="宋体"/>
          <w:b/>
          <w:sz w:val="36"/>
        </w:rPr>
      </w:pPr>
    </w:p>
    <w:p w:rsidR="005B290D" w:rsidRDefault="005B290D">
      <w:pPr>
        <w:tabs>
          <w:tab w:val="left" w:pos="284"/>
          <w:tab w:val="left" w:pos="426"/>
        </w:tabs>
        <w:spacing w:line="360" w:lineRule="auto"/>
        <w:jc w:val="center"/>
        <w:rPr>
          <w:rFonts w:ascii="宋体" w:hAnsi="宋体"/>
          <w:b/>
          <w:sz w:val="36"/>
        </w:rPr>
      </w:pPr>
    </w:p>
    <w:p w:rsidR="005B290D" w:rsidRDefault="005B290D">
      <w:pPr>
        <w:tabs>
          <w:tab w:val="left" w:pos="284"/>
          <w:tab w:val="left" w:pos="426"/>
        </w:tabs>
        <w:spacing w:line="360" w:lineRule="auto"/>
        <w:jc w:val="center"/>
        <w:rPr>
          <w:rFonts w:ascii="宋体" w:hAnsi="宋体"/>
          <w:b/>
          <w:sz w:val="36"/>
        </w:rPr>
      </w:pPr>
    </w:p>
    <w:p w:rsidR="005B290D" w:rsidRDefault="005B290D">
      <w:pPr>
        <w:pStyle w:val="a0"/>
        <w:ind w:firstLineChars="0" w:firstLine="0"/>
      </w:pPr>
    </w:p>
    <w:p w:rsidR="005B290D" w:rsidRDefault="005B290D">
      <w:pPr>
        <w:pStyle w:val="a0"/>
        <w:ind w:firstLineChars="0" w:firstLine="0"/>
      </w:pPr>
    </w:p>
    <w:p w:rsidR="005B290D" w:rsidRDefault="005B290D">
      <w:pPr>
        <w:tabs>
          <w:tab w:val="left" w:pos="284"/>
          <w:tab w:val="left" w:pos="426"/>
        </w:tabs>
        <w:spacing w:line="360" w:lineRule="auto"/>
        <w:jc w:val="center"/>
        <w:rPr>
          <w:rFonts w:ascii="宋体" w:hAnsi="宋体"/>
          <w:b/>
          <w:sz w:val="36"/>
        </w:rPr>
      </w:pPr>
    </w:p>
    <w:p w:rsidR="005B290D" w:rsidRDefault="005B290D">
      <w:pPr>
        <w:tabs>
          <w:tab w:val="left" w:pos="284"/>
          <w:tab w:val="left" w:pos="426"/>
        </w:tabs>
        <w:spacing w:line="360" w:lineRule="auto"/>
        <w:jc w:val="center"/>
        <w:rPr>
          <w:rFonts w:ascii="宋体" w:hAnsi="宋体"/>
          <w:b/>
          <w:sz w:val="36"/>
        </w:rPr>
      </w:pPr>
    </w:p>
    <w:p w:rsidR="005B290D" w:rsidRDefault="005B290D">
      <w:pPr>
        <w:tabs>
          <w:tab w:val="left" w:pos="284"/>
          <w:tab w:val="left" w:pos="426"/>
        </w:tabs>
        <w:spacing w:line="360" w:lineRule="auto"/>
        <w:jc w:val="center"/>
        <w:rPr>
          <w:rFonts w:ascii="宋体" w:hAnsi="宋体"/>
          <w:b/>
          <w:sz w:val="36"/>
        </w:rPr>
      </w:pPr>
    </w:p>
    <w:p w:rsidR="005B290D" w:rsidRDefault="009C7281">
      <w:pPr>
        <w:tabs>
          <w:tab w:val="left" w:pos="284"/>
          <w:tab w:val="left" w:pos="426"/>
        </w:tabs>
        <w:spacing w:line="360" w:lineRule="auto"/>
        <w:jc w:val="center"/>
        <w:rPr>
          <w:rFonts w:ascii="宋体" w:hAnsi="宋体"/>
          <w:b/>
          <w:sz w:val="36"/>
        </w:rPr>
      </w:pPr>
      <w:r>
        <w:rPr>
          <w:rFonts w:ascii="宋体" w:hAnsi="宋体" w:hint="eastAsia"/>
          <w:b/>
          <w:sz w:val="36"/>
        </w:rPr>
        <w:lastRenderedPageBreak/>
        <w:t>第二章</w:t>
      </w:r>
      <w:r>
        <w:rPr>
          <w:rFonts w:ascii="宋体" w:hAnsi="宋体" w:hint="eastAsia"/>
          <w:b/>
          <w:sz w:val="36"/>
        </w:rPr>
        <w:t xml:space="preserve">  </w:t>
      </w:r>
      <w:r>
        <w:rPr>
          <w:rFonts w:ascii="宋体" w:hAnsi="宋体" w:hint="eastAsia"/>
          <w:b/>
          <w:sz w:val="36"/>
        </w:rPr>
        <w:t>供应商</w:t>
      </w:r>
      <w:r>
        <w:rPr>
          <w:rFonts w:ascii="宋体" w:hAnsi="宋体" w:hint="eastAsia"/>
          <w:b/>
          <w:sz w:val="36"/>
        </w:rPr>
        <w:t>须知</w:t>
      </w:r>
    </w:p>
    <w:p w:rsidR="005B290D" w:rsidRDefault="009C7281">
      <w:pPr>
        <w:spacing w:line="360" w:lineRule="auto"/>
        <w:jc w:val="center"/>
        <w:rPr>
          <w:rFonts w:ascii="宋体" w:hAnsi="宋体"/>
          <w:b/>
          <w:sz w:val="28"/>
        </w:rPr>
      </w:pPr>
      <w:bookmarkStart w:id="2" w:name="投标人须知前附表"/>
      <w:bookmarkEnd w:id="2"/>
      <w:r>
        <w:rPr>
          <w:rFonts w:ascii="宋体" w:hAnsi="宋体" w:hint="eastAsia"/>
          <w:b/>
          <w:sz w:val="28"/>
        </w:rPr>
        <w:t>供应商</w:t>
      </w:r>
      <w:r>
        <w:rPr>
          <w:rFonts w:ascii="宋体" w:hAnsi="宋体" w:hint="eastAsia"/>
          <w:b/>
          <w:sz w:val="28"/>
        </w:rPr>
        <w:t>须知前附表</w:t>
      </w:r>
    </w:p>
    <w:p w:rsidR="005B290D" w:rsidRDefault="009C7281">
      <w:pPr>
        <w:autoSpaceDE w:val="0"/>
        <w:autoSpaceDN w:val="0"/>
        <w:adjustRightInd w:val="0"/>
        <w:spacing w:line="360" w:lineRule="auto"/>
        <w:ind w:firstLineChars="200" w:firstLine="480"/>
        <w:rPr>
          <w:rFonts w:ascii="宋体" w:hAnsi="宋体"/>
          <w:sz w:val="24"/>
        </w:rPr>
      </w:pPr>
      <w:r>
        <w:rPr>
          <w:rFonts w:ascii="宋体" w:hAnsi="宋体" w:hint="eastAsia"/>
          <w:sz w:val="24"/>
        </w:rPr>
        <w:t>本须知前附表的条款号是与《</w:t>
      </w:r>
      <w:r>
        <w:rPr>
          <w:rFonts w:ascii="宋体" w:hAnsi="宋体" w:hint="eastAsia"/>
          <w:sz w:val="24"/>
        </w:rPr>
        <w:t>供应商</w:t>
      </w:r>
      <w:r>
        <w:rPr>
          <w:rFonts w:ascii="宋体" w:hAnsi="宋体" w:hint="eastAsia"/>
          <w:sz w:val="24"/>
        </w:rPr>
        <w:t>须知》中条款的项号相对应的。如果有矛盾的话，应以本须知前附表为准。</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793"/>
        <w:gridCol w:w="7717"/>
      </w:tblGrid>
      <w:tr w:rsidR="005B290D">
        <w:trPr>
          <w:trHeight w:val="20"/>
          <w:tblHeader/>
          <w:jc w:val="center"/>
        </w:trPr>
        <w:tc>
          <w:tcPr>
            <w:tcW w:w="813" w:type="dxa"/>
            <w:shd w:val="clear" w:color="auto" w:fill="D9D9D9"/>
          </w:tcPr>
          <w:p w:rsidR="005B290D" w:rsidRDefault="009C7281">
            <w:pPr>
              <w:spacing w:line="400" w:lineRule="exact"/>
              <w:rPr>
                <w:rFonts w:ascii="宋体" w:hAnsi="宋体"/>
                <w:b/>
                <w:sz w:val="24"/>
              </w:rPr>
            </w:pPr>
            <w:r>
              <w:rPr>
                <w:rFonts w:ascii="宋体" w:hAnsi="宋体" w:hint="eastAsia"/>
                <w:b/>
                <w:sz w:val="24"/>
              </w:rPr>
              <w:t>项号</w:t>
            </w:r>
          </w:p>
        </w:tc>
        <w:tc>
          <w:tcPr>
            <w:tcW w:w="793" w:type="dxa"/>
            <w:shd w:val="clear" w:color="auto" w:fill="D9D9D9"/>
          </w:tcPr>
          <w:p w:rsidR="005B290D" w:rsidRDefault="009C7281">
            <w:pPr>
              <w:spacing w:line="400" w:lineRule="exact"/>
              <w:ind w:leftChars="-35" w:left="-73" w:rightChars="-35" w:right="-73"/>
              <w:jc w:val="center"/>
              <w:rPr>
                <w:rFonts w:ascii="宋体" w:hAnsi="宋体"/>
                <w:b/>
                <w:sz w:val="24"/>
                <w:highlight w:val="yellow"/>
              </w:rPr>
            </w:pPr>
            <w:r>
              <w:rPr>
                <w:rFonts w:ascii="宋体" w:hAnsi="宋体" w:hint="eastAsia"/>
                <w:b/>
                <w:sz w:val="24"/>
              </w:rPr>
              <w:t>条款号</w:t>
            </w:r>
          </w:p>
        </w:tc>
        <w:tc>
          <w:tcPr>
            <w:tcW w:w="7717" w:type="dxa"/>
            <w:shd w:val="clear" w:color="auto" w:fill="D9D9D9"/>
          </w:tcPr>
          <w:p w:rsidR="005B290D" w:rsidRDefault="009C7281">
            <w:pPr>
              <w:spacing w:line="400" w:lineRule="exact"/>
              <w:jc w:val="center"/>
              <w:rPr>
                <w:rFonts w:ascii="宋体" w:hAnsi="宋体"/>
                <w:b/>
                <w:sz w:val="24"/>
              </w:rPr>
            </w:pPr>
            <w:r>
              <w:rPr>
                <w:rFonts w:ascii="宋体" w:hAnsi="宋体" w:hint="eastAsia"/>
                <w:b/>
                <w:sz w:val="24"/>
              </w:rPr>
              <w:t>编</w:t>
            </w:r>
            <w:r>
              <w:rPr>
                <w:rFonts w:ascii="宋体" w:hAnsi="宋体" w:hint="eastAsia"/>
                <w:b/>
                <w:sz w:val="24"/>
              </w:rPr>
              <w:t xml:space="preserve">   </w:t>
            </w:r>
            <w:r>
              <w:rPr>
                <w:rFonts w:ascii="宋体" w:hAnsi="宋体" w:hint="eastAsia"/>
                <w:b/>
                <w:sz w:val="24"/>
              </w:rPr>
              <w:t>列</w:t>
            </w:r>
            <w:r>
              <w:rPr>
                <w:rFonts w:ascii="宋体" w:hAnsi="宋体" w:hint="eastAsia"/>
                <w:b/>
                <w:sz w:val="24"/>
              </w:rPr>
              <w:t xml:space="preserve">   </w:t>
            </w:r>
            <w:r>
              <w:rPr>
                <w:rFonts w:ascii="宋体" w:hAnsi="宋体" w:hint="eastAsia"/>
                <w:b/>
                <w:sz w:val="24"/>
              </w:rPr>
              <w:t>内</w:t>
            </w:r>
            <w:r>
              <w:rPr>
                <w:rFonts w:ascii="宋体" w:hAnsi="宋体" w:hint="eastAsia"/>
                <w:b/>
                <w:sz w:val="24"/>
              </w:rPr>
              <w:t xml:space="preserve">    </w:t>
            </w:r>
            <w:r>
              <w:rPr>
                <w:rFonts w:ascii="宋体" w:hAnsi="宋体" w:hint="eastAsia"/>
                <w:b/>
                <w:sz w:val="24"/>
              </w:rPr>
              <w:t>容</w:t>
            </w:r>
          </w:p>
        </w:tc>
      </w:tr>
      <w:tr w:rsidR="005B290D">
        <w:trPr>
          <w:trHeight w:val="20"/>
          <w:jc w:val="center"/>
        </w:trPr>
        <w:tc>
          <w:tcPr>
            <w:tcW w:w="813" w:type="dxa"/>
            <w:vAlign w:val="center"/>
          </w:tcPr>
          <w:p w:rsidR="005B290D" w:rsidRDefault="009C7281">
            <w:pPr>
              <w:spacing w:line="400" w:lineRule="exact"/>
              <w:jc w:val="center"/>
              <w:rPr>
                <w:rFonts w:ascii="宋体" w:hAnsi="宋体"/>
                <w:sz w:val="24"/>
              </w:rPr>
            </w:pPr>
            <w:r>
              <w:rPr>
                <w:rFonts w:ascii="宋体" w:hAnsi="宋体" w:hint="eastAsia"/>
                <w:sz w:val="24"/>
              </w:rPr>
              <w:t>1</w:t>
            </w:r>
          </w:p>
        </w:tc>
        <w:tc>
          <w:tcPr>
            <w:tcW w:w="793" w:type="dxa"/>
            <w:vAlign w:val="center"/>
          </w:tcPr>
          <w:p w:rsidR="005B290D" w:rsidRDefault="009C7281">
            <w:pPr>
              <w:spacing w:line="400" w:lineRule="exact"/>
              <w:jc w:val="center"/>
              <w:rPr>
                <w:rFonts w:ascii="宋体" w:hAnsi="宋体"/>
                <w:sz w:val="24"/>
                <w:highlight w:val="yellow"/>
              </w:rPr>
            </w:pPr>
            <w:r>
              <w:rPr>
                <w:rFonts w:ascii="宋体" w:hAnsi="宋体" w:hint="eastAsia"/>
                <w:sz w:val="24"/>
              </w:rPr>
              <w:t>1.1</w:t>
            </w:r>
          </w:p>
        </w:tc>
        <w:tc>
          <w:tcPr>
            <w:tcW w:w="7717" w:type="dxa"/>
            <w:vAlign w:val="center"/>
          </w:tcPr>
          <w:p w:rsidR="005B290D" w:rsidRDefault="009C7281">
            <w:pPr>
              <w:spacing w:line="400" w:lineRule="exact"/>
              <w:rPr>
                <w:rFonts w:ascii="宋体" w:hAnsi="宋体"/>
                <w:sz w:val="24"/>
              </w:rPr>
            </w:pPr>
            <w:r>
              <w:rPr>
                <w:rFonts w:ascii="宋体" w:hAnsi="宋体" w:hint="eastAsia"/>
                <w:sz w:val="24"/>
              </w:rPr>
              <w:t>项目名称：</w:t>
            </w:r>
            <w:r>
              <w:rPr>
                <w:rFonts w:ascii="宋体" w:hAnsi="宋体" w:hint="eastAsia"/>
                <w:sz w:val="24"/>
              </w:rPr>
              <w:t>TTC</w:t>
            </w:r>
            <w:r>
              <w:rPr>
                <w:rFonts w:ascii="宋体" w:hAnsi="宋体" w:hint="eastAsia"/>
                <w:sz w:val="24"/>
              </w:rPr>
              <w:t>学练训赛一体化平台及财务会计技能竞赛全真模拟训练平台采购项目</w:t>
            </w:r>
          </w:p>
          <w:p w:rsidR="005B290D" w:rsidRDefault="009C7281">
            <w:pPr>
              <w:spacing w:line="400" w:lineRule="exact"/>
              <w:rPr>
                <w:rFonts w:ascii="宋体" w:hAnsi="宋体"/>
                <w:sz w:val="24"/>
              </w:rPr>
            </w:pPr>
            <w:r>
              <w:rPr>
                <w:rFonts w:ascii="宋体" w:hAnsi="宋体" w:hint="eastAsia"/>
                <w:sz w:val="24"/>
              </w:rPr>
              <w:t>采购人名称：</w:t>
            </w:r>
            <w:r>
              <w:rPr>
                <w:rFonts w:ascii="宋体" w:hAnsi="宋体" w:hint="eastAsia"/>
                <w:sz w:val="24"/>
              </w:rPr>
              <w:t>湄洲湾职业技术学院</w:t>
            </w:r>
          </w:p>
          <w:p w:rsidR="005B290D" w:rsidRDefault="009C7281">
            <w:pPr>
              <w:spacing w:line="400" w:lineRule="exact"/>
              <w:rPr>
                <w:rFonts w:ascii="宋体" w:hAnsi="宋体"/>
                <w:sz w:val="24"/>
              </w:rPr>
            </w:pPr>
            <w:r>
              <w:rPr>
                <w:rFonts w:ascii="宋体" w:hAnsi="宋体" w:hint="eastAsia"/>
                <w:sz w:val="24"/>
              </w:rPr>
              <w:t>项目内容：详见“采购产品一览表”</w:t>
            </w:r>
          </w:p>
          <w:p w:rsidR="005B290D" w:rsidRDefault="009C7281">
            <w:pPr>
              <w:spacing w:line="400" w:lineRule="exact"/>
              <w:rPr>
                <w:rFonts w:ascii="宋体" w:hAnsi="宋体"/>
                <w:sz w:val="24"/>
              </w:rPr>
            </w:pPr>
            <w:r>
              <w:rPr>
                <w:rFonts w:ascii="宋体" w:hAnsi="宋体" w:hint="eastAsia"/>
                <w:sz w:val="24"/>
              </w:rPr>
              <w:t>采购编号：</w:t>
            </w:r>
            <w:r>
              <w:rPr>
                <w:rFonts w:ascii="宋体" w:hAnsi="宋体" w:hint="eastAsia"/>
                <w:sz w:val="24"/>
              </w:rPr>
              <w:t>PTZD1911152</w:t>
            </w:r>
          </w:p>
        </w:tc>
      </w:tr>
      <w:tr w:rsidR="005B290D">
        <w:trPr>
          <w:trHeight w:val="448"/>
          <w:jc w:val="center"/>
        </w:trPr>
        <w:tc>
          <w:tcPr>
            <w:tcW w:w="813" w:type="dxa"/>
            <w:vAlign w:val="center"/>
          </w:tcPr>
          <w:p w:rsidR="005B290D" w:rsidRDefault="009C7281">
            <w:pPr>
              <w:spacing w:line="400" w:lineRule="atLeast"/>
              <w:jc w:val="center"/>
              <w:rPr>
                <w:rFonts w:ascii="宋体" w:hAnsi="宋体"/>
                <w:sz w:val="24"/>
              </w:rPr>
            </w:pPr>
            <w:r>
              <w:rPr>
                <w:rFonts w:ascii="宋体" w:hAnsi="宋体" w:hint="eastAsia"/>
                <w:sz w:val="24"/>
              </w:rPr>
              <w:t>2</w:t>
            </w:r>
          </w:p>
        </w:tc>
        <w:tc>
          <w:tcPr>
            <w:tcW w:w="793" w:type="dxa"/>
            <w:vAlign w:val="center"/>
          </w:tcPr>
          <w:p w:rsidR="005B290D" w:rsidRDefault="009C7281">
            <w:pPr>
              <w:spacing w:line="360" w:lineRule="auto"/>
              <w:jc w:val="center"/>
              <w:rPr>
                <w:rFonts w:ascii="宋体" w:hAnsi="宋体" w:cs="宋体"/>
                <w:sz w:val="24"/>
                <w:szCs w:val="24"/>
                <w:highlight w:val="yellow"/>
              </w:rPr>
            </w:pPr>
            <w:r>
              <w:rPr>
                <w:rFonts w:ascii="宋体" w:hAnsi="宋体" w:cs="宋体" w:hint="eastAsia"/>
                <w:sz w:val="24"/>
                <w:szCs w:val="24"/>
              </w:rPr>
              <w:t>3.1</w:t>
            </w:r>
          </w:p>
        </w:tc>
        <w:tc>
          <w:tcPr>
            <w:tcW w:w="7717" w:type="dxa"/>
          </w:tcPr>
          <w:p w:rsidR="005B290D" w:rsidRDefault="009C7281">
            <w:pPr>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rPr>
              <w:t>资格标准：</w:t>
            </w:r>
          </w:p>
          <w:p w:rsidR="005B290D" w:rsidRDefault="009C7281">
            <w:pPr>
              <w:numPr>
                <w:ilvl w:val="1"/>
                <w:numId w:val="1"/>
              </w:numPr>
              <w:tabs>
                <w:tab w:val="clear" w:pos="840"/>
                <w:tab w:val="left" w:pos="360"/>
              </w:tabs>
              <w:spacing w:line="360" w:lineRule="auto"/>
              <w:ind w:left="360" w:hanging="360"/>
              <w:rPr>
                <w:rFonts w:ascii="宋体" w:hAnsi="宋体" w:cs="宋体"/>
                <w:sz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b/>
                <w:bCs/>
                <w:sz w:val="24"/>
                <w:szCs w:val="24"/>
              </w:rPr>
              <w:t>合同包</w:t>
            </w:r>
            <w:r>
              <w:rPr>
                <w:rFonts w:ascii="宋体" w:hAnsi="宋体" w:cs="宋体" w:hint="eastAsia"/>
                <w:b/>
                <w:bCs/>
                <w:sz w:val="24"/>
                <w:szCs w:val="24"/>
              </w:rPr>
              <w:t>1</w:t>
            </w:r>
            <w:r>
              <w:rPr>
                <w:rFonts w:ascii="宋体" w:hAnsi="宋体" w:cs="宋体" w:hint="eastAsia"/>
                <w:sz w:val="24"/>
                <w:szCs w:val="24"/>
              </w:rPr>
              <w:t>邀请</w:t>
            </w:r>
            <w:r>
              <w:rPr>
                <w:rFonts w:ascii="宋体" w:hAnsi="宋体" w:cs="宋体" w:hint="eastAsia"/>
                <w:sz w:val="24"/>
                <w:szCs w:val="24"/>
              </w:rPr>
              <w:t>唯一供应商</w:t>
            </w:r>
            <w:r>
              <w:rPr>
                <w:rFonts w:ascii="宋体" w:hAnsi="宋体" w:cs="宋体" w:hint="eastAsia"/>
                <w:b/>
                <w:bCs/>
                <w:sz w:val="24"/>
              </w:rPr>
              <w:t>新道科技股份有限公司</w:t>
            </w:r>
            <w:r>
              <w:rPr>
                <w:rFonts w:ascii="宋体" w:hAnsi="宋体" w:cs="宋体" w:hint="eastAsia"/>
                <w:sz w:val="24"/>
                <w:szCs w:val="24"/>
              </w:rPr>
              <w:t>，</w:t>
            </w:r>
            <w:r>
              <w:rPr>
                <w:rFonts w:ascii="宋体" w:hAnsi="宋体" w:cs="宋体" w:hint="eastAsia"/>
                <w:b/>
                <w:bCs/>
                <w:sz w:val="24"/>
                <w:szCs w:val="24"/>
              </w:rPr>
              <w:t>合同包</w:t>
            </w:r>
            <w:r>
              <w:rPr>
                <w:rFonts w:ascii="宋体" w:hAnsi="宋体" w:cs="宋体" w:hint="eastAsia"/>
                <w:b/>
                <w:bCs/>
                <w:sz w:val="24"/>
                <w:szCs w:val="24"/>
              </w:rPr>
              <w:t>2</w:t>
            </w:r>
            <w:r>
              <w:rPr>
                <w:rFonts w:ascii="宋体" w:hAnsi="宋体" w:cs="宋体" w:hint="eastAsia"/>
                <w:sz w:val="24"/>
                <w:szCs w:val="24"/>
              </w:rPr>
              <w:t>邀请</w:t>
            </w:r>
            <w:r>
              <w:rPr>
                <w:rFonts w:ascii="宋体" w:hAnsi="宋体" w:cs="宋体" w:hint="eastAsia"/>
                <w:sz w:val="24"/>
                <w:szCs w:val="24"/>
              </w:rPr>
              <w:t>唯一供应商</w:t>
            </w:r>
            <w:r>
              <w:rPr>
                <w:rFonts w:ascii="宋体" w:hAnsi="宋体" w:cs="宋体" w:hint="eastAsia"/>
                <w:b/>
                <w:bCs/>
                <w:sz w:val="24"/>
              </w:rPr>
              <w:t>厦门网中网软件有限公司，</w:t>
            </w:r>
            <w:r>
              <w:rPr>
                <w:rFonts w:ascii="宋体" w:hAnsi="宋体" w:cs="宋体" w:hint="eastAsia"/>
                <w:sz w:val="24"/>
                <w:szCs w:val="22"/>
              </w:rPr>
              <w:t>请提供经</w:t>
            </w:r>
            <w:r>
              <w:rPr>
                <w:rFonts w:ascii="宋体" w:hAnsi="宋体" w:cs="宋体" w:hint="eastAsia"/>
                <w:sz w:val="24"/>
              </w:rPr>
              <w:t>工商批准具有经营本文件所述服务的法人资格的投标人，须提供上一年度年检合格有效的营业执照、税务登记证和组织代码证的复印件</w:t>
            </w:r>
            <w:r>
              <w:rPr>
                <w:rFonts w:ascii="宋体" w:hAnsi="宋体" w:cs="宋体" w:hint="eastAsia"/>
                <w:sz w:val="24"/>
              </w:rPr>
              <w:t>(</w:t>
            </w:r>
            <w:r>
              <w:rPr>
                <w:rFonts w:ascii="宋体" w:hAnsi="宋体" w:cs="宋体" w:hint="eastAsia"/>
                <w:sz w:val="24"/>
              </w:rPr>
              <w:t>以提供复印件加盖公章为准，</w:t>
            </w:r>
            <w:r>
              <w:rPr>
                <w:rFonts w:ascii="宋体" w:hAnsi="宋体" w:cs="宋体" w:hint="eastAsia"/>
                <w:spacing w:val="-12"/>
                <w:sz w:val="24"/>
              </w:rPr>
              <w:t>若已三证合一则无需提供税务登记证和组织代码证</w:t>
            </w:r>
            <w:r>
              <w:rPr>
                <w:rFonts w:ascii="宋体" w:hAnsi="宋体" w:cs="宋体" w:hint="eastAsia"/>
                <w:sz w:val="24"/>
              </w:rPr>
              <w:t>)</w:t>
            </w:r>
            <w:r>
              <w:rPr>
                <w:rFonts w:ascii="宋体" w:hAnsi="宋体" w:cs="宋体" w:hint="eastAsia"/>
                <w:sz w:val="24"/>
              </w:rPr>
              <w:t>。</w:t>
            </w:r>
          </w:p>
          <w:p w:rsidR="005B290D" w:rsidRDefault="009C7281">
            <w:pPr>
              <w:numPr>
                <w:ilvl w:val="1"/>
                <w:numId w:val="1"/>
              </w:numPr>
              <w:tabs>
                <w:tab w:val="clear" w:pos="840"/>
                <w:tab w:val="left" w:pos="360"/>
              </w:tabs>
              <w:spacing w:line="360" w:lineRule="auto"/>
              <w:ind w:left="360" w:hanging="360"/>
              <w:rPr>
                <w:rFonts w:ascii="宋体" w:hAnsi="宋体" w:cs="宋体"/>
                <w:sz w:val="24"/>
              </w:rPr>
            </w:pPr>
            <w:r>
              <w:rPr>
                <w:rFonts w:ascii="宋体" w:hAnsi="宋体" w:cs="宋体" w:hint="eastAsia"/>
                <w:sz w:val="24"/>
              </w:rPr>
              <w:t>投标代表必须经投标人的法定代表人关于参与本项目投标的授权，请提供法定代表人授权投标代表的授权委托书原件</w:t>
            </w:r>
            <w:r>
              <w:rPr>
                <w:rFonts w:ascii="宋体" w:hAnsi="宋体" w:cs="宋体" w:hint="eastAsia"/>
                <w:sz w:val="24"/>
              </w:rPr>
              <w:t>(</w:t>
            </w:r>
            <w:r>
              <w:rPr>
                <w:rFonts w:ascii="宋体" w:hAnsi="宋体" w:cs="宋体" w:hint="eastAsia"/>
                <w:sz w:val="24"/>
              </w:rPr>
              <w:t>投标代表是法定代表人无需</w:t>
            </w:r>
            <w:r>
              <w:rPr>
                <w:rFonts w:ascii="宋体" w:hAnsi="宋体" w:cs="宋体" w:hint="eastAsia"/>
                <w:sz w:val="24"/>
              </w:rPr>
              <w:t>)</w:t>
            </w:r>
            <w:r>
              <w:rPr>
                <w:rFonts w:ascii="宋体" w:hAnsi="宋体" w:cs="宋体" w:hint="eastAsia"/>
                <w:sz w:val="24"/>
              </w:rPr>
              <w:t>，法定代表人或投标代表的身份证复印件。</w:t>
            </w:r>
          </w:p>
          <w:p w:rsidR="005B290D" w:rsidRDefault="009C7281">
            <w:pPr>
              <w:numPr>
                <w:ilvl w:val="1"/>
                <w:numId w:val="1"/>
              </w:numPr>
              <w:tabs>
                <w:tab w:val="clear" w:pos="840"/>
                <w:tab w:val="left" w:pos="360"/>
              </w:tabs>
              <w:spacing w:line="360" w:lineRule="auto"/>
              <w:ind w:left="360" w:hanging="360"/>
              <w:rPr>
                <w:rFonts w:ascii="宋体" w:hAnsi="宋体" w:cs="宋体"/>
                <w:sz w:val="24"/>
              </w:rPr>
            </w:pPr>
            <w:r>
              <w:rPr>
                <w:rFonts w:ascii="宋体" w:hAnsi="宋体" w:cs="宋体" w:hint="eastAsia"/>
                <w:sz w:val="24"/>
              </w:rPr>
              <w:t>投标人应具备相关法律法规、行政规章条例中规定的参加招标采购活动应当具备的条件。</w:t>
            </w:r>
          </w:p>
          <w:p w:rsidR="005B290D" w:rsidRDefault="009C7281">
            <w:pPr>
              <w:numPr>
                <w:ilvl w:val="1"/>
                <w:numId w:val="1"/>
              </w:numPr>
              <w:tabs>
                <w:tab w:val="clear" w:pos="840"/>
                <w:tab w:val="left" w:pos="420"/>
              </w:tabs>
              <w:spacing w:line="360" w:lineRule="auto"/>
              <w:ind w:left="360" w:hanging="360"/>
              <w:rPr>
                <w:rFonts w:ascii="宋体" w:hAnsi="宋体" w:cs="宋体"/>
                <w:b/>
                <w:sz w:val="24"/>
                <w:shd w:val="pct10" w:color="auto" w:fill="FFFFFF"/>
              </w:rPr>
            </w:pPr>
            <w:r>
              <w:rPr>
                <w:rFonts w:ascii="宋体" w:hAnsi="宋体" w:cs="宋体" w:hint="eastAsia"/>
                <w:sz w:val="24"/>
                <w:szCs w:val="21"/>
              </w:rPr>
              <w:t>由于</w:t>
            </w:r>
            <w:r>
              <w:rPr>
                <w:rFonts w:ascii="宋体" w:hAnsi="宋体" w:cs="宋体" w:hint="eastAsia"/>
                <w:sz w:val="24"/>
                <w:szCs w:val="21"/>
              </w:rPr>
              <w:t>2018</w:t>
            </w:r>
            <w:r>
              <w:rPr>
                <w:rFonts w:ascii="宋体" w:hAnsi="宋体" w:cs="宋体" w:hint="eastAsia"/>
                <w:sz w:val="24"/>
                <w:szCs w:val="21"/>
              </w:rPr>
              <w:t>年</w:t>
            </w:r>
            <w:r>
              <w:rPr>
                <w:rFonts w:ascii="宋体" w:hAnsi="宋体" w:cs="宋体" w:hint="eastAsia"/>
                <w:sz w:val="24"/>
                <w:szCs w:val="21"/>
              </w:rPr>
              <w:t>8</w:t>
            </w:r>
            <w:r>
              <w:rPr>
                <w:rFonts w:ascii="宋体" w:hAnsi="宋体" w:cs="宋体" w:hint="eastAsia"/>
                <w:sz w:val="24"/>
                <w:szCs w:val="21"/>
              </w:rPr>
              <w:t>月</w:t>
            </w:r>
            <w:r>
              <w:rPr>
                <w:rFonts w:ascii="宋体" w:hAnsi="宋体" w:cs="宋体" w:hint="eastAsia"/>
                <w:sz w:val="24"/>
                <w:szCs w:val="21"/>
              </w:rPr>
              <w:t>1</w:t>
            </w:r>
            <w:r>
              <w:rPr>
                <w:rFonts w:ascii="宋体" w:hAnsi="宋体" w:cs="宋体" w:hint="eastAsia"/>
                <w:sz w:val="24"/>
                <w:szCs w:val="21"/>
              </w:rPr>
              <w:t>日起检察机关不再提供无行贿犯罪告知函查询，本项目如投标人无法开具无行贿犯罪告知函的，由投标人自行对其有无行贿犯罪情形进行说明或承诺（格式自拟）。</w:t>
            </w:r>
          </w:p>
          <w:p w:rsidR="005B290D" w:rsidRDefault="009C7281">
            <w:pPr>
              <w:spacing w:line="360" w:lineRule="auto"/>
              <w:rPr>
                <w:rFonts w:ascii="宋体" w:hAnsi="宋体" w:cs="宋体"/>
                <w:sz w:val="24"/>
              </w:rPr>
            </w:pPr>
            <w:r>
              <w:rPr>
                <w:rFonts w:ascii="宋体" w:hAnsi="宋体" w:cs="宋体" w:hint="eastAsia"/>
                <w:b/>
                <w:bCs/>
                <w:sz w:val="24"/>
                <w:szCs w:val="21"/>
              </w:rPr>
              <w:t xml:space="preserve">5. </w:t>
            </w:r>
            <w:r>
              <w:rPr>
                <w:rFonts w:ascii="宋体" w:hAnsi="宋体" w:cs="宋体" w:hint="eastAsia"/>
                <w:sz w:val="24"/>
                <w:szCs w:val="21"/>
              </w:rPr>
              <w:t>投标方应具备相关法律法规、行政规章条例中规定的参加招标采购活动应当具备的条件</w:t>
            </w:r>
          </w:p>
          <w:p w:rsidR="005B290D" w:rsidRDefault="009C7281">
            <w:pPr>
              <w:ind w:left="57"/>
              <w:rPr>
                <w:rFonts w:ascii="宋体" w:hAnsi="宋体" w:cs="宋体"/>
                <w:sz w:val="24"/>
                <w:szCs w:val="24"/>
              </w:rPr>
            </w:pPr>
            <w:r>
              <w:rPr>
                <w:rFonts w:ascii="宋体" w:hAnsi="宋体" w:cs="宋体" w:hint="eastAsia"/>
                <w:b/>
                <w:bCs/>
                <w:sz w:val="24"/>
              </w:rPr>
              <w:t>6.</w:t>
            </w:r>
            <w:r>
              <w:rPr>
                <w:rFonts w:ascii="宋体" w:hAnsi="宋体" w:cs="宋体" w:hint="eastAsia"/>
                <w:sz w:val="24"/>
              </w:rPr>
              <w:t>本项目不接受联合体投标</w:t>
            </w:r>
          </w:p>
        </w:tc>
      </w:tr>
      <w:tr w:rsidR="005B290D">
        <w:trPr>
          <w:trHeight w:val="448"/>
          <w:jc w:val="center"/>
        </w:trPr>
        <w:tc>
          <w:tcPr>
            <w:tcW w:w="813" w:type="dxa"/>
            <w:vAlign w:val="center"/>
          </w:tcPr>
          <w:p w:rsidR="005B290D" w:rsidRDefault="009C7281">
            <w:pPr>
              <w:spacing w:line="400" w:lineRule="atLeast"/>
              <w:jc w:val="center"/>
              <w:rPr>
                <w:rFonts w:ascii="宋体" w:hAnsi="宋体"/>
                <w:sz w:val="24"/>
              </w:rPr>
            </w:pPr>
            <w:r>
              <w:rPr>
                <w:rFonts w:ascii="宋体" w:hAnsi="宋体" w:hint="eastAsia"/>
                <w:sz w:val="24"/>
              </w:rPr>
              <w:t>3</w:t>
            </w:r>
          </w:p>
        </w:tc>
        <w:tc>
          <w:tcPr>
            <w:tcW w:w="793" w:type="dxa"/>
            <w:vAlign w:val="center"/>
          </w:tcPr>
          <w:p w:rsidR="005B290D" w:rsidRDefault="009C7281">
            <w:pPr>
              <w:spacing w:line="400" w:lineRule="atLeast"/>
              <w:jc w:val="center"/>
              <w:rPr>
                <w:rFonts w:ascii="宋体" w:hAnsi="宋体"/>
                <w:sz w:val="24"/>
                <w:highlight w:val="yellow"/>
              </w:rPr>
            </w:pPr>
            <w:r>
              <w:rPr>
                <w:rFonts w:ascii="宋体" w:hAnsi="宋体" w:hint="eastAsia"/>
                <w:sz w:val="24"/>
              </w:rPr>
              <w:t>10.1</w:t>
            </w:r>
          </w:p>
        </w:tc>
        <w:tc>
          <w:tcPr>
            <w:tcW w:w="7717" w:type="dxa"/>
            <w:vAlign w:val="center"/>
          </w:tcPr>
          <w:p w:rsidR="005B290D" w:rsidRDefault="009C7281">
            <w:pPr>
              <w:spacing w:line="400" w:lineRule="atLeast"/>
              <w:rPr>
                <w:rFonts w:ascii="宋体" w:hAnsi="宋体"/>
                <w:sz w:val="24"/>
              </w:rPr>
            </w:pPr>
            <w:r>
              <w:rPr>
                <w:rFonts w:ascii="宋体" w:hAnsi="宋体" w:hint="eastAsia"/>
                <w:sz w:val="24"/>
              </w:rPr>
              <w:t>响应有效期：响应文件递交截止期结束后</w:t>
            </w:r>
            <w:r>
              <w:rPr>
                <w:rFonts w:ascii="宋体" w:hAnsi="宋体" w:hint="eastAsia"/>
                <w:sz w:val="24"/>
              </w:rPr>
              <w:t>90</w:t>
            </w:r>
            <w:r>
              <w:rPr>
                <w:rFonts w:ascii="宋体" w:hAnsi="宋体" w:hint="eastAsia"/>
                <w:sz w:val="24"/>
              </w:rPr>
              <w:t>个日历日。</w:t>
            </w:r>
          </w:p>
        </w:tc>
      </w:tr>
      <w:tr w:rsidR="005B290D">
        <w:trPr>
          <w:trHeight w:val="70"/>
          <w:jc w:val="center"/>
        </w:trPr>
        <w:tc>
          <w:tcPr>
            <w:tcW w:w="813" w:type="dxa"/>
            <w:vAlign w:val="center"/>
          </w:tcPr>
          <w:p w:rsidR="005B290D" w:rsidRDefault="009C7281">
            <w:pPr>
              <w:spacing w:line="400" w:lineRule="atLeast"/>
              <w:jc w:val="center"/>
              <w:rPr>
                <w:rFonts w:ascii="宋体" w:hAnsi="宋体"/>
                <w:sz w:val="24"/>
              </w:rPr>
            </w:pPr>
            <w:r>
              <w:rPr>
                <w:rFonts w:ascii="宋体" w:hAnsi="宋体" w:hint="eastAsia"/>
                <w:sz w:val="24"/>
              </w:rPr>
              <w:t>4</w:t>
            </w:r>
          </w:p>
        </w:tc>
        <w:tc>
          <w:tcPr>
            <w:tcW w:w="793" w:type="dxa"/>
            <w:vAlign w:val="center"/>
          </w:tcPr>
          <w:p w:rsidR="005B290D" w:rsidRDefault="005B290D">
            <w:pPr>
              <w:spacing w:line="400" w:lineRule="atLeast"/>
              <w:jc w:val="center"/>
              <w:rPr>
                <w:rFonts w:ascii="宋体" w:hAnsi="宋体"/>
                <w:sz w:val="24"/>
                <w:highlight w:val="yellow"/>
              </w:rPr>
            </w:pPr>
          </w:p>
        </w:tc>
        <w:tc>
          <w:tcPr>
            <w:tcW w:w="7717" w:type="dxa"/>
            <w:vAlign w:val="center"/>
          </w:tcPr>
          <w:p w:rsidR="005B290D" w:rsidRDefault="009C7281">
            <w:pPr>
              <w:spacing w:line="400" w:lineRule="atLeast"/>
              <w:rPr>
                <w:rFonts w:ascii="宋体" w:hAnsi="宋体"/>
                <w:sz w:val="24"/>
              </w:rPr>
            </w:pPr>
            <w:r>
              <w:rPr>
                <w:rFonts w:ascii="宋体" w:hAnsi="宋体" w:hint="eastAsia"/>
                <w:sz w:val="24"/>
              </w:rPr>
              <w:t>响应文件递交地址：</w:t>
            </w:r>
            <w:r>
              <w:rPr>
                <w:rFonts w:ascii="宋体" w:hAnsi="宋体" w:hint="eastAsia"/>
                <w:sz w:val="24"/>
              </w:rPr>
              <w:t>详见采购公告</w:t>
            </w:r>
          </w:p>
          <w:p w:rsidR="005B290D" w:rsidRDefault="009C7281">
            <w:pPr>
              <w:spacing w:line="400" w:lineRule="atLeast"/>
              <w:rPr>
                <w:rFonts w:ascii="宋体" w:hAnsi="宋体"/>
                <w:sz w:val="24"/>
              </w:rPr>
            </w:pPr>
            <w:r>
              <w:rPr>
                <w:rFonts w:ascii="宋体" w:hAnsi="宋体" w:hint="eastAsia"/>
                <w:sz w:val="24"/>
              </w:rPr>
              <w:t>接收人：</w:t>
            </w:r>
            <w:r>
              <w:rPr>
                <w:rFonts w:ascii="宋体" w:hAnsi="宋体" w:hint="eastAsia"/>
                <w:sz w:val="24"/>
              </w:rPr>
              <w:t>小陈</w:t>
            </w:r>
          </w:p>
          <w:p w:rsidR="005B290D" w:rsidRDefault="009C7281">
            <w:pPr>
              <w:spacing w:line="400" w:lineRule="atLeast"/>
              <w:rPr>
                <w:rFonts w:ascii="宋体" w:hAnsi="宋体"/>
                <w:sz w:val="24"/>
              </w:rPr>
            </w:pPr>
            <w:r>
              <w:rPr>
                <w:rFonts w:ascii="宋体" w:hAnsi="宋体" w:hint="eastAsia"/>
                <w:b/>
                <w:sz w:val="24"/>
              </w:rPr>
              <w:t>响应文件递交截止时间：</w:t>
            </w:r>
            <w:r>
              <w:rPr>
                <w:rFonts w:ascii="宋体" w:hAnsi="宋体" w:hint="eastAsia"/>
                <w:sz w:val="24"/>
              </w:rPr>
              <w:t>详见采购公告</w:t>
            </w:r>
          </w:p>
        </w:tc>
      </w:tr>
      <w:tr w:rsidR="005B290D">
        <w:trPr>
          <w:trHeight w:val="280"/>
          <w:jc w:val="center"/>
        </w:trPr>
        <w:tc>
          <w:tcPr>
            <w:tcW w:w="813" w:type="dxa"/>
            <w:vAlign w:val="center"/>
          </w:tcPr>
          <w:p w:rsidR="005B290D" w:rsidRDefault="009C7281">
            <w:pPr>
              <w:spacing w:line="400" w:lineRule="atLeast"/>
              <w:jc w:val="center"/>
              <w:rPr>
                <w:rFonts w:ascii="宋体" w:hAnsi="宋体"/>
                <w:sz w:val="24"/>
              </w:rPr>
            </w:pPr>
            <w:r>
              <w:rPr>
                <w:rFonts w:ascii="宋体" w:hAnsi="宋体" w:hint="eastAsia"/>
                <w:sz w:val="24"/>
              </w:rPr>
              <w:lastRenderedPageBreak/>
              <w:t>5</w:t>
            </w:r>
          </w:p>
        </w:tc>
        <w:tc>
          <w:tcPr>
            <w:tcW w:w="793" w:type="dxa"/>
            <w:vAlign w:val="center"/>
          </w:tcPr>
          <w:p w:rsidR="005B290D" w:rsidRDefault="009C7281">
            <w:pPr>
              <w:spacing w:line="400" w:lineRule="atLeast"/>
              <w:jc w:val="center"/>
              <w:rPr>
                <w:rFonts w:ascii="宋体" w:hAnsi="宋体"/>
                <w:sz w:val="24"/>
                <w:highlight w:val="yellow"/>
              </w:rPr>
            </w:pPr>
            <w:r>
              <w:rPr>
                <w:rFonts w:ascii="宋体" w:hAnsi="宋体" w:hint="eastAsia"/>
                <w:sz w:val="24"/>
              </w:rPr>
              <w:t>11</w:t>
            </w:r>
          </w:p>
        </w:tc>
        <w:tc>
          <w:tcPr>
            <w:tcW w:w="7717" w:type="dxa"/>
            <w:vAlign w:val="center"/>
          </w:tcPr>
          <w:p w:rsidR="005B290D" w:rsidRDefault="009C7281">
            <w:pPr>
              <w:spacing w:line="400" w:lineRule="atLeast"/>
              <w:rPr>
                <w:rFonts w:ascii="宋体" w:hAnsi="宋体"/>
                <w:sz w:val="24"/>
              </w:rPr>
            </w:pPr>
            <w:r>
              <w:rPr>
                <w:rFonts w:ascii="宋体" w:hAnsi="宋体" w:hint="eastAsia"/>
                <w:b/>
                <w:sz w:val="24"/>
              </w:rPr>
              <w:t>投</w:t>
            </w:r>
            <w:r>
              <w:rPr>
                <w:rFonts w:ascii="宋体" w:hAnsi="宋体" w:hint="eastAsia"/>
                <w:b/>
                <w:sz w:val="24"/>
                <w:szCs w:val="24"/>
              </w:rPr>
              <w:t>标保证金：</w:t>
            </w:r>
            <w:r>
              <w:rPr>
                <w:rFonts w:ascii="宋体" w:hAnsi="宋体" w:hint="eastAsia"/>
                <w:b/>
                <w:sz w:val="24"/>
                <w:szCs w:val="24"/>
              </w:rPr>
              <w:t>详见上表</w:t>
            </w:r>
          </w:p>
        </w:tc>
      </w:tr>
      <w:tr w:rsidR="005B290D">
        <w:trPr>
          <w:trHeight w:val="185"/>
          <w:jc w:val="center"/>
        </w:trPr>
        <w:tc>
          <w:tcPr>
            <w:tcW w:w="813" w:type="dxa"/>
            <w:vAlign w:val="center"/>
          </w:tcPr>
          <w:p w:rsidR="005B290D" w:rsidRDefault="009C7281">
            <w:pPr>
              <w:spacing w:line="400" w:lineRule="atLeast"/>
              <w:jc w:val="center"/>
              <w:rPr>
                <w:rFonts w:ascii="宋体" w:hAnsi="宋体"/>
                <w:sz w:val="24"/>
              </w:rPr>
            </w:pPr>
            <w:r>
              <w:rPr>
                <w:rFonts w:ascii="宋体" w:hAnsi="宋体" w:hint="eastAsia"/>
                <w:sz w:val="24"/>
              </w:rPr>
              <w:t>6</w:t>
            </w:r>
          </w:p>
        </w:tc>
        <w:tc>
          <w:tcPr>
            <w:tcW w:w="793" w:type="dxa"/>
            <w:vAlign w:val="center"/>
          </w:tcPr>
          <w:p w:rsidR="005B290D" w:rsidRDefault="005B290D">
            <w:pPr>
              <w:spacing w:line="400" w:lineRule="atLeast"/>
              <w:jc w:val="center"/>
              <w:rPr>
                <w:rFonts w:ascii="宋体" w:hAnsi="宋体"/>
                <w:sz w:val="24"/>
                <w:highlight w:val="yellow"/>
              </w:rPr>
            </w:pPr>
          </w:p>
        </w:tc>
        <w:tc>
          <w:tcPr>
            <w:tcW w:w="7717" w:type="dxa"/>
            <w:vAlign w:val="center"/>
          </w:tcPr>
          <w:p w:rsidR="005B290D" w:rsidRDefault="009C7281">
            <w:pPr>
              <w:spacing w:line="400" w:lineRule="exact"/>
              <w:rPr>
                <w:rFonts w:ascii="宋体" w:hAnsi="宋体"/>
                <w:b/>
                <w:sz w:val="24"/>
              </w:rPr>
            </w:pPr>
            <w:r>
              <w:rPr>
                <w:rFonts w:ascii="宋体" w:hAnsi="宋体" w:hint="eastAsia"/>
                <w:b/>
                <w:sz w:val="24"/>
              </w:rPr>
              <w:t>采购服务费：</w:t>
            </w:r>
          </w:p>
          <w:p w:rsidR="005B290D" w:rsidRDefault="009C7281">
            <w:pPr>
              <w:widowControl/>
              <w:shd w:val="solid" w:color="FFFFFF" w:fill="auto"/>
              <w:spacing w:line="400" w:lineRule="atLeast"/>
              <w:ind w:firstLineChars="200" w:firstLine="480"/>
              <w:jc w:val="left"/>
              <w:rPr>
                <w:rFonts w:ascii="宋体" w:hAnsi="宋体"/>
                <w:sz w:val="24"/>
              </w:rPr>
            </w:pPr>
            <w:r>
              <w:rPr>
                <w:rFonts w:ascii="宋体" w:hAnsi="宋体" w:hint="eastAsia"/>
                <w:sz w:val="24"/>
              </w:rPr>
              <w:t>本项目向中标人收取招标代理服务费，收费标准按原国家计委计价格</w:t>
            </w:r>
            <w:r>
              <w:rPr>
                <w:rFonts w:ascii="宋体" w:hAnsi="宋体" w:hint="eastAsia"/>
                <w:sz w:val="24"/>
              </w:rPr>
              <w:t>[2002]1980</w:t>
            </w:r>
            <w:r>
              <w:rPr>
                <w:rFonts w:ascii="宋体" w:hAnsi="宋体" w:hint="eastAsia"/>
                <w:sz w:val="24"/>
              </w:rPr>
              <w:t>号文规定的收费标准。</w:t>
            </w:r>
          </w:p>
          <w:p w:rsidR="005B290D" w:rsidRDefault="009C7281">
            <w:pPr>
              <w:widowControl/>
              <w:shd w:val="solid" w:color="FFFFFF" w:fill="auto"/>
              <w:spacing w:line="400" w:lineRule="atLeast"/>
              <w:ind w:firstLineChars="200" w:firstLine="48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中标服务费缴纳账户：</w:t>
            </w:r>
          </w:p>
          <w:p w:rsidR="005B290D" w:rsidRDefault="009C7281">
            <w:pPr>
              <w:widowControl/>
              <w:shd w:val="solid" w:color="FFFFFF" w:fill="auto"/>
              <w:spacing w:line="400" w:lineRule="atLeast"/>
              <w:jc w:val="left"/>
              <w:rPr>
                <w:rFonts w:ascii="宋体" w:hAnsi="宋体" w:cs="宋体"/>
                <w:sz w:val="24"/>
                <w:szCs w:val="24"/>
                <w:shd w:val="clear" w:color="auto" w:fill="FFFFFF"/>
              </w:rPr>
            </w:pPr>
            <w:r>
              <w:rPr>
                <w:rFonts w:ascii="宋体" w:hAnsi="宋体" w:cs="宋体" w:hint="eastAsia"/>
                <w:kern w:val="0"/>
                <w:sz w:val="24"/>
                <w:szCs w:val="24"/>
                <w:shd w:val="clear" w:color="auto" w:fill="FFFFFF"/>
              </w:rPr>
              <w:t>开户名：</w:t>
            </w:r>
            <w:r>
              <w:rPr>
                <w:rFonts w:ascii="宋体" w:hAnsi="宋体" w:cs="宋体" w:hint="eastAsia"/>
                <w:kern w:val="0"/>
                <w:sz w:val="24"/>
                <w:szCs w:val="24"/>
                <w:u w:val="single"/>
                <w:shd w:val="clear" w:color="auto" w:fill="FFFFFF"/>
              </w:rPr>
              <w:t>莆田中实招标有限公司</w:t>
            </w:r>
          </w:p>
          <w:p w:rsidR="005B290D" w:rsidRDefault="009C7281">
            <w:pPr>
              <w:widowControl/>
              <w:shd w:val="solid" w:color="FFFFFF" w:fill="auto"/>
              <w:spacing w:line="400" w:lineRule="atLeast"/>
              <w:jc w:val="left"/>
              <w:rPr>
                <w:rFonts w:ascii="宋体" w:hAnsi="宋体" w:cs="宋体"/>
                <w:sz w:val="24"/>
                <w:szCs w:val="24"/>
                <w:shd w:val="clear" w:color="auto" w:fill="FFFFFF"/>
              </w:rPr>
            </w:pPr>
            <w:r>
              <w:rPr>
                <w:rFonts w:ascii="宋体" w:hAnsi="宋体" w:cs="宋体" w:hint="eastAsia"/>
                <w:kern w:val="0"/>
                <w:sz w:val="24"/>
                <w:szCs w:val="24"/>
                <w:shd w:val="clear" w:color="auto" w:fill="FFFFFF"/>
              </w:rPr>
              <w:t>开户行：</w:t>
            </w:r>
            <w:r>
              <w:rPr>
                <w:rFonts w:ascii="宋体" w:hAnsi="宋体" w:cs="宋体" w:hint="eastAsia"/>
                <w:kern w:val="0"/>
                <w:sz w:val="24"/>
                <w:szCs w:val="24"/>
                <w:u w:val="single"/>
                <w:shd w:val="clear" w:color="auto" w:fill="FFFFFF"/>
              </w:rPr>
              <w:t>中国建设银行莆田市分行</w:t>
            </w:r>
          </w:p>
          <w:p w:rsidR="005B290D" w:rsidRDefault="009C7281">
            <w:pPr>
              <w:widowControl/>
              <w:shd w:val="solid" w:color="FFFFFF" w:fill="auto"/>
              <w:spacing w:line="400" w:lineRule="atLeast"/>
              <w:jc w:val="left"/>
              <w:rPr>
                <w:rFonts w:ascii="宋体" w:hAnsi="宋体"/>
                <w:sz w:val="24"/>
                <w:szCs w:val="24"/>
              </w:rPr>
            </w:pPr>
            <w:r>
              <w:rPr>
                <w:rFonts w:ascii="宋体" w:hAnsi="宋体" w:cs="宋体" w:hint="eastAsia"/>
                <w:kern w:val="0"/>
                <w:sz w:val="24"/>
                <w:szCs w:val="24"/>
                <w:shd w:val="clear" w:color="auto" w:fill="FFFFFF"/>
              </w:rPr>
              <w:t>账</w:t>
            </w: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号：</w:t>
            </w:r>
            <w:r>
              <w:rPr>
                <w:rFonts w:ascii="宋体" w:hAnsi="宋体" w:cs="宋体" w:hint="eastAsia"/>
                <w:kern w:val="0"/>
                <w:sz w:val="24"/>
                <w:szCs w:val="24"/>
                <w:u w:val="single"/>
                <w:shd w:val="clear" w:color="auto" w:fill="FFFFFF"/>
              </w:rPr>
              <w:t>35001632433050002978</w:t>
            </w:r>
          </w:p>
        </w:tc>
      </w:tr>
      <w:tr w:rsidR="005B290D">
        <w:trPr>
          <w:trHeight w:val="185"/>
          <w:jc w:val="center"/>
        </w:trPr>
        <w:tc>
          <w:tcPr>
            <w:tcW w:w="813" w:type="dxa"/>
            <w:vAlign w:val="center"/>
          </w:tcPr>
          <w:p w:rsidR="005B290D" w:rsidRDefault="009C7281">
            <w:pPr>
              <w:spacing w:line="400" w:lineRule="atLeast"/>
              <w:jc w:val="center"/>
              <w:rPr>
                <w:rFonts w:ascii="宋体" w:hAnsi="宋体"/>
                <w:sz w:val="24"/>
              </w:rPr>
            </w:pPr>
            <w:r>
              <w:rPr>
                <w:rFonts w:ascii="宋体" w:hAnsi="宋体" w:hint="eastAsia"/>
                <w:sz w:val="24"/>
              </w:rPr>
              <w:t>7</w:t>
            </w:r>
          </w:p>
        </w:tc>
        <w:tc>
          <w:tcPr>
            <w:tcW w:w="793" w:type="dxa"/>
            <w:vAlign w:val="center"/>
          </w:tcPr>
          <w:p w:rsidR="005B290D" w:rsidRDefault="005B290D">
            <w:pPr>
              <w:spacing w:line="400" w:lineRule="atLeast"/>
              <w:jc w:val="center"/>
              <w:rPr>
                <w:rFonts w:ascii="宋体" w:hAnsi="宋体"/>
                <w:sz w:val="24"/>
                <w:szCs w:val="24"/>
                <w:highlight w:val="yellow"/>
              </w:rPr>
            </w:pPr>
          </w:p>
        </w:tc>
        <w:tc>
          <w:tcPr>
            <w:tcW w:w="7717" w:type="dxa"/>
            <w:vAlign w:val="center"/>
          </w:tcPr>
          <w:p w:rsidR="005B290D" w:rsidRDefault="009C7281">
            <w:pPr>
              <w:pStyle w:val="a9"/>
              <w:spacing w:line="400" w:lineRule="atLeast"/>
              <w:rPr>
                <w:rFonts w:hAnsi="宋体"/>
                <w:sz w:val="24"/>
                <w:szCs w:val="24"/>
              </w:rPr>
            </w:pPr>
            <w:r>
              <w:rPr>
                <w:rFonts w:hAnsi="宋体" w:hint="eastAsia"/>
                <w:b/>
                <w:sz w:val="24"/>
                <w:szCs w:val="24"/>
              </w:rPr>
              <w:t>采购项目行政监督部门</w:t>
            </w:r>
            <w:r>
              <w:rPr>
                <w:rFonts w:hAnsi="宋体" w:hint="eastAsia"/>
                <w:sz w:val="24"/>
                <w:szCs w:val="24"/>
              </w:rPr>
              <w:t>：</w:t>
            </w:r>
            <w:r>
              <w:rPr>
                <w:rFonts w:hAnsi="宋体" w:hint="eastAsia"/>
                <w:sz w:val="24"/>
              </w:rPr>
              <w:t>湄洲湾职业技术学院</w:t>
            </w:r>
          </w:p>
        </w:tc>
      </w:tr>
      <w:tr w:rsidR="005B290D">
        <w:trPr>
          <w:trHeight w:val="70"/>
          <w:jc w:val="center"/>
        </w:trPr>
        <w:tc>
          <w:tcPr>
            <w:tcW w:w="813" w:type="dxa"/>
            <w:vAlign w:val="center"/>
          </w:tcPr>
          <w:p w:rsidR="005B290D" w:rsidRDefault="009C7281">
            <w:pPr>
              <w:spacing w:line="400" w:lineRule="atLeast"/>
              <w:jc w:val="center"/>
              <w:rPr>
                <w:rFonts w:ascii="宋体" w:hAnsi="宋体"/>
                <w:sz w:val="24"/>
              </w:rPr>
            </w:pPr>
            <w:r>
              <w:rPr>
                <w:rFonts w:ascii="宋体" w:hAnsi="宋体" w:hint="eastAsia"/>
                <w:sz w:val="24"/>
              </w:rPr>
              <w:t>8</w:t>
            </w:r>
          </w:p>
        </w:tc>
        <w:tc>
          <w:tcPr>
            <w:tcW w:w="793" w:type="dxa"/>
            <w:vAlign w:val="center"/>
          </w:tcPr>
          <w:p w:rsidR="005B290D" w:rsidRDefault="009C7281">
            <w:pPr>
              <w:adjustRightInd w:val="0"/>
              <w:spacing w:line="400" w:lineRule="atLeast"/>
              <w:jc w:val="center"/>
              <w:rPr>
                <w:rFonts w:ascii="宋体" w:hAnsi="宋体"/>
                <w:sz w:val="24"/>
                <w:szCs w:val="24"/>
              </w:rPr>
            </w:pPr>
            <w:r>
              <w:rPr>
                <w:rFonts w:ascii="宋体" w:hAnsi="宋体" w:hint="eastAsia"/>
                <w:sz w:val="24"/>
                <w:szCs w:val="24"/>
              </w:rPr>
              <w:t>16</w:t>
            </w:r>
          </w:p>
        </w:tc>
        <w:tc>
          <w:tcPr>
            <w:tcW w:w="7717" w:type="dxa"/>
            <w:vAlign w:val="center"/>
          </w:tcPr>
          <w:p w:rsidR="005B290D" w:rsidRDefault="009C7281">
            <w:pPr>
              <w:adjustRightInd w:val="0"/>
              <w:snapToGrid w:val="0"/>
              <w:spacing w:line="400" w:lineRule="atLeast"/>
              <w:rPr>
                <w:rFonts w:ascii="宋体" w:hAnsi="宋体"/>
                <w:b/>
                <w:sz w:val="24"/>
              </w:rPr>
            </w:pPr>
            <w:r>
              <w:rPr>
                <w:rFonts w:ascii="宋体" w:hAnsi="宋体" w:hint="eastAsia"/>
                <w:b/>
                <w:sz w:val="24"/>
              </w:rPr>
              <w:t>16</w:t>
            </w:r>
            <w:r>
              <w:rPr>
                <w:rFonts w:ascii="宋体" w:hAnsi="宋体" w:hint="eastAsia"/>
                <w:b/>
                <w:sz w:val="24"/>
              </w:rPr>
              <w:t>．协商原则及方法</w:t>
            </w:r>
          </w:p>
          <w:p w:rsidR="005B290D" w:rsidRDefault="009C7281">
            <w:pPr>
              <w:widowControl/>
              <w:adjustRightInd w:val="0"/>
              <w:snapToGrid w:val="0"/>
              <w:spacing w:line="400" w:lineRule="atLeast"/>
              <w:rPr>
                <w:rFonts w:ascii="宋体" w:hAnsi="宋体"/>
                <w:sz w:val="24"/>
              </w:rPr>
            </w:pPr>
            <w:r>
              <w:rPr>
                <w:rFonts w:ascii="宋体" w:hAnsi="宋体" w:hint="eastAsia"/>
                <w:sz w:val="24"/>
              </w:rPr>
              <w:t xml:space="preserve">    </w:t>
            </w:r>
            <w:r>
              <w:rPr>
                <w:rFonts w:ascii="宋体" w:hAnsi="宋体" w:hint="eastAsia"/>
                <w:sz w:val="24"/>
              </w:rPr>
              <w:t>本项目协商小组将依据单一来源采购文件，在实质性响应采购文件要求的基础上</w:t>
            </w:r>
            <w:r>
              <w:rPr>
                <w:rFonts w:ascii="宋体" w:hAnsi="宋体"/>
                <w:sz w:val="24"/>
              </w:rPr>
              <w:t>与</w:t>
            </w:r>
            <w:r>
              <w:rPr>
                <w:rFonts w:ascii="宋体" w:hAnsi="宋体" w:hint="eastAsia"/>
                <w:sz w:val="24"/>
              </w:rPr>
              <w:t>供应商</w:t>
            </w:r>
            <w:r>
              <w:rPr>
                <w:rFonts w:ascii="宋体" w:hAnsi="宋体"/>
                <w:sz w:val="24"/>
              </w:rPr>
              <w:t>商定合理的成交价格</w:t>
            </w:r>
            <w:r>
              <w:rPr>
                <w:rFonts w:ascii="宋体" w:hAnsi="宋体" w:hint="eastAsia"/>
                <w:sz w:val="24"/>
              </w:rPr>
              <w:t>。</w:t>
            </w:r>
          </w:p>
          <w:p w:rsidR="005B290D" w:rsidRDefault="009C7281">
            <w:pPr>
              <w:widowControl/>
              <w:adjustRightInd w:val="0"/>
              <w:snapToGrid w:val="0"/>
              <w:spacing w:line="400" w:lineRule="atLeast"/>
              <w:rPr>
                <w:rFonts w:ascii="宋体" w:hAnsi="宋体"/>
                <w:sz w:val="24"/>
              </w:rPr>
            </w:pPr>
            <w:r>
              <w:rPr>
                <w:rFonts w:ascii="宋体" w:hAnsi="宋体" w:hint="eastAsia"/>
                <w:sz w:val="24"/>
              </w:rPr>
              <w:t xml:space="preserve">    </w:t>
            </w:r>
            <w:r>
              <w:rPr>
                <w:rFonts w:ascii="宋体" w:hAnsi="宋体" w:hint="eastAsia"/>
                <w:sz w:val="24"/>
              </w:rPr>
              <w:t>首先由协商小组根据单一来源采购文件要求审核供应商响应文件是否合格有效，若不符合资格标准和未实质性响应单一来源采购文件要求的报价不进入最后价格评估程序。</w:t>
            </w:r>
          </w:p>
          <w:p w:rsidR="005B290D" w:rsidRDefault="009C7281">
            <w:pPr>
              <w:widowControl/>
              <w:adjustRightInd w:val="0"/>
              <w:snapToGrid w:val="0"/>
              <w:spacing w:line="400" w:lineRule="atLeast"/>
              <w:rPr>
                <w:rFonts w:ascii="宋体" w:hAnsi="宋体"/>
                <w:sz w:val="24"/>
              </w:rPr>
            </w:pPr>
            <w:r>
              <w:rPr>
                <w:rFonts w:ascii="宋体" w:hAnsi="宋体" w:hint="eastAsia"/>
                <w:sz w:val="24"/>
              </w:rPr>
              <w:t xml:space="preserve">    </w:t>
            </w:r>
            <w:r>
              <w:rPr>
                <w:rFonts w:ascii="宋体" w:hAnsi="宋体" w:hint="eastAsia"/>
                <w:sz w:val="24"/>
              </w:rPr>
              <w:t>通过以上审核的响应文件，协商小组将依据统一的价格要素评估有效供应商报价，并在技术参数和服务均能实质性响应单一来源采购文件要求的基础上</w:t>
            </w:r>
            <w:r>
              <w:rPr>
                <w:rFonts w:ascii="宋体" w:hAnsi="宋体"/>
                <w:sz w:val="24"/>
              </w:rPr>
              <w:t>与</w:t>
            </w:r>
            <w:r>
              <w:rPr>
                <w:rFonts w:ascii="宋体" w:hAnsi="宋体" w:hint="eastAsia"/>
                <w:sz w:val="24"/>
              </w:rPr>
              <w:t>供应商</w:t>
            </w:r>
            <w:r>
              <w:rPr>
                <w:rFonts w:ascii="宋体" w:hAnsi="宋体"/>
                <w:sz w:val="24"/>
              </w:rPr>
              <w:t>商定合理的成交价格</w:t>
            </w:r>
            <w:r>
              <w:rPr>
                <w:rFonts w:ascii="宋体" w:hAnsi="宋体" w:hint="eastAsia"/>
                <w:sz w:val="24"/>
              </w:rPr>
              <w:t>。</w:t>
            </w:r>
          </w:p>
          <w:p w:rsidR="005B290D" w:rsidRDefault="009C7281">
            <w:pPr>
              <w:adjustRightInd w:val="0"/>
              <w:snapToGrid w:val="0"/>
              <w:spacing w:line="400" w:lineRule="atLeast"/>
              <w:rPr>
                <w:rFonts w:ascii="宋体" w:hAnsi="宋体"/>
                <w:sz w:val="24"/>
              </w:rPr>
            </w:pPr>
            <w:r>
              <w:rPr>
                <w:rFonts w:ascii="宋体" w:hAnsi="宋体" w:hint="eastAsia"/>
                <w:sz w:val="24"/>
              </w:rPr>
              <w:t>注：供应商应至协商现场进行协商。经协商小组与供应商协商后，供应商应进行报价，</w:t>
            </w:r>
            <w:r>
              <w:rPr>
                <w:rFonts w:ascii="宋体" w:hAnsi="宋体" w:hint="eastAsia"/>
                <w:bCs/>
                <w:sz w:val="24"/>
              </w:rPr>
              <w:t>成交价格不得超过采购文件规定的最高限价</w:t>
            </w:r>
            <w:r>
              <w:rPr>
                <w:rFonts w:ascii="宋体" w:hAnsi="宋体" w:hint="eastAsia"/>
                <w:sz w:val="24"/>
              </w:rPr>
              <w:t>。</w:t>
            </w:r>
          </w:p>
        </w:tc>
      </w:tr>
      <w:tr w:rsidR="005B290D">
        <w:trPr>
          <w:trHeight w:val="1890"/>
          <w:jc w:val="center"/>
        </w:trPr>
        <w:tc>
          <w:tcPr>
            <w:tcW w:w="9323" w:type="dxa"/>
            <w:gridSpan w:val="3"/>
            <w:vAlign w:val="center"/>
          </w:tcPr>
          <w:p w:rsidR="005B290D" w:rsidRDefault="009C7281">
            <w:pPr>
              <w:adjustRightInd w:val="0"/>
              <w:snapToGrid w:val="0"/>
              <w:spacing w:line="400" w:lineRule="atLeast"/>
              <w:rPr>
                <w:rFonts w:ascii="宋体" w:hAnsi="宋体"/>
                <w:sz w:val="24"/>
                <w:szCs w:val="24"/>
              </w:rPr>
            </w:pPr>
            <w:r>
              <w:rPr>
                <w:rFonts w:ascii="宋体" w:hAnsi="宋体" w:hint="eastAsia"/>
                <w:b/>
                <w:sz w:val="24"/>
                <w:szCs w:val="24"/>
              </w:rPr>
              <w:t>备注要求</w:t>
            </w:r>
          </w:p>
          <w:p w:rsidR="005B290D" w:rsidRDefault="009C7281">
            <w:pPr>
              <w:adjustRightInd w:val="0"/>
              <w:snapToGrid w:val="0"/>
              <w:spacing w:line="400" w:lineRule="atLeas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须对其响应文件中提供各种证明文件、资料、说明、承</w:t>
            </w:r>
            <w:r>
              <w:rPr>
                <w:rFonts w:ascii="宋体" w:hAnsi="宋体" w:hint="eastAsia"/>
                <w:sz w:val="24"/>
                <w:szCs w:val="24"/>
              </w:rPr>
              <w:t>诺的真实性、有效性负责。</w:t>
            </w:r>
          </w:p>
          <w:p w:rsidR="005B290D" w:rsidRDefault="009C7281">
            <w:pPr>
              <w:adjustRightInd w:val="0"/>
              <w:snapToGrid w:val="0"/>
              <w:spacing w:line="400" w:lineRule="atLeast"/>
              <w:rPr>
                <w:rFonts w:ascii="宋体" w:hAnsi="宋体"/>
                <w:b/>
                <w:sz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）响应文件涉及</w:t>
            </w:r>
            <w:r>
              <w:rPr>
                <w:rFonts w:ascii="宋体" w:hAnsi="宋体" w:hint="eastAsia"/>
                <w:sz w:val="24"/>
                <w:szCs w:val="24"/>
              </w:rPr>
              <w:t>供应商</w:t>
            </w:r>
            <w:r>
              <w:rPr>
                <w:rFonts w:ascii="宋体" w:hAnsi="宋体" w:hint="eastAsia"/>
                <w:sz w:val="24"/>
                <w:szCs w:val="24"/>
              </w:rPr>
              <w:t>资格等所有证明文件中的</w:t>
            </w:r>
            <w:r>
              <w:rPr>
                <w:rFonts w:ascii="宋体" w:hAnsi="宋体" w:hint="eastAsia"/>
                <w:sz w:val="24"/>
                <w:szCs w:val="24"/>
              </w:rPr>
              <w:t>供应商</w:t>
            </w:r>
            <w:r>
              <w:rPr>
                <w:rFonts w:ascii="宋体" w:hAnsi="宋体" w:hint="eastAsia"/>
                <w:sz w:val="24"/>
                <w:szCs w:val="24"/>
              </w:rPr>
              <w:t>名称须与</w:t>
            </w:r>
            <w:r>
              <w:rPr>
                <w:rFonts w:ascii="宋体" w:hAnsi="宋体" w:hint="eastAsia"/>
                <w:sz w:val="24"/>
                <w:szCs w:val="24"/>
              </w:rPr>
              <w:t>供应商</w:t>
            </w:r>
            <w:r>
              <w:rPr>
                <w:rFonts w:ascii="宋体" w:hAnsi="宋体" w:hint="eastAsia"/>
                <w:sz w:val="24"/>
                <w:szCs w:val="24"/>
              </w:rPr>
              <w:t>完全一致，若有不一致的须附上国家工商部门或颁证机构出具名称不一致（名称变更）的有效说明。</w:t>
            </w:r>
          </w:p>
        </w:tc>
      </w:tr>
    </w:tbl>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9C7281">
      <w:pPr>
        <w:adjustRightInd w:val="0"/>
        <w:snapToGrid w:val="0"/>
        <w:spacing w:line="360" w:lineRule="auto"/>
        <w:jc w:val="center"/>
        <w:rPr>
          <w:rFonts w:ascii="宋体" w:hAnsi="宋体"/>
          <w:b/>
          <w:sz w:val="24"/>
        </w:rPr>
      </w:pPr>
      <w:r>
        <w:rPr>
          <w:rFonts w:ascii="宋体" w:hAnsi="宋体" w:hint="eastAsia"/>
          <w:b/>
          <w:sz w:val="24"/>
        </w:rPr>
        <w:lastRenderedPageBreak/>
        <w:t>一、说明</w:t>
      </w:r>
    </w:p>
    <w:p w:rsidR="005B290D" w:rsidRDefault="009C7281">
      <w:pPr>
        <w:adjustRightInd w:val="0"/>
        <w:snapToGrid w:val="0"/>
        <w:spacing w:line="360" w:lineRule="auto"/>
        <w:rPr>
          <w:rFonts w:ascii="宋体" w:hAnsi="宋体"/>
          <w:b/>
          <w:bCs/>
          <w:sz w:val="24"/>
        </w:rPr>
      </w:pPr>
      <w:r>
        <w:rPr>
          <w:rFonts w:ascii="宋体" w:hAnsi="宋体" w:hint="eastAsia"/>
          <w:b/>
          <w:bCs/>
          <w:sz w:val="24"/>
        </w:rPr>
        <w:t>1.</w:t>
      </w:r>
      <w:r>
        <w:rPr>
          <w:rFonts w:ascii="宋体" w:hAnsi="宋体" w:hint="eastAsia"/>
          <w:b/>
          <w:bCs/>
          <w:sz w:val="24"/>
        </w:rPr>
        <w:t>适用范围</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单一来源采购文件适用于本次单一来源采购邀请中所叙述项目的产品和服务采购。</w:t>
      </w:r>
    </w:p>
    <w:p w:rsidR="005B290D" w:rsidRDefault="009C7281">
      <w:pPr>
        <w:adjustRightInd w:val="0"/>
        <w:snapToGrid w:val="0"/>
        <w:spacing w:line="360" w:lineRule="auto"/>
        <w:rPr>
          <w:rFonts w:ascii="宋体" w:hAnsi="宋体"/>
          <w:b/>
          <w:bCs/>
          <w:sz w:val="24"/>
        </w:rPr>
      </w:pPr>
      <w:r>
        <w:rPr>
          <w:rFonts w:ascii="宋体" w:hAnsi="宋体" w:hint="eastAsia"/>
          <w:b/>
          <w:bCs/>
          <w:sz w:val="24"/>
        </w:rPr>
        <w:t>2.</w:t>
      </w:r>
      <w:r>
        <w:rPr>
          <w:rFonts w:ascii="宋体" w:hAnsi="宋体" w:hint="eastAsia"/>
          <w:b/>
          <w:bCs/>
          <w:sz w:val="24"/>
        </w:rPr>
        <w:t>定义</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2.1</w:t>
      </w:r>
      <w:r>
        <w:rPr>
          <w:rFonts w:ascii="宋体" w:hAnsi="宋体" w:hint="eastAsia"/>
          <w:sz w:val="24"/>
        </w:rPr>
        <w:t>“采购人”系指</w:t>
      </w:r>
      <w:r>
        <w:rPr>
          <w:rFonts w:ascii="宋体" w:hAnsi="宋体" w:hint="eastAsia"/>
          <w:sz w:val="24"/>
        </w:rPr>
        <w:t>湄洲湾职业技术学院</w:t>
      </w:r>
      <w:r>
        <w:rPr>
          <w:rFonts w:ascii="宋体" w:hAnsi="宋体" w:hint="eastAsia"/>
          <w:sz w:val="24"/>
        </w:rPr>
        <w:t>。</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2.2</w:t>
      </w:r>
      <w:r>
        <w:rPr>
          <w:rFonts w:ascii="宋体" w:hAnsi="宋体" w:hint="eastAsia"/>
          <w:sz w:val="24"/>
        </w:rPr>
        <w:t>“采购代理人”系指</w:t>
      </w:r>
      <w:r>
        <w:rPr>
          <w:rFonts w:ascii="宋体" w:hAnsi="宋体" w:hint="eastAsia"/>
          <w:sz w:val="24"/>
        </w:rPr>
        <w:t>莆田中实招标有限公司</w:t>
      </w:r>
      <w:r>
        <w:rPr>
          <w:rFonts w:ascii="宋体" w:hAnsi="宋体" w:hint="eastAsia"/>
          <w:sz w:val="24"/>
        </w:rPr>
        <w:t>。</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2.3</w:t>
      </w:r>
      <w:r>
        <w:rPr>
          <w:rFonts w:ascii="宋体" w:hAnsi="宋体" w:hint="eastAsia"/>
          <w:sz w:val="24"/>
        </w:rPr>
        <w:t>“</w:t>
      </w:r>
      <w:r>
        <w:rPr>
          <w:rFonts w:ascii="宋体" w:hAnsi="宋体" w:hint="eastAsia"/>
          <w:sz w:val="24"/>
        </w:rPr>
        <w:t>供应商</w:t>
      </w:r>
      <w:r>
        <w:rPr>
          <w:rFonts w:ascii="宋体" w:hAnsi="宋体" w:hint="eastAsia"/>
          <w:sz w:val="24"/>
        </w:rPr>
        <w:t>”系指提交响应文件的供应商。</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 xml:space="preserve">2.4 </w:t>
      </w:r>
      <w:r>
        <w:rPr>
          <w:rFonts w:ascii="宋体" w:hAnsi="宋体" w:hint="eastAsia"/>
          <w:sz w:val="24"/>
        </w:rPr>
        <w:t>“产品”系指</w:t>
      </w:r>
      <w:r>
        <w:rPr>
          <w:rFonts w:ascii="宋体" w:hAnsi="宋体" w:hint="eastAsia"/>
          <w:sz w:val="24"/>
        </w:rPr>
        <w:t>供应商</w:t>
      </w:r>
      <w:r>
        <w:rPr>
          <w:rFonts w:ascii="宋体" w:hAnsi="宋体" w:hint="eastAsia"/>
          <w:sz w:val="24"/>
        </w:rPr>
        <w:t>按单一来源采购文件规定向采购人提供的一切设备、备品备件、工具、手册及其它有关技术资料和材料。</w:t>
      </w:r>
    </w:p>
    <w:p w:rsidR="005B290D" w:rsidRDefault="009C7281">
      <w:pPr>
        <w:adjustRightInd w:val="0"/>
        <w:snapToGrid w:val="0"/>
        <w:spacing w:line="360" w:lineRule="auto"/>
        <w:rPr>
          <w:rFonts w:ascii="宋体" w:hAnsi="宋体"/>
          <w:b/>
          <w:bCs/>
          <w:sz w:val="24"/>
        </w:rPr>
      </w:pPr>
      <w:r>
        <w:rPr>
          <w:rFonts w:ascii="宋体" w:hAnsi="宋体" w:hint="eastAsia"/>
          <w:b/>
          <w:bCs/>
          <w:sz w:val="24"/>
        </w:rPr>
        <w:t>3.</w:t>
      </w:r>
      <w:r>
        <w:rPr>
          <w:rFonts w:ascii="宋体" w:hAnsi="宋体" w:hint="eastAsia"/>
          <w:b/>
          <w:bCs/>
          <w:sz w:val="24"/>
        </w:rPr>
        <w:t>合格的</w:t>
      </w:r>
      <w:r>
        <w:rPr>
          <w:rFonts w:ascii="宋体" w:hAnsi="宋体" w:hint="eastAsia"/>
          <w:b/>
          <w:bCs/>
          <w:sz w:val="24"/>
        </w:rPr>
        <w:t>供应商</w:t>
      </w:r>
    </w:p>
    <w:p w:rsidR="005B290D" w:rsidRDefault="009C7281">
      <w:pPr>
        <w:spacing w:line="400" w:lineRule="exact"/>
        <w:ind w:firstLineChars="200" w:firstLine="480"/>
        <w:rPr>
          <w:rFonts w:ascii="宋体" w:hAnsi="宋体"/>
          <w:sz w:val="24"/>
        </w:rPr>
      </w:pPr>
      <w:r>
        <w:rPr>
          <w:rFonts w:ascii="宋体" w:hAnsi="宋体" w:hint="eastAsia"/>
          <w:sz w:val="24"/>
        </w:rPr>
        <w:t>3.1</w:t>
      </w:r>
      <w:r>
        <w:rPr>
          <w:rFonts w:ascii="宋体" w:hAnsi="宋体" w:hint="eastAsia"/>
          <w:sz w:val="24"/>
        </w:rPr>
        <w:t>供应商</w:t>
      </w:r>
      <w:r>
        <w:rPr>
          <w:rFonts w:ascii="宋体" w:hAnsi="宋体" w:hint="eastAsia"/>
          <w:sz w:val="24"/>
        </w:rPr>
        <w:t>应遵守中国的有关法律、法规和规章的规定。</w:t>
      </w:r>
    </w:p>
    <w:p w:rsidR="005B290D" w:rsidRDefault="009C7281">
      <w:pPr>
        <w:spacing w:line="400" w:lineRule="exact"/>
        <w:ind w:firstLineChars="200" w:firstLine="480"/>
        <w:rPr>
          <w:rFonts w:ascii="宋体" w:hAnsi="宋体"/>
          <w:sz w:val="24"/>
        </w:rPr>
      </w:pPr>
      <w:r>
        <w:rPr>
          <w:rFonts w:ascii="宋体" w:hAnsi="宋体" w:hint="eastAsia"/>
          <w:sz w:val="24"/>
        </w:rPr>
        <w:t>3.2</w:t>
      </w:r>
      <w:r>
        <w:rPr>
          <w:rFonts w:ascii="宋体" w:hAnsi="宋体" w:hint="eastAsia"/>
          <w:sz w:val="24"/>
        </w:rPr>
        <w:t>有能力提供本采购文件所述服务，符合本采购文件对</w:t>
      </w:r>
      <w:r>
        <w:rPr>
          <w:rFonts w:ascii="宋体" w:hAnsi="宋体" w:hint="eastAsia"/>
          <w:sz w:val="24"/>
        </w:rPr>
        <w:t>供应商</w:t>
      </w:r>
      <w:r>
        <w:rPr>
          <w:rFonts w:ascii="宋体" w:hAnsi="宋体" w:hint="eastAsia"/>
          <w:sz w:val="24"/>
        </w:rPr>
        <w:t>资格标准要求且已实质性响应协商要求的</w:t>
      </w:r>
      <w:r>
        <w:rPr>
          <w:rFonts w:ascii="宋体" w:hAnsi="宋体" w:hint="eastAsia"/>
          <w:sz w:val="24"/>
        </w:rPr>
        <w:t>供应商</w:t>
      </w:r>
      <w:r>
        <w:rPr>
          <w:rFonts w:ascii="宋体" w:hAnsi="宋体" w:hint="eastAsia"/>
          <w:sz w:val="24"/>
        </w:rPr>
        <w:t>为合格</w:t>
      </w:r>
      <w:r>
        <w:rPr>
          <w:rFonts w:ascii="宋体" w:hAnsi="宋体" w:hint="eastAsia"/>
          <w:sz w:val="24"/>
        </w:rPr>
        <w:t>供应商</w:t>
      </w:r>
      <w:r>
        <w:rPr>
          <w:rFonts w:ascii="宋体" w:hAnsi="宋体" w:hint="eastAsia"/>
          <w:sz w:val="24"/>
        </w:rPr>
        <w:t>。</w:t>
      </w:r>
    </w:p>
    <w:p w:rsidR="005B290D" w:rsidRDefault="009C7281">
      <w:pPr>
        <w:spacing w:line="400" w:lineRule="exact"/>
        <w:ind w:firstLineChars="200" w:firstLine="480"/>
        <w:rPr>
          <w:rFonts w:ascii="宋体" w:hAnsi="宋体"/>
          <w:sz w:val="24"/>
          <w:szCs w:val="18"/>
          <w:u w:val="single"/>
        </w:rPr>
      </w:pPr>
      <w:r>
        <w:rPr>
          <w:rFonts w:ascii="宋体" w:hAnsi="宋体" w:hint="eastAsia"/>
          <w:sz w:val="24"/>
        </w:rPr>
        <w:t>3.3</w:t>
      </w:r>
      <w:r>
        <w:rPr>
          <w:rFonts w:ascii="宋体" w:hAnsi="宋体" w:hint="eastAsia"/>
          <w:sz w:val="24"/>
        </w:rPr>
        <w:t>本项目不接受联合体报价。</w:t>
      </w:r>
    </w:p>
    <w:p w:rsidR="005B290D" w:rsidRDefault="009C7281">
      <w:pPr>
        <w:spacing w:line="400" w:lineRule="exact"/>
        <w:ind w:firstLineChars="200" w:firstLine="480"/>
        <w:rPr>
          <w:rFonts w:ascii="宋体" w:hAnsi="宋体"/>
          <w:sz w:val="24"/>
        </w:rPr>
      </w:pPr>
      <w:r>
        <w:rPr>
          <w:rFonts w:ascii="宋体" w:hAnsi="宋体" w:hint="eastAsia"/>
          <w:sz w:val="24"/>
        </w:rPr>
        <w:t>3.4</w:t>
      </w:r>
      <w:r>
        <w:rPr>
          <w:rFonts w:ascii="宋体" w:hAnsi="宋体" w:hint="eastAsia"/>
          <w:sz w:val="24"/>
        </w:rPr>
        <w:t>供应商代表</w:t>
      </w:r>
      <w:r>
        <w:rPr>
          <w:rFonts w:ascii="宋体" w:hAnsi="宋体" w:hint="eastAsia"/>
          <w:sz w:val="24"/>
        </w:rPr>
        <w:t>必须经</w:t>
      </w:r>
      <w:r>
        <w:rPr>
          <w:rFonts w:ascii="宋体" w:hAnsi="宋体" w:hint="eastAsia"/>
          <w:sz w:val="24"/>
        </w:rPr>
        <w:t>供应商</w:t>
      </w:r>
      <w:r>
        <w:rPr>
          <w:rFonts w:ascii="宋体" w:hAnsi="宋体" w:hint="eastAsia"/>
          <w:sz w:val="24"/>
        </w:rPr>
        <w:t>的法定代表人关于参与本项目报价的授权，请提供法定代表人授权</w:t>
      </w:r>
      <w:r>
        <w:rPr>
          <w:rFonts w:ascii="宋体" w:hAnsi="宋体" w:hint="eastAsia"/>
          <w:sz w:val="24"/>
        </w:rPr>
        <w:t>供应商代表</w:t>
      </w:r>
      <w:r>
        <w:rPr>
          <w:rFonts w:ascii="宋体" w:hAnsi="宋体" w:hint="eastAsia"/>
          <w:sz w:val="24"/>
        </w:rPr>
        <w:t>的授权委托书原件（</w:t>
      </w:r>
      <w:r>
        <w:rPr>
          <w:rFonts w:ascii="宋体" w:hAnsi="宋体" w:hint="eastAsia"/>
          <w:sz w:val="24"/>
        </w:rPr>
        <w:t>供应商</w:t>
      </w:r>
      <w:r>
        <w:rPr>
          <w:rFonts w:ascii="宋体" w:hAnsi="宋体" w:hint="eastAsia"/>
          <w:sz w:val="24"/>
        </w:rPr>
        <w:t>代表是法定代表人无需），并提供法定代表人和</w:t>
      </w:r>
      <w:r>
        <w:rPr>
          <w:rFonts w:ascii="宋体" w:hAnsi="宋体" w:hint="eastAsia"/>
          <w:sz w:val="24"/>
        </w:rPr>
        <w:t>供应商代表</w:t>
      </w:r>
      <w:r>
        <w:rPr>
          <w:rFonts w:ascii="宋体" w:hAnsi="宋体" w:hint="eastAsia"/>
          <w:sz w:val="24"/>
        </w:rPr>
        <w:t>的身份证复印件，原件备查。</w:t>
      </w:r>
    </w:p>
    <w:p w:rsidR="005B290D" w:rsidRDefault="009C7281" w:rsidP="00265B7E">
      <w:pPr>
        <w:adjustRightInd w:val="0"/>
        <w:snapToGrid w:val="0"/>
        <w:spacing w:beforeLines="50" w:line="360" w:lineRule="auto"/>
        <w:rPr>
          <w:rFonts w:ascii="宋体" w:hAnsi="宋体"/>
          <w:b/>
          <w:bCs/>
          <w:sz w:val="24"/>
        </w:rPr>
      </w:pPr>
      <w:r>
        <w:rPr>
          <w:rFonts w:ascii="宋体" w:hAnsi="宋体" w:hint="eastAsia"/>
          <w:b/>
          <w:bCs/>
          <w:sz w:val="24"/>
        </w:rPr>
        <w:t>4.</w:t>
      </w:r>
      <w:r>
        <w:rPr>
          <w:rFonts w:ascii="宋体" w:hAnsi="宋体" w:hint="eastAsia"/>
          <w:b/>
          <w:bCs/>
          <w:sz w:val="24"/>
        </w:rPr>
        <w:t>特别约定</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4.1</w:t>
      </w:r>
      <w:r>
        <w:rPr>
          <w:rFonts w:ascii="宋体" w:hAnsi="宋体" w:hint="eastAsia"/>
          <w:sz w:val="24"/>
        </w:rPr>
        <w:t>供应商</w:t>
      </w:r>
      <w:r>
        <w:rPr>
          <w:rFonts w:ascii="宋体" w:hAnsi="宋体" w:hint="eastAsia"/>
          <w:sz w:val="24"/>
        </w:rPr>
        <w:t>成交后不得将成交项目转包、分包给其它企业，否则此类行为一经发现，将被取消成交资格，所有经济损失由</w:t>
      </w:r>
      <w:r>
        <w:rPr>
          <w:rFonts w:ascii="宋体" w:hAnsi="宋体" w:hint="eastAsia"/>
          <w:sz w:val="24"/>
        </w:rPr>
        <w:t>供应商</w:t>
      </w:r>
      <w:r>
        <w:rPr>
          <w:rFonts w:ascii="宋体" w:hAnsi="宋体" w:hint="eastAsia"/>
          <w:sz w:val="24"/>
        </w:rPr>
        <w:t>承担。</w:t>
      </w:r>
    </w:p>
    <w:p w:rsidR="005B290D" w:rsidRDefault="005B290D">
      <w:pPr>
        <w:adjustRightInd w:val="0"/>
        <w:snapToGrid w:val="0"/>
        <w:spacing w:line="360" w:lineRule="auto"/>
        <w:rPr>
          <w:rFonts w:ascii="宋体" w:hAnsi="宋体"/>
          <w:b/>
          <w:bCs/>
          <w:sz w:val="24"/>
        </w:rPr>
      </w:pPr>
    </w:p>
    <w:p w:rsidR="005B290D" w:rsidRDefault="009C7281">
      <w:pPr>
        <w:adjustRightInd w:val="0"/>
        <w:snapToGrid w:val="0"/>
        <w:spacing w:line="360" w:lineRule="auto"/>
        <w:rPr>
          <w:rFonts w:ascii="宋体" w:hAnsi="宋体"/>
          <w:b/>
          <w:bCs/>
          <w:sz w:val="24"/>
        </w:rPr>
      </w:pPr>
      <w:r>
        <w:rPr>
          <w:rFonts w:ascii="宋体" w:hAnsi="宋体" w:hint="eastAsia"/>
          <w:b/>
          <w:bCs/>
          <w:sz w:val="24"/>
        </w:rPr>
        <w:t>5.</w:t>
      </w:r>
      <w:r>
        <w:rPr>
          <w:rFonts w:ascii="宋体" w:hAnsi="宋体" w:hint="eastAsia"/>
          <w:b/>
          <w:bCs/>
          <w:sz w:val="24"/>
        </w:rPr>
        <w:t>报价费用</w:t>
      </w:r>
    </w:p>
    <w:p w:rsidR="005B290D" w:rsidRDefault="005B290D">
      <w:pPr>
        <w:adjustRightInd w:val="0"/>
        <w:snapToGrid w:val="0"/>
        <w:spacing w:line="360" w:lineRule="auto"/>
        <w:ind w:firstLineChars="200" w:firstLine="480"/>
        <w:rPr>
          <w:rFonts w:ascii="宋体" w:hAnsi="宋体"/>
          <w:sz w:val="24"/>
        </w:rPr>
      </w:pP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 xml:space="preserve">5.1 </w:t>
      </w:r>
      <w:r>
        <w:rPr>
          <w:rFonts w:ascii="宋体" w:hAnsi="宋体" w:hint="eastAsia"/>
          <w:sz w:val="24"/>
        </w:rPr>
        <w:t>供应商</w:t>
      </w:r>
      <w:r>
        <w:rPr>
          <w:rFonts w:ascii="宋体" w:hAnsi="宋体" w:hint="eastAsia"/>
          <w:sz w:val="24"/>
        </w:rPr>
        <w:t>自行承担所有与参加报价有关的费用。</w:t>
      </w: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5B290D">
      <w:pPr>
        <w:adjustRightInd w:val="0"/>
        <w:snapToGrid w:val="0"/>
        <w:spacing w:line="360" w:lineRule="auto"/>
        <w:jc w:val="center"/>
        <w:rPr>
          <w:rFonts w:ascii="宋体" w:hAnsi="宋体"/>
          <w:b/>
          <w:sz w:val="24"/>
        </w:rPr>
      </w:pPr>
    </w:p>
    <w:p w:rsidR="005B290D" w:rsidRDefault="009C7281">
      <w:pPr>
        <w:adjustRightInd w:val="0"/>
        <w:snapToGrid w:val="0"/>
        <w:spacing w:line="360" w:lineRule="auto"/>
        <w:jc w:val="center"/>
        <w:rPr>
          <w:rFonts w:ascii="宋体" w:hAnsi="宋体"/>
          <w:b/>
          <w:sz w:val="24"/>
        </w:rPr>
      </w:pPr>
      <w:r>
        <w:rPr>
          <w:rFonts w:ascii="宋体" w:hAnsi="宋体" w:hint="eastAsia"/>
          <w:b/>
          <w:sz w:val="24"/>
        </w:rPr>
        <w:lastRenderedPageBreak/>
        <w:t>二、单一来源采购文件</w:t>
      </w:r>
    </w:p>
    <w:p w:rsidR="005B290D" w:rsidRDefault="009C7281">
      <w:pPr>
        <w:adjustRightInd w:val="0"/>
        <w:snapToGrid w:val="0"/>
        <w:spacing w:line="360" w:lineRule="auto"/>
        <w:rPr>
          <w:rFonts w:ascii="宋体" w:hAnsi="宋体"/>
          <w:b/>
          <w:bCs/>
          <w:sz w:val="24"/>
        </w:rPr>
      </w:pPr>
      <w:r>
        <w:rPr>
          <w:rFonts w:ascii="宋体" w:hAnsi="宋体" w:hint="eastAsia"/>
          <w:b/>
          <w:bCs/>
          <w:sz w:val="24"/>
        </w:rPr>
        <w:t>6.</w:t>
      </w:r>
      <w:r>
        <w:rPr>
          <w:rFonts w:ascii="宋体" w:hAnsi="宋体" w:hint="eastAsia"/>
          <w:b/>
          <w:bCs/>
          <w:sz w:val="24"/>
        </w:rPr>
        <w:t>单一来源采购文件组成</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单一来源采购文件用于阐明所需产品和服务采购程序和合同主要条款。单一来源采购文件由以下几个部分组成：</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）单一来源采购邀请；</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供应商</w:t>
      </w:r>
      <w:r>
        <w:rPr>
          <w:rFonts w:ascii="宋体" w:hAnsi="宋体" w:hint="eastAsia"/>
          <w:sz w:val="24"/>
        </w:rPr>
        <w:t>须知；</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协商内容及要求</w:t>
      </w:r>
      <w:r>
        <w:rPr>
          <w:rFonts w:ascii="宋体" w:hAnsi="宋体" w:hint="eastAsia"/>
          <w:sz w:val="24"/>
        </w:rPr>
        <w:t>；</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）合同主要条款；</w:t>
      </w:r>
    </w:p>
    <w:p w:rsidR="005B290D" w:rsidRDefault="009C728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）响应文件格式。</w:t>
      </w:r>
    </w:p>
    <w:p w:rsidR="005B290D" w:rsidRDefault="009C7281" w:rsidP="00265B7E">
      <w:pPr>
        <w:spacing w:beforeLines="50" w:afterLines="50" w:line="400" w:lineRule="exact"/>
        <w:rPr>
          <w:rFonts w:ascii="宋体" w:hAnsi="宋体"/>
          <w:b/>
          <w:sz w:val="24"/>
        </w:rPr>
      </w:pPr>
      <w:bookmarkStart w:id="3" w:name="_Toc430492126"/>
      <w:bookmarkStart w:id="4" w:name="_Toc430422413"/>
      <w:bookmarkStart w:id="5" w:name="_Toc430488851"/>
      <w:bookmarkStart w:id="6" w:name="_Toc430489119"/>
      <w:bookmarkStart w:id="7" w:name="_Toc415567497"/>
      <w:bookmarkStart w:id="8" w:name="_Toc430490612"/>
      <w:bookmarkStart w:id="9" w:name="_Toc430488644"/>
      <w:r>
        <w:rPr>
          <w:rFonts w:ascii="宋体" w:hAnsi="宋体" w:hint="eastAsia"/>
          <w:b/>
          <w:sz w:val="24"/>
        </w:rPr>
        <w:t>7.</w:t>
      </w:r>
      <w:bookmarkEnd w:id="3"/>
      <w:bookmarkEnd w:id="4"/>
      <w:bookmarkEnd w:id="5"/>
      <w:bookmarkEnd w:id="6"/>
      <w:bookmarkEnd w:id="7"/>
      <w:bookmarkEnd w:id="8"/>
      <w:bookmarkEnd w:id="9"/>
      <w:r>
        <w:rPr>
          <w:rFonts w:ascii="宋体" w:hAnsi="宋体" w:hint="eastAsia"/>
          <w:b/>
          <w:sz w:val="24"/>
        </w:rPr>
        <w:t xml:space="preserve"> </w:t>
      </w:r>
      <w:bookmarkStart w:id="10" w:name="招标文件的澄清"/>
      <w:r>
        <w:rPr>
          <w:rFonts w:ascii="宋体" w:hAnsi="宋体" w:hint="eastAsia"/>
          <w:b/>
          <w:sz w:val="24"/>
        </w:rPr>
        <w:t>单一来源采购文件的澄清</w:t>
      </w:r>
      <w:bookmarkEnd w:id="10"/>
    </w:p>
    <w:p w:rsidR="005B290D" w:rsidRDefault="009C7281">
      <w:pPr>
        <w:spacing w:line="400" w:lineRule="exact"/>
        <w:ind w:firstLineChars="175" w:firstLine="420"/>
        <w:rPr>
          <w:rFonts w:ascii="宋体" w:hAnsi="宋体"/>
          <w:sz w:val="24"/>
        </w:rPr>
      </w:pPr>
      <w:bookmarkStart w:id="11" w:name="_Toc430492127"/>
      <w:bookmarkStart w:id="12" w:name="_Toc430422414"/>
      <w:bookmarkStart w:id="13" w:name="_Toc430488645"/>
      <w:bookmarkStart w:id="14" w:name="_Toc415567498"/>
      <w:bookmarkStart w:id="15" w:name="_Toc430488852"/>
      <w:bookmarkStart w:id="16" w:name="_Toc430489120"/>
      <w:bookmarkStart w:id="17" w:name="_Toc430490613"/>
      <w:r>
        <w:rPr>
          <w:rFonts w:ascii="宋体" w:hAnsi="宋体" w:hint="eastAsia"/>
          <w:sz w:val="24"/>
        </w:rPr>
        <w:t>在采购文件确定的协商日期前，采购人、采购代理机构可以对已发出的采购文件进行必要的澄清或者修改，澄清或者修改的内容作为采购文件的组成部分。若澄清或者修改的内容可能影响</w:t>
      </w:r>
      <w:r>
        <w:rPr>
          <w:rFonts w:ascii="宋体" w:hAnsi="宋体" w:hint="eastAsia"/>
          <w:sz w:val="24"/>
        </w:rPr>
        <w:t>供应商</w:t>
      </w:r>
      <w:r>
        <w:rPr>
          <w:rFonts w:ascii="宋体" w:hAnsi="宋体" w:hint="eastAsia"/>
          <w:sz w:val="24"/>
        </w:rPr>
        <w:t>编制响应文件的，采购人、采购代理机构可在协商日期前的</w:t>
      </w:r>
      <w:r>
        <w:rPr>
          <w:rFonts w:ascii="宋体" w:hAnsi="宋体" w:hint="eastAsia"/>
          <w:sz w:val="24"/>
        </w:rPr>
        <w:t>3</w:t>
      </w:r>
      <w:r>
        <w:rPr>
          <w:rFonts w:ascii="宋体" w:hAnsi="宋体" w:hint="eastAsia"/>
          <w:sz w:val="24"/>
        </w:rPr>
        <w:t>个工作日前，以书面形式通知参加本项目采购的</w:t>
      </w:r>
      <w:r>
        <w:rPr>
          <w:rFonts w:ascii="宋体" w:hAnsi="宋体" w:hint="eastAsia"/>
          <w:sz w:val="24"/>
        </w:rPr>
        <w:t>供应商</w:t>
      </w:r>
      <w:r>
        <w:rPr>
          <w:rFonts w:ascii="宋体" w:hAnsi="宋体" w:hint="eastAsia"/>
          <w:sz w:val="24"/>
        </w:rPr>
        <w:t>，不足</w:t>
      </w:r>
      <w:r>
        <w:rPr>
          <w:rFonts w:ascii="宋体" w:hAnsi="宋体" w:hint="eastAsia"/>
          <w:sz w:val="24"/>
        </w:rPr>
        <w:t>3</w:t>
      </w:r>
      <w:r>
        <w:rPr>
          <w:rFonts w:ascii="宋体" w:hAnsi="宋体" w:hint="eastAsia"/>
          <w:sz w:val="24"/>
        </w:rPr>
        <w:t>个工作日的，协商日期相应顺延。</w:t>
      </w:r>
    </w:p>
    <w:bookmarkEnd w:id="11"/>
    <w:bookmarkEnd w:id="12"/>
    <w:bookmarkEnd w:id="13"/>
    <w:bookmarkEnd w:id="14"/>
    <w:bookmarkEnd w:id="15"/>
    <w:bookmarkEnd w:id="16"/>
    <w:bookmarkEnd w:id="17"/>
    <w:p w:rsidR="005B290D" w:rsidRDefault="005B290D">
      <w:pPr>
        <w:adjustRightInd w:val="0"/>
        <w:snapToGrid w:val="0"/>
        <w:spacing w:line="360" w:lineRule="auto"/>
        <w:rPr>
          <w:rFonts w:ascii="宋体" w:hAnsi="宋体"/>
          <w:b/>
          <w:sz w:val="24"/>
        </w:rPr>
      </w:pPr>
    </w:p>
    <w:p w:rsidR="005B290D" w:rsidRDefault="009C7281">
      <w:pPr>
        <w:adjustRightInd w:val="0"/>
        <w:snapToGrid w:val="0"/>
        <w:spacing w:line="360" w:lineRule="auto"/>
        <w:rPr>
          <w:rFonts w:ascii="宋体" w:hAnsi="宋体"/>
          <w:b/>
          <w:sz w:val="24"/>
        </w:rPr>
      </w:pPr>
      <w:r>
        <w:rPr>
          <w:rFonts w:ascii="宋体" w:hAnsi="宋体" w:hint="eastAsia"/>
          <w:b/>
          <w:sz w:val="24"/>
        </w:rPr>
        <w:t xml:space="preserve">                      </w:t>
      </w:r>
      <w:r>
        <w:rPr>
          <w:rFonts w:ascii="宋体" w:hAnsi="宋体" w:hint="eastAsia"/>
          <w:b/>
          <w:sz w:val="24"/>
        </w:rPr>
        <w:t>三、响应文件的编写</w:t>
      </w:r>
    </w:p>
    <w:p w:rsidR="005B290D" w:rsidRDefault="009C7281">
      <w:pPr>
        <w:adjustRightInd w:val="0"/>
        <w:snapToGrid w:val="0"/>
        <w:spacing w:line="360" w:lineRule="auto"/>
        <w:rPr>
          <w:rFonts w:ascii="宋体" w:hAnsi="宋体"/>
          <w:b/>
          <w:bCs/>
          <w:sz w:val="24"/>
        </w:rPr>
      </w:pPr>
      <w:r>
        <w:rPr>
          <w:rFonts w:ascii="宋体" w:hAnsi="宋体" w:hint="eastAsia"/>
          <w:b/>
          <w:bCs/>
          <w:sz w:val="24"/>
        </w:rPr>
        <w:t>8.</w:t>
      </w:r>
      <w:r>
        <w:rPr>
          <w:rFonts w:ascii="宋体" w:hAnsi="宋体" w:hint="eastAsia"/>
          <w:b/>
          <w:bCs/>
          <w:sz w:val="24"/>
        </w:rPr>
        <w:t>要求</w:t>
      </w:r>
    </w:p>
    <w:p w:rsidR="005B290D" w:rsidRDefault="009C7281">
      <w:pPr>
        <w:adjustRightInd w:val="0"/>
        <w:snapToGrid w:val="0"/>
        <w:spacing w:line="360" w:lineRule="auto"/>
        <w:ind w:firstLineChars="200" w:firstLine="480"/>
        <w:rPr>
          <w:rFonts w:ascii="宋体" w:hAnsi="宋体"/>
          <w:sz w:val="24"/>
        </w:rPr>
      </w:pPr>
      <w:r>
        <w:rPr>
          <w:rFonts w:ascii="宋体" w:hAnsi="宋体" w:cs="Arial" w:hint="eastAsia"/>
          <w:sz w:val="24"/>
        </w:rPr>
        <w:t>供应商</w:t>
      </w:r>
      <w:r>
        <w:rPr>
          <w:rFonts w:ascii="宋体" w:hAnsi="宋体" w:cs="Arial" w:hint="eastAsia"/>
          <w:sz w:val="24"/>
        </w:rPr>
        <w:t>应仔细阅读采购文件所有内容，按采购文件的要求提供响应文件，并保证所提供的全部资料的真实性及准确性，以使其报价对采购文件做出实质性响应。</w:t>
      </w:r>
      <w:r>
        <w:rPr>
          <w:rFonts w:ascii="宋体" w:hAnsi="宋体" w:cs="Arial" w:hint="eastAsia"/>
          <w:bCs/>
          <w:iCs/>
          <w:sz w:val="24"/>
        </w:rPr>
        <w:t>供应商</w:t>
      </w:r>
      <w:r>
        <w:rPr>
          <w:rFonts w:ascii="宋体" w:hAnsi="宋体" w:cs="Arial" w:hint="eastAsia"/>
          <w:bCs/>
          <w:iCs/>
          <w:sz w:val="24"/>
        </w:rPr>
        <w:t>若提供虚假资料，一经发现将取消其全部保证金；虚假资料若在评审过程中发现，还将视为无效响应；若在评审后发现，还将取消其成交资格；并根据采购文件和相关法律法规追究其相关责任。</w:t>
      </w:r>
    </w:p>
    <w:p w:rsidR="005B290D" w:rsidRDefault="009C7281">
      <w:pPr>
        <w:adjustRightInd w:val="0"/>
        <w:snapToGrid w:val="0"/>
        <w:spacing w:line="360" w:lineRule="auto"/>
        <w:rPr>
          <w:rFonts w:ascii="宋体" w:hAnsi="宋体"/>
          <w:b/>
          <w:bCs/>
          <w:sz w:val="24"/>
        </w:rPr>
      </w:pPr>
      <w:r>
        <w:rPr>
          <w:rFonts w:ascii="宋体" w:hAnsi="宋体" w:hint="eastAsia"/>
          <w:b/>
          <w:bCs/>
          <w:sz w:val="24"/>
        </w:rPr>
        <w:t>9.</w:t>
      </w:r>
      <w:r>
        <w:rPr>
          <w:rFonts w:ascii="宋体" w:hAnsi="宋体" w:hint="eastAsia"/>
          <w:b/>
          <w:bCs/>
          <w:sz w:val="24"/>
        </w:rPr>
        <w:t>响应文件的组成</w:t>
      </w:r>
    </w:p>
    <w:p w:rsidR="005B290D" w:rsidRDefault="009C7281">
      <w:pPr>
        <w:numPr>
          <w:ilvl w:val="0"/>
          <w:numId w:val="2"/>
        </w:numPr>
        <w:tabs>
          <w:tab w:val="left" w:pos="567"/>
        </w:tabs>
        <w:spacing w:line="360" w:lineRule="auto"/>
        <w:rPr>
          <w:rFonts w:ascii="宋体" w:hAnsi="宋体"/>
          <w:sz w:val="24"/>
        </w:rPr>
      </w:pPr>
      <w:r>
        <w:rPr>
          <w:rFonts w:ascii="宋体" w:hAnsi="宋体" w:hint="eastAsia"/>
          <w:sz w:val="24"/>
        </w:rPr>
        <w:t>声明函</w:t>
      </w:r>
    </w:p>
    <w:p w:rsidR="005B290D" w:rsidRDefault="009C7281">
      <w:pPr>
        <w:numPr>
          <w:ilvl w:val="0"/>
          <w:numId w:val="2"/>
        </w:numPr>
        <w:tabs>
          <w:tab w:val="left" w:pos="567"/>
        </w:tabs>
        <w:spacing w:line="360" w:lineRule="auto"/>
        <w:rPr>
          <w:rFonts w:ascii="宋体" w:hAnsi="宋体"/>
          <w:sz w:val="24"/>
        </w:rPr>
      </w:pPr>
      <w:r>
        <w:rPr>
          <w:rFonts w:ascii="宋体" w:hAnsi="宋体" w:hint="eastAsia"/>
          <w:kern w:val="0"/>
          <w:sz w:val="24"/>
          <w:szCs w:val="24"/>
        </w:rPr>
        <w:t>供应商</w:t>
      </w:r>
      <w:r>
        <w:rPr>
          <w:rFonts w:ascii="宋体" w:hAnsi="宋体" w:hint="eastAsia"/>
          <w:sz w:val="24"/>
        </w:rPr>
        <w:t>资格证明文件</w:t>
      </w:r>
    </w:p>
    <w:p w:rsidR="005B290D" w:rsidRDefault="009C7281">
      <w:pPr>
        <w:numPr>
          <w:ilvl w:val="0"/>
          <w:numId w:val="2"/>
        </w:numPr>
        <w:tabs>
          <w:tab w:val="left" w:pos="567"/>
        </w:tabs>
        <w:spacing w:line="360" w:lineRule="auto"/>
        <w:rPr>
          <w:rFonts w:ascii="宋体" w:hAnsi="宋体"/>
          <w:sz w:val="24"/>
        </w:rPr>
      </w:pPr>
      <w:r>
        <w:rPr>
          <w:rFonts w:ascii="宋体" w:hAnsi="宋体" w:hint="eastAsia"/>
          <w:sz w:val="24"/>
        </w:rPr>
        <w:t>采购标的成本、同类项目合同价格以及相关专利、专有技术等情况的说明</w:t>
      </w:r>
    </w:p>
    <w:p w:rsidR="005B290D" w:rsidRDefault="009C7281">
      <w:pPr>
        <w:numPr>
          <w:ilvl w:val="0"/>
          <w:numId w:val="2"/>
        </w:numPr>
        <w:tabs>
          <w:tab w:val="left" w:pos="567"/>
        </w:tabs>
        <w:spacing w:line="360" w:lineRule="auto"/>
        <w:rPr>
          <w:rFonts w:ascii="宋体" w:hAnsi="宋体"/>
          <w:sz w:val="24"/>
        </w:rPr>
      </w:pPr>
      <w:r>
        <w:rPr>
          <w:rFonts w:ascii="宋体" w:hAnsi="宋体" w:hint="eastAsia"/>
          <w:sz w:val="24"/>
        </w:rPr>
        <w:t>商务要求承诺书</w:t>
      </w:r>
    </w:p>
    <w:p w:rsidR="005B290D" w:rsidRDefault="009C7281">
      <w:pPr>
        <w:numPr>
          <w:ilvl w:val="0"/>
          <w:numId w:val="2"/>
        </w:numPr>
        <w:tabs>
          <w:tab w:val="left" w:pos="567"/>
        </w:tabs>
        <w:spacing w:line="360" w:lineRule="auto"/>
        <w:rPr>
          <w:rFonts w:ascii="宋体" w:hAnsi="宋体"/>
          <w:sz w:val="24"/>
        </w:rPr>
      </w:pPr>
      <w:r>
        <w:rPr>
          <w:rFonts w:ascii="宋体" w:hAnsi="宋体" w:hint="eastAsia"/>
          <w:sz w:val="24"/>
        </w:rPr>
        <w:t>供应商</w:t>
      </w:r>
      <w:r>
        <w:rPr>
          <w:rFonts w:ascii="宋体" w:hAnsi="宋体" w:hint="eastAsia"/>
          <w:sz w:val="24"/>
        </w:rPr>
        <w:t>提交的其他资料</w:t>
      </w:r>
    </w:p>
    <w:p w:rsidR="005B290D" w:rsidRDefault="009C7281">
      <w:pPr>
        <w:numPr>
          <w:ilvl w:val="0"/>
          <w:numId w:val="2"/>
        </w:numPr>
        <w:tabs>
          <w:tab w:val="left" w:pos="567"/>
        </w:tabs>
        <w:spacing w:line="360" w:lineRule="auto"/>
        <w:rPr>
          <w:rFonts w:ascii="宋体" w:hAnsi="宋体"/>
          <w:sz w:val="24"/>
        </w:rPr>
      </w:pPr>
      <w:r>
        <w:rPr>
          <w:rFonts w:ascii="宋体" w:hAnsi="宋体" w:hint="eastAsia"/>
          <w:sz w:val="24"/>
        </w:rPr>
        <w:t>保证金</w:t>
      </w:r>
    </w:p>
    <w:p w:rsidR="005B290D" w:rsidRDefault="009C7281">
      <w:pPr>
        <w:snapToGrid w:val="0"/>
        <w:spacing w:line="360" w:lineRule="auto"/>
        <w:rPr>
          <w:rFonts w:ascii="宋体" w:hAnsi="宋体"/>
          <w:b/>
          <w:sz w:val="24"/>
        </w:rPr>
      </w:pPr>
      <w:r>
        <w:rPr>
          <w:rFonts w:ascii="宋体" w:hAnsi="宋体" w:hint="eastAsia"/>
          <w:b/>
          <w:sz w:val="24"/>
        </w:rPr>
        <w:t xml:space="preserve">10. </w:t>
      </w:r>
      <w:r>
        <w:rPr>
          <w:rFonts w:ascii="宋体" w:hAnsi="宋体" w:hint="eastAsia"/>
          <w:b/>
          <w:sz w:val="24"/>
        </w:rPr>
        <w:t>响应有效期</w:t>
      </w:r>
    </w:p>
    <w:p w:rsidR="005B290D" w:rsidRDefault="009C7281">
      <w:pPr>
        <w:snapToGrid w:val="0"/>
        <w:spacing w:line="360" w:lineRule="auto"/>
        <w:ind w:firstLineChars="218" w:firstLine="523"/>
        <w:rPr>
          <w:rFonts w:ascii="宋体" w:hAnsi="宋体"/>
          <w:sz w:val="24"/>
        </w:rPr>
      </w:pPr>
      <w:r>
        <w:rPr>
          <w:rFonts w:ascii="宋体" w:hAnsi="宋体" w:hint="eastAsia"/>
          <w:sz w:val="24"/>
        </w:rPr>
        <w:t>10.1</w:t>
      </w:r>
      <w:r>
        <w:rPr>
          <w:rFonts w:ascii="宋体" w:hAnsi="宋体" w:hint="eastAsia"/>
          <w:sz w:val="24"/>
        </w:rPr>
        <w:t>响应文件从</w:t>
      </w:r>
      <w:r>
        <w:rPr>
          <w:rFonts w:ascii="宋体" w:hAnsi="宋体" w:hint="eastAsia"/>
          <w:sz w:val="24"/>
        </w:rPr>
        <w:t>供应商</w:t>
      </w:r>
      <w:r>
        <w:rPr>
          <w:rFonts w:ascii="宋体" w:hAnsi="宋体" w:hint="eastAsia"/>
          <w:sz w:val="24"/>
        </w:rPr>
        <w:t>须知前附表第</w:t>
      </w:r>
      <w:r>
        <w:rPr>
          <w:rFonts w:ascii="宋体" w:hAnsi="宋体" w:hint="eastAsia"/>
          <w:sz w:val="24"/>
        </w:rPr>
        <w:t>4</w:t>
      </w:r>
      <w:r>
        <w:rPr>
          <w:rFonts w:ascii="宋体" w:hAnsi="宋体" w:hint="eastAsia"/>
          <w:sz w:val="24"/>
        </w:rPr>
        <w:t>项所规定的响应文件递交截止期之后开始生效，</w:t>
      </w:r>
      <w:r>
        <w:rPr>
          <w:rFonts w:ascii="宋体" w:hAnsi="宋体" w:hint="eastAsia"/>
          <w:sz w:val="24"/>
        </w:rPr>
        <w:lastRenderedPageBreak/>
        <w:t>在</w:t>
      </w:r>
      <w:r>
        <w:rPr>
          <w:rFonts w:ascii="宋体" w:hAnsi="宋体" w:hint="eastAsia"/>
          <w:sz w:val="24"/>
        </w:rPr>
        <w:t>供应商</w:t>
      </w:r>
      <w:r>
        <w:rPr>
          <w:rFonts w:ascii="宋体" w:hAnsi="宋体" w:hint="eastAsia"/>
          <w:sz w:val="24"/>
        </w:rPr>
        <w:t>须知前附表第</w:t>
      </w:r>
      <w:r>
        <w:rPr>
          <w:rFonts w:ascii="宋体" w:hAnsi="宋体" w:hint="eastAsia"/>
          <w:sz w:val="24"/>
        </w:rPr>
        <w:t>3</w:t>
      </w:r>
      <w:r>
        <w:rPr>
          <w:rFonts w:ascii="宋体" w:hAnsi="宋体" w:hint="eastAsia"/>
          <w:sz w:val="24"/>
        </w:rPr>
        <w:t>项所规定的期限内保持有效。</w:t>
      </w:r>
    </w:p>
    <w:p w:rsidR="005B290D" w:rsidRDefault="009C7281">
      <w:pPr>
        <w:adjustRightInd w:val="0"/>
        <w:snapToGrid w:val="0"/>
        <w:spacing w:line="360" w:lineRule="auto"/>
        <w:ind w:firstLineChars="200" w:firstLine="480"/>
        <w:rPr>
          <w:rFonts w:ascii="宋体" w:hAnsi="宋体"/>
          <w:b/>
          <w:bCs/>
          <w:sz w:val="24"/>
        </w:rPr>
      </w:pPr>
      <w:r>
        <w:rPr>
          <w:rFonts w:ascii="宋体" w:hAnsi="宋体" w:hint="eastAsia"/>
          <w:sz w:val="24"/>
        </w:rPr>
        <w:t>10.2</w:t>
      </w:r>
      <w:r>
        <w:rPr>
          <w:rFonts w:ascii="宋体" w:hAnsi="宋体" w:hint="eastAsia"/>
          <w:sz w:val="24"/>
        </w:rPr>
        <w:t>特殊情况下采购代理人可于响应有效期满之前书面要求</w:t>
      </w:r>
      <w:r>
        <w:rPr>
          <w:rFonts w:ascii="宋体" w:hAnsi="宋体" w:hint="eastAsia"/>
          <w:sz w:val="24"/>
        </w:rPr>
        <w:t>供应商</w:t>
      </w:r>
      <w:r>
        <w:rPr>
          <w:rFonts w:ascii="宋体" w:hAnsi="宋体" w:hint="eastAsia"/>
          <w:sz w:val="24"/>
        </w:rPr>
        <w:t>同意延长有效期，</w:t>
      </w:r>
      <w:r>
        <w:rPr>
          <w:rFonts w:ascii="宋体" w:hAnsi="宋体" w:hint="eastAsia"/>
          <w:sz w:val="24"/>
        </w:rPr>
        <w:t>供应商</w:t>
      </w:r>
      <w:r>
        <w:rPr>
          <w:rFonts w:ascii="宋体" w:hAnsi="宋体" w:hint="eastAsia"/>
          <w:sz w:val="24"/>
        </w:rPr>
        <w:t>应在采购代理人规定的期限内以书面形式予以答复。</w:t>
      </w:r>
      <w:r>
        <w:rPr>
          <w:rFonts w:ascii="宋体" w:hAnsi="宋体" w:hint="eastAsia"/>
          <w:sz w:val="24"/>
        </w:rPr>
        <w:t>供应商</w:t>
      </w:r>
      <w:r>
        <w:rPr>
          <w:rFonts w:ascii="宋体" w:hAnsi="宋体" w:hint="eastAsia"/>
          <w:sz w:val="24"/>
        </w:rPr>
        <w:t>可以拒绝上述要求而其保证金可按规定予以退还。</w:t>
      </w:r>
      <w:r>
        <w:rPr>
          <w:rFonts w:ascii="宋体" w:hAnsi="宋体" w:hint="eastAsia"/>
          <w:sz w:val="24"/>
        </w:rPr>
        <w:t>供应商</w:t>
      </w:r>
      <w:r>
        <w:rPr>
          <w:rFonts w:ascii="宋体" w:hAnsi="宋体" w:hint="eastAsia"/>
          <w:sz w:val="24"/>
        </w:rPr>
        <w:t>答复不明确或者逾期未答复的，均视为拒绝上述要求。对于接受该要求的</w:t>
      </w:r>
      <w:r>
        <w:rPr>
          <w:rFonts w:ascii="宋体" w:hAnsi="宋体" w:hint="eastAsia"/>
          <w:sz w:val="24"/>
        </w:rPr>
        <w:t>供应商</w:t>
      </w:r>
      <w:r>
        <w:rPr>
          <w:rFonts w:ascii="宋体" w:hAnsi="宋体" w:hint="eastAsia"/>
          <w:sz w:val="24"/>
        </w:rPr>
        <w:t>，既不要求也不允许其修改响应文件，但将要求其相应延长保证金有效期，有关退还和不予退还保证金的规定在响应有效期延长期内继续有效。</w:t>
      </w:r>
    </w:p>
    <w:p w:rsidR="005B290D" w:rsidRDefault="009C7281">
      <w:pPr>
        <w:adjustRightInd w:val="0"/>
        <w:snapToGrid w:val="0"/>
        <w:spacing w:line="360" w:lineRule="auto"/>
        <w:rPr>
          <w:rFonts w:ascii="宋体" w:hAnsi="宋体"/>
          <w:b/>
          <w:bCs/>
          <w:sz w:val="24"/>
        </w:rPr>
      </w:pPr>
      <w:r>
        <w:rPr>
          <w:rFonts w:ascii="宋体" w:hAnsi="宋体" w:hint="eastAsia"/>
          <w:b/>
          <w:bCs/>
          <w:sz w:val="24"/>
        </w:rPr>
        <w:t>11.</w:t>
      </w:r>
      <w:r>
        <w:rPr>
          <w:rFonts w:ascii="宋体" w:hAnsi="宋体" w:hint="eastAsia"/>
          <w:b/>
          <w:bCs/>
          <w:sz w:val="24"/>
        </w:rPr>
        <w:t>保证金</w:t>
      </w:r>
    </w:p>
    <w:p w:rsidR="005B290D" w:rsidRDefault="009C7281">
      <w:pPr>
        <w:snapToGrid w:val="0"/>
        <w:spacing w:line="360" w:lineRule="auto"/>
        <w:ind w:firstLineChars="218" w:firstLine="523"/>
        <w:rPr>
          <w:rFonts w:ascii="宋体" w:hAnsi="宋体"/>
          <w:sz w:val="24"/>
        </w:rPr>
      </w:pPr>
      <w:r>
        <w:rPr>
          <w:rFonts w:ascii="宋体" w:hAnsi="宋体" w:hint="eastAsia"/>
          <w:sz w:val="24"/>
        </w:rPr>
        <w:t>1</w:t>
      </w:r>
      <w:r>
        <w:rPr>
          <w:rFonts w:ascii="宋体" w:hAnsi="宋体" w:hint="eastAsia"/>
          <w:sz w:val="24"/>
        </w:rPr>
        <w:t>1.1</w:t>
      </w:r>
      <w:r>
        <w:rPr>
          <w:rFonts w:ascii="宋体" w:hAnsi="宋体" w:hint="eastAsia"/>
          <w:sz w:val="24"/>
        </w:rPr>
        <w:t>保证金为</w:t>
      </w:r>
      <w:r>
        <w:rPr>
          <w:rFonts w:ascii="宋体" w:hAnsi="宋体" w:hint="eastAsia"/>
          <w:bCs/>
          <w:sz w:val="24"/>
        </w:rPr>
        <w:t>响应文件</w:t>
      </w:r>
      <w:r>
        <w:rPr>
          <w:rFonts w:ascii="宋体" w:hAnsi="宋体" w:hint="eastAsia"/>
          <w:sz w:val="24"/>
        </w:rPr>
        <w:t>的组成部分之一。</w:t>
      </w:r>
    </w:p>
    <w:p w:rsidR="005B290D" w:rsidRDefault="009C7281">
      <w:pPr>
        <w:snapToGrid w:val="0"/>
        <w:spacing w:line="360" w:lineRule="auto"/>
        <w:ind w:firstLineChars="218" w:firstLine="523"/>
        <w:rPr>
          <w:rFonts w:ascii="宋体" w:hAnsi="宋体"/>
          <w:sz w:val="24"/>
        </w:rPr>
      </w:pPr>
      <w:r>
        <w:rPr>
          <w:rFonts w:ascii="宋体" w:hAnsi="宋体" w:hint="eastAsia"/>
          <w:sz w:val="24"/>
        </w:rPr>
        <w:t xml:space="preserve">11.2 </w:t>
      </w:r>
      <w:r>
        <w:rPr>
          <w:rFonts w:ascii="宋体" w:hAnsi="宋体" w:hint="eastAsia"/>
          <w:bCs/>
          <w:sz w:val="24"/>
        </w:rPr>
        <w:t>供应商</w:t>
      </w:r>
      <w:r>
        <w:rPr>
          <w:rFonts w:ascii="宋体" w:hAnsi="宋体" w:hint="eastAsia"/>
          <w:sz w:val="24"/>
        </w:rPr>
        <w:t>应在提交</w:t>
      </w:r>
      <w:r>
        <w:rPr>
          <w:rFonts w:ascii="宋体" w:hAnsi="宋体" w:hint="eastAsia"/>
          <w:bCs/>
          <w:sz w:val="24"/>
        </w:rPr>
        <w:t>响应文件</w:t>
      </w:r>
      <w:r>
        <w:rPr>
          <w:rFonts w:ascii="宋体" w:hAnsi="宋体" w:hint="eastAsia"/>
          <w:sz w:val="24"/>
        </w:rPr>
        <w:t>之前向采购代理人缴交</w:t>
      </w:r>
      <w:r>
        <w:rPr>
          <w:rFonts w:ascii="宋体" w:hAnsi="宋体" w:hint="eastAsia"/>
          <w:bCs/>
          <w:sz w:val="24"/>
        </w:rPr>
        <w:t>供应商</w:t>
      </w:r>
      <w:r>
        <w:rPr>
          <w:rFonts w:ascii="宋体" w:hAnsi="宋体" w:hint="eastAsia"/>
          <w:sz w:val="24"/>
        </w:rPr>
        <w:t>须知前附表第</w:t>
      </w:r>
      <w:r>
        <w:rPr>
          <w:rFonts w:ascii="宋体" w:hAnsi="宋体" w:hint="eastAsia"/>
          <w:sz w:val="24"/>
        </w:rPr>
        <w:t>5</w:t>
      </w:r>
      <w:r>
        <w:rPr>
          <w:rFonts w:ascii="宋体" w:hAnsi="宋体" w:hint="eastAsia"/>
          <w:sz w:val="24"/>
        </w:rPr>
        <w:t>项要求的保证金。</w:t>
      </w:r>
    </w:p>
    <w:p w:rsidR="005B290D" w:rsidRDefault="009C7281">
      <w:pPr>
        <w:snapToGrid w:val="0"/>
        <w:spacing w:line="360" w:lineRule="auto"/>
        <w:ind w:firstLineChars="218" w:firstLine="523"/>
        <w:rPr>
          <w:rFonts w:ascii="宋体" w:hAnsi="宋体"/>
          <w:sz w:val="24"/>
        </w:rPr>
      </w:pPr>
      <w:r>
        <w:rPr>
          <w:rFonts w:ascii="宋体" w:hAnsi="宋体" w:hint="eastAsia"/>
          <w:sz w:val="24"/>
        </w:rPr>
        <w:t>11.3</w:t>
      </w:r>
      <w:r>
        <w:rPr>
          <w:rFonts w:ascii="宋体" w:hAnsi="宋体" w:hint="eastAsia"/>
          <w:bCs/>
          <w:sz w:val="24"/>
        </w:rPr>
        <w:t>供应商</w:t>
      </w:r>
      <w:r>
        <w:rPr>
          <w:rFonts w:ascii="宋体" w:hAnsi="宋体" w:cs="Arial" w:hint="eastAsia"/>
          <w:sz w:val="24"/>
        </w:rPr>
        <w:t>在交纳保证金时，必须严格按规定的金额交纳，不得多交或少交，并在办理交纳手续时必须注明采购编号、项目名称，若因多交、少交或未标明采购编号、项目名称而引起查询不到，其后果将由</w:t>
      </w:r>
      <w:r>
        <w:rPr>
          <w:rFonts w:ascii="宋体" w:hAnsi="宋体" w:cs="Arial" w:hint="eastAsia"/>
          <w:sz w:val="24"/>
        </w:rPr>
        <w:t>供应商</w:t>
      </w:r>
      <w:r>
        <w:rPr>
          <w:rFonts w:ascii="宋体" w:hAnsi="宋体" w:cs="Arial" w:hint="eastAsia"/>
          <w:sz w:val="24"/>
        </w:rPr>
        <w:t>自行承担。</w:t>
      </w:r>
    </w:p>
    <w:p w:rsidR="005B290D" w:rsidRDefault="009C7281">
      <w:pPr>
        <w:snapToGrid w:val="0"/>
        <w:spacing w:line="360" w:lineRule="auto"/>
        <w:ind w:firstLineChars="218" w:firstLine="523"/>
        <w:rPr>
          <w:rFonts w:ascii="宋体" w:hAnsi="宋体"/>
          <w:sz w:val="24"/>
        </w:rPr>
      </w:pPr>
      <w:r>
        <w:rPr>
          <w:rFonts w:ascii="宋体" w:hAnsi="宋体" w:hint="eastAsia"/>
          <w:sz w:val="24"/>
        </w:rPr>
        <w:t>11.4</w:t>
      </w:r>
      <w:r>
        <w:rPr>
          <w:rFonts w:ascii="宋体" w:hAnsi="宋体" w:hint="eastAsia"/>
          <w:sz w:val="24"/>
        </w:rPr>
        <w:t>采购代理机构将按财政部的规定退还保证金。</w:t>
      </w:r>
    </w:p>
    <w:p w:rsidR="005B290D" w:rsidRDefault="009C7281">
      <w:pPr>
        <w:snapToGrid w:val="0"/>
        <w:spacing w:line="360" w:lineRule="auto"/>
        <w:ind w:firstLineChars="218" w:firstLine="523"/>
        <w:rPr>
          <w:rFonts w:ascii="宋体" w:hAnsi="宋体"/>
          <w:sz w:val="24"/>
        </w:rPr>
      </w:pPr>
      <w:r>
        <w:rPr>
          <w:rFonts w:ascii="宋体" w:hAnsi="宋体" w:hint="eastAsia"/>
          <w:sz w:val="24"/>
        </w:rPr>
        <w:t>11.5</w:t>
      </w:r>
      <w:r>
        <w:rPr>
          <w:rFonts w:ascii="宋体" w:hAnsi="宋体" w:hint="eastAsia"/>
          <w:sz w:val="24"/>
        </w:rPr>
        <w:t>保证金的有效期为响应有效期满后的</w:t>
      </w:r>
      <w:r>
        <w:rPr>
          <w:rFonts w:ascii="宋体" w:hAnsi="宋体" w:hint="eastAsia"/>
          <w:sz w:val="24"/>
        </w:rPr>
        <w:t>30</w:t>
      </w:r>
      <w:r>
        <w:rPr>
          <w:rFonts w:ascii="宋体" w:hAnsi="宋体" w:hint="eastAsia"/>
          <w:sz w:val="24"/>
        </w:rPr>
        <w:t>个日历日。</w:t>
      </w:r>
    </w:p>
    <w:p w:rsidR="005B290D" w:rsidRDefault="009C7281">
      <w:pPr>
        <w:snapToGrid w:val="0"/>
        <w:spacing w:line="360" w:lineRule="auto"/>
        <w:ind w:firstLineChars="225" w:firstLine="540"/>
        <w:rPr>
          <w:rFonts w:ascii="宋体" w:hAnsi="宋体"/>
          <w:sz w:val="24"/>
        </w:rPr>
      </w:pPr>
      <w:r>
        <w:rPr>
          <w:rFonts w:ascii="宋体" w:hAnsi="宋体" w:hint="eastAsia"/>
          <w:sz w:val="24"/>
        </w:rPr>
        <w:t>11.6</w:t>
      </w:r>
      <w:r>
        <w:rPr>
          <w:rFonts w:ascii="宋体" w:hAnsi="宋体" w:hint="eastAsia"/>
          <w:sz w:val="24"/>
        </w:rPr>
        <w:t>发生以下情况之一的，保证金将不予退还：</w:t>
      </w:r>
    </w:p>
    <w:p w:rsidR="005B290D" w:rsidRDefault="009C7281">
      <w:pPr>
        <w:numPr>
          <w:ilvl w:val="0"/>
          <w:numId w:val="3"/>
        </w:numPr>
        <w:snapToGrid w:val="0"/>
        <w:spacing w:line="360" w:lineRule="auto"/>
        <w:rPr>
          <w:rFonts w:ascii="宋体" w:hAnsi="宋体"/>
          <w:sz w:val="24"/>
        </w:rPr>
      </w:pPr>
      <w:r>
        <w:rPr>
          <w:rFonts w:ascii="宋体" w:hAnsi="宋体" w:hint="eastAsia"/>
          <w:sz w:val="24"/>
        </w:rPr>
        <w:t>供应商</w:t>
      </w:r>
      <w:r>
        <w:rPr>
          <w:rFonts w:ascii="宋体" w:hAnsi="宋体" w:hint="eastAsia"/>
          <w:sz w:val="24"/>
        </w:rPr>
        <w:t>在响应文件递交截止期后，在响应有效期内撤回报价；</w:t>
      </w:r>
    </w:p>
    <w:p w:rsidR="005B290D" w:rsidRDefault="009C7281">
      <w:pPr>
        <w:numPr>
          <w:ilvl w:val="0"/>
          <w:numId w:val="3"/>
        </w:numPr>
        <w:snapToGrid w:val="0"/>
        <w:spacing w:line="360" w:lineRule="auto"/>
        <w:rPr>
          <w:rFonts w:ascii="宋体" w:hAnsi="宋体"/>
          <w:sz w:val="24"/>
        </w:rPr>
      </w:pPr>
      <w:r>
        <w:rPr>
          <w:rFonts w:ascii="宋体" w:hAnsi="宋体" w:hint="eastAsia"/>
          <w:sz w:val="24"/>
        </w:rPr>
        <w:t>提供不真实的或伪造相关报价资料；</w:t>
      </w:r>
    </w:p>
    <w:p w:rsidR="005B290D" w:rsidRDefault="009C7281">
      <w:pPr>
        <w:numPr>
          <w:ilvl w:val="0"/>
          <w:numId w:val="3"/>
        </w:numPr>
        <w:snapToGrid w:val="0"/>
        <w:spacing w:line="360" w:lineRule="auto"/>
        <w:rPr>
          <w:rFonts w:ascii="宋体" w:hAnsi="宋体"/>
          <w:sz w:val="24"/>
        </w:rPr>
      </w:pPr>
      <w:r>
        <w:rPr>
          <w:rFonts w:ascii="宋体" w:hAnsi="宋体" w:hint="eastAsia"/>
          <w:sz w:val="24"/>
        </w:rPr>
        <w:t>除因不可抗力或采购文件认可的情形以外，成交</w:t>
      </w:r>
      <w:r>
        <w:rPr>
          <w:rFonts w:ascii="宋体" w:hAnsi="宋体" w:hint="eastAsia"/>
          <w:sz w:val="24"/>
        </w:rPr>
        <w:t>供应商</w:t>
      </w:r>
      <w:r>
        <w:rPr>
          <w:rFonts w:ascii="宋体" w:hAnsi="宋体" w:hint="eastAsia"/>
          <w:sz w:val="24"/>
        </w:rPr>
        <w:t>不与采购人签订合同的；</w:t>
      </w:r>
    </w:p>
    <w:p w:rsidR="005B290D" w:rsidRDefault="009C7281">
      <w:pPr>
        <w:numPr>
          <w:ilvl w:val="0"/>
          <w:numId w:val="3"/>
        </w:numPr>
        <w:snapToGrid w:val="0"/>
        <w:spacing w:line="360" w:lineRule="auto"/>
        <w:rPr>
          <w:rFonts w:ascii="宋体" w:hAnsi="宋体"/>
          <w:sz w:val="24"/>
        </w:rPr>
      </w:pPr>
      <w:r>
        <w:rPr>
          <w:rFonts w:ascii="宋体" w:hAnsi="宋体" w:hint="eastAsia"/>
          <w:sz w:val="24"/>
        </w:rPr>
        <w:t>采购文件中规定的其他情形。</w:t>
      </w:r>
    </w:p>
    <w:p w:rsidR="005B290D" w:rsidRDefault="009C7281">
      <w:pPr>
        <w:adjustRightInd w:val="0"/>
        <w:snapToGrid w:val="0"/>
        <w:spacing w:line="360" w:lineRule="auto"/>
        <w:rPr>
          <w:rFonts w:ascii="宋体" w:hAnsi="宋体"/>
          <w:b/>
          <w:sz w:val="24"/>
        </w:rPr>
      </w:pPr>
      <w:r>
        <w:rPr>
          <w:rFonts w:ascii="宋体" w:hAnsi="宋体" w:hint="eastAsia"/>
          <w:sz w:val="24"/>
        </w:rPr>
        <w:t>上述不予退还保证金的情况给采购人造成损失的，还要承担赔偿责任。</w:t>
      </w:r>
    </w:p>
    <w:p w:rsidR="005B290D" w:rsidRDefault="009C7281">
      <w:pPr>
        <w:adjustRightInd w:val="0"/>
        <w:snapToGrid w:val="0"/>
        <w:spacing w:line="360" w:lineRule="auto"/>
        <w:jc w:val="center"/>
        <w:rPr>
          <w:rFonts w:ascii="宋体" w:hAnsi="宋体"/>
          <w:b/>
          <w:sz w:val="24"/>
        </w:rPr>
      </w:pPr>
      <w:r>
        <w:rPr>
          <w:rFonts w:ascii="宋体" w:hAnsi="宋体" w:hint="eastAsia"/>
          <w:b/>
          <w:sz w:val="24"/>
        </w:rPr>
        <w:t>四、响应文件的格式与提交</w:t>
      </w:r>
    </w:p>
    <w:p w:rsidR="005B290D" w:rsidRDefault="009C7281">
      <w:pPr>
        <w:adjustRightInd w:val="0"/>
        <w:snapToGrid w:val="0"/>
        <w:spacing w:line="360" w:lineRule="auto"/>
        <w:rPr>
          <w:rFonts w:ascii="宋体" w:hAnsi="宋体"/>
          <w:b/>
          <w:bCs/>
          <w:sz w:val="24"/>
        </w:rPr>
      </w:pPr>
      <w:r>
        <w:rPr>
          <w:rFonts w:ascii="宋体" w:hAnsi="宋体" w:hint="eastAsia"/>
          <w:b/>
          <w:bCs/>
          <w:sz w:val="24"/>
        </w:rPr>
        <w:t>12.</w:t>
      </w:r>
      <w:r>
        <w:rPr>
          <w:rFonts w:ascii="宋体" w:hAnsi="宋体" w:hint="eastAsia"/>
          <w:b/>
          <w:bCs/>
          <w:sz w:val="24"/>
        </w:rPr>
        <w:t>响应文件的填制及要求</w:t>
      </w:r>
    </w:p>
    <w:p w:rsidR="005B290D" w:rsidRDefault="009C7281">
      <w:pPr>
        <w:snapToGrid w:val="0"/>
        <w:spacing w:line="360" w:lineRule="auto"/>
        <w:ind w:firstLineChars="176" w:firstLine="424"/>
        <w:rPr>
          <w:rFonts w:ascii="宋体" w:hAnsi="宋体"/>
          <w:b/>
          <w:bCs/>
          <w:sz w:val="24"/>
        </w:rPr>
      </w:pPr>
      <w:r>
        <w:rPr>
          <w:rFonts w:ascii="宋体" w:hAnsi="宋体" w:hint="eastAsia"/>
          <w:b/>
          <w:bCs/>
          <w:sz w:val="24"/>
        </w:rPr>
        <w:t>12.1</w:t>
      </w:r>
      <w:r>
        <w:rPr>
          <w:rFonts w:ascii="宋体" w:hAnsi="宋体" w:hint="eastAsia"/>
          <w:b/>
          <w:bCs/>
          <w:sz w:val="24"/>
        </w:rPr>
        <w:t>供应商</w:t>
      </w:r>
      <w:r>
        <w:rPr>
          <w:rFonts w:ascii="宋体" w:hAnsi="宋体" w:hint="eastAsia"/>
          <w:b/>
          <w:bCs/>
          <w:sz w:val="24"/>
        </w:rPr>
        <w:t>须递交按</w:t>
      </w:r>
      <w:r>
        <w:rPr>
          <w:rFonts w:ascii="宋体" w:hAnsi="宋体" w:hint="eastAsia"/>
          <w:b/>
          <w:bCs/>
          <w:sz w:val="24"/>
        </w:rPr>
        <w:t xml:space="preserve"> </w:t>
      </w:r>
      <w:r>
        <w:rPr>
          <w:rFonts w:ascii="宋体" w:hAnsi="宋体" w:hint="eastAsia"/>
          <w:b/>
          <w:bCs/>
          <w:sz w:val="24"/>
        </w:rPr>
        <w:t>“响应文件的编写”第</w:t>
      </w:r>
      <w:r>
        <w:rPr>
          <w:rFonts w:ascii="宋体" w:hAnsi="宋体" w:hint="eastAsia"/>
          <w:b/>
          <w:bCs/>
          <w:sz w:val="24"/>
        </w:rPr>
        <w:t>9</w:t>
      </w:r>
      <w:r>
        <w:rPr>
          <w:rFonts w:ascii="宋体" w:hAnsi="宋体" w:hint="eastAsia"/>
          <w:b/>
          <w:bCs/>
          <w:sz w:val="24"/>
        </w:rPr>
        <w:t>条规定文件组成的响应文件正本一份，副本</w:t>
      </w:r>
      <w:r>
        <w:rPr>
          <w:rFonts w:ascii="宋体" w:hAnsi="宋体" w:hint="eastAsia"/>
          <w:b/>
          <w:bCs/>
          <w:sz w:val="24"/>
        </w:rPr>
        <w:t>贰</w:t>
      </w:r>
      <w:r>
        <w:rPr>
          <w:rFonts w:ascii="宋体" w:hAnsi="宋体" w:hint="eastAsia"/>
          <w:b/>
          <w:bCs/>
          <w:sz w:val="24"/>
        </w:rPr>
        <w:t>份。所有响应文件必须用</w:t>
      </w:r>
      <w:r>
        <w:rPr>
          <w:rFonts w:ascii="宋体" w:hAnsi="宋体" w:hint="eastAsia"/>
          <w:b/>
          <w:bCs/>
          <w:sz w:val="24"/>
        </w:rPr>
        <w:t>A4</w:t>
      </w:r>
      <w:r>
        <w:rPr>
          <w:rFonts w:ascii="宋体" w:hAnsi="宋体" w:hint="eastAsia"/>
          <w:b/>
          <w:bCs/>
          <w:sz w:val="24"/>
        </w:rPr>
        <w:t>幅面纸张打印装订，应编制封面、目录、页码，</w:t>
      </w:r>
      <w:r>
        <w:rPr>
          <w:rFonts w:ascii="宋体" w:hAnsi="宋体" w:hint="eastAsia"/>
          <w:b/>
          <w:bCs/>
          <w:sz w:val="24"/>
          <w:u w:val="single"/>
        </w:rPr>
        <w:t>必须用胶装（为永久性、无破坏不可拆分）装订成册，</w:t>
      </w:r>
      <w:r>
        <w:rPr>
          <w:rFonts w:ascii="宋体" w:hAnsi="宋体" w:hint="eastAsia"/>
          <w:b/>
          <w:bCs/>
          <w:sz w:val="24"/>
        </w:rPr>
        <w:t>封面须加</w:t>
      </w:r>
      <w:r>
        <w:rPr>
          <w:rFonts w:ascii="宋体" w:hAnsi="宋体" w:hint="eastAsia"/>
          <w:b/>
          <w:bCs/>
          <w:sz w:val="24"/>
        </w:rPr>
        <w:t>盖公章，副本可以用正本的完整复印件，并在封面标明“正本”、“副本”字样。正本与副本如有不一致，则以正本为准。</w:t>
      </w:r>
    </w:p>
    <w:p w:rsidR="005B290D" w:rsidRDefault="009C7281">
      <w:pPr>
        <w:snapToGrid w:val="0"/>
        <w:spacing w:line="360" w:lineRule="auto"/>
        <w:ind w:firstLineChars="176" w:firstLine="422"/>
        <w:rPr>
          <w:rFonts w:ascii="宋体" w:hAnsi="宋体"/>
          <w:sz w:val="24"/>
        </w:rPr>
      </w:pPr>
      <w:r>
        <w:rPr>
          <w:rFonts w:ascii="宋体" w:hAnsi="宋体" w:hint="eastAsia"/>
          <w:sz w:val="24"/>
        </w:rPr>
        <w:t>12.2</w:t>
      </w:r>
      <w:r>
        <w:rPr>
          <w:rFonts w:ascii="宋体" w:hAnsi="宋体" w:hint="eastAsia"/>
          <w:sz w:val="24"/>
        </w:rPr>
        <w:t>响应文件应由</w:t>
      </w:r>
      <w:r>
        <w:rPr>
          <w:rFonts w:ascii="宋体" w:hAnsi="宋体" w:hint="eastAsia"/>
          <w:sz w:val="24"/>
        </w:rPr>
        <w:t>供应商</w:t>
      </w:r>
      <w:r>
        <w:rPr>
          <w:rFonts w:ascii="宋体" w:hAnsi="宋体" w:hint="eastAsia"/>
          <w:sz w:val="24"/>
        </w:rPr>
        <w:t>的法定代表人或其</w:t>
      </w:r>
      <w:r>
        <w:rPr>
          <w:rFonts w:ascii="宋体" w:hAnsi="宋体" w:hint="eastAsia"/>
          <w:sz w:val="24"/>
        </w:rPr>
        <w:t>供应商</w:t>
      </w:r>
      <w:r>
        <w:rPr>
          <w:rFonts w:ascii="宋体" w:hAnsi="宋体" w:hint="eastAsia"/>
          <w:sz w:val="24"/>
        </w:rPr>
        <w:t>代表在规定的地方签字并加盖公章（非投标专用章或业务章，以下同）。如由后者签字，应提供有效的“法定代表人授权委托书”。</w:t>
      </w:r>
    </w:p>
    <w:p w:rsidR="005B290D" w:rsidRDefault="009C7281">
      <w:pPr>
        <w:snapToGrid w:val="0"/>
        <w:spacing w:line="360" w:lineRule="auto"/>
        <w:ind w:firstLineChars="176" w:firstLine="422"/>
        <w:rPr>
          <w:rFonts w:ascii="宋体" w:hAnsi="宋体"/>
          <w:sz w:val="24"/>
        </w:rPr>
      </w:pPr>
      <w:r>
        <w:rPr>
          <w:rFonts w:ascii="宋体" w:hAnsi="宋体" w:hint="eastAsia"/>
          <w:sz w:val="24"/>
        </w:rPr>
        <w:t>12.3</w:t>
      </w:r>
      <w:r>
        <w:rPr>
          <w:rFonts w:ascii="宋体" w:hAnsi="宋体" w:hint="eastAsia"/>
          <w:sz w:val="24"/>
        </w:rPr>
        <w:t>响应文件的正本和全部副本均应使用不能擦去的墨料或墨水打印、书写，并由法定代</w:t>
      </w:r>
      <w:r>
        <w:rPr>
          <w:rFonts w:ascii="宋体" w:hAnsi="宋体" w:hint="eastAsia"/>
          <w:sz w:val="24"/>
        </w:rPr>
        <w:lastRenderedPageBreak/>
        <w:t>表人或其授权代表（</w:t>
      </w:r>
      <w:r>
        <w:rPr>
          <w:rFonts w:ascii="宋体" w:hAnsi="宋体" w:hint="eastAsia"/>
          <w:sz w:val="24"/>
        </w:rPr>
        <w:t>供应商</w:t>
      </w:r>
      <w:r>
        <w:rPr>
          <w:rFonts w:ascii="宋体" w:hAnsi="宋体" w:hint="eastAsia"/>
          <w:sz w:val="24"/>
        </w:rPr>
        <w:t>代表）签署，盖</w:t>
      </w:r>
      <w:r>
        <w:rPr>
          <w:rFonts w:ascii="宋体" w:hAnsi="宋体" w:hint="eastAsia"/>
          <w:sz w:val="24"/>
        </w:rPr>
        <w:t>供应商</w:t>
      </w:r>
      <w:r>
        <w:rPr>
          <w:rFonts w:ascii="宋体" w:hAnsi="宋体" w:hint="eastAsia"/>
          <w:sz w:val="24"/>
        </w:rPr>
        <w:t>公章，并用</w:t>
      </w:r>
      <w:r>
        <w:rPr>
          <w:rFonts w:ascii="宋体" w:hAnsi="宋体" w:hint="eastAsia"/>
          <w:sz w:val="24"/>
        </w:rPr>
        <w:t>供应商</w:t>
      </w:r>
      <w:r>
        <w:rPr>
          <w:rFonts w:ascii="宋体" w:hAnsi="宋体" w:hint="eastAsia"/>
          <w:sz w:val="24"/>
        </w:rPr>
        <w:t>公章盖好骑缝章，相关证件必须每页加盖公章。</w:t>
      </w:r>
    </w:p>
    <w:p w:rsidR="005B290D" w:rsidRDefault="009C7281">
      <w:pPr>
        <w:snapToGrid w:val="0"/>
        <w:spacing w:line="360" w:lineRule="auto"/>
        <w:ind w:firstLineChars="176" w:firstLine="422"/>
        <w:rPr>
          <w:rFonts w:ascii="宋体" w:hAnsi="宋体"/>
          <w:sz w:val="24"/>
        </w:rPr>
      </w:pPr>
      <w:r>
        <w:rPr>
          <w:rFonts w:ascii="宋体" w:hAnsi="宋体" w:hint="eastAsia"/>
          <w:sz w:val="24"/>
        </w:rPr>
        <w:t>12.4</w:t>
      </w:r>
      <w:r>
        <w:rPr>
          <w:rFonts w:ascii="宋体" w:hAnsi="宋体" w:hint="eastAsia"/>
          <w:sz w:val="24"/>
        </w:rPr>
        <w:t>全套响应文件应无涂改和行间插字，除非这些改</w:t>
      </w:r>
      <w:r>
        <w:rPr>
          <w:rFonts w:ascii="宋体" w:hAnsi="宋体" w:hint="eastAsia"/>
          <w:sz w:val="24"/>
        </w:rPr>
        <w:t>动是根据采购代理人的指示进行的，或者是为改正</w:t>
      </w:r>
      <w:r>
        <w:rPr>
          <w:rFonts w:ascii="宋体" w:hAnsi="宋体" w:hint="eastAsia"/>
          <w:sz w:val="24"/>
        </w:rPr>
        <w:t>供应商</w:t>
      </w:r>
      <w:r>
        <w:rPr>
          <w:rFonts w:ascii="宋体" w:hAnsi="宋体" w:hint="eastAsia"/>
          <w:sz w:val="24"/>
        </w:rPr>
        <w:t>造成的必须修改的错误而进行的。有改动时，修改处应由授权代表签署证明或加盖校正章。</w:t>
      </w:r>
    </w:p>
    <w:p w:rsidR="005B290D" w:rsidRDefault="009C7281">
      <w:pPr>
        <w:snapToGrid w:val="0"/>
        <w:spacing w:line="360" w:lineRule="auto"/>
        <w:ind w:firstLineChars="176" w:firstLine="422"/>
        <w:rPr>
          <w:rFonts w:ascii="宋体" w:hAnsi="宋体"/>
          <w:sz w:val="24"/>
        </w:rPr>
      </w:pPr>
      <w:r>
        <w:rPr>
          <w:rFonts w:ascii="宋体" w:hAnsi="宋体" w:hint="eastAsia"/>
          <w:sz w:val="24"/>
        </w:rPr>
        <w:t>12.5</w:t>
      </w:r>
      <w:r>
        <w:rPr>
          <w:rFonts w:ascii="宋体" w:hAnsi="宋体" w:hint="eastAsia"/>
          <w:sz w:val="24"/>
        </w:rPr>
        <w:t>所有资格证明文件复印件须注明“与原件一致”并加盖</w:t>
      </w:r>
      <w:r>
        <w:rPr>
          <w:rFonts w:ascii="宋体" w:hAnsi="宋体" w:hint="eastAsia"/>
          <w:sz w:val="24"/>
        </w:rPr>
        <w:t>供应商</w:t>
      </w:r>
      <w:r>
        <w:rPr>
          <w:rFonts w:ascii="宋体" w:hAnsi="宋体" w:hint="eastAsia"/>
          <w:sz w:val="24"/>
        </w:rPr>
        <w:t>公章</w:t>
      </w:r>
      <w:r>
        <w:rPr>
          <w:rFonts w:ascii="宋体" w:hAnsi="宋体" w:hint="eastAsia"/>
          <w:sz w:val="24"/>
        </w:rPr>
        <w:t>,</w:t>
      </w:r>
      <w:r>
        <w:rPr>
          <w:rFonts w:ascii="宋体" w:hAnsi="宋体" w:hint="eastAsia"/>
          <w:sz w:val="24"/>
        </w:rPr>
        <w:t>原件备查。</w:t>
      </w:r>
    </w:p>
    <w:p w:rsidR="005B290D" w:rsidRDefault="009C7281">
      <w:pPr>
        <w:adjustRightInd w:val="0"/>
        <w:snapToGrid w:val="0"/>
        <w:spacing w:line="360" w:lineRule="auto"/>
        <w:rPr>
          <w:rFonts w:ascii="宋体" w:hAnsi="宋体"/>
          <w:b/>
          <w:bCs/>
          <w:sz w:val="24"/>
        </w:rPr>
      </w:pPr>
      <w:r>
        <w:rPr>
          <w:rFonts w:ascii="宋体" w:hAnsi="宋体" w:hint="eastAsia"/>
          <w:b/>
          <w:bCs/>
          <w:sz w:val="24"/>
        </w:rPr>
        <w:t>13.</w:t>
      </w:r>
      <w:r>
        <w:rPr>
          <w:rFonts w:ascii="宋体" w:hAnsi="宋体" w:hint="eastAsia"/>
          <w:b/>
          <w:bCs/>
          <w:sz w:val="24"/>
        </w:rPr>
        <w:t>响应文件的密封、标记和递交</w:t>
      </w:r>
    </w:p>
    <w:p w:rsidR="005B290D" w:rsidRDefault="009C7281">
      <w:pPr>
        <w:snapToGrid w:val="0"/>
        <w:spacing w:line="360" w:lineRule="auto"/>
        <w:ind w:firstLineChars="176" w:firstLine="422"/>
        <w:rPr>
          <w:rFonts w:ascii="宋体" w:hAnsi="宋体"/>
          <w:sz w:val="24"/>
        </w:rPr>
      </w:pPr>
      <w:r>
        <w:rPr>
          <w:rFonts w:ascii="宋体" w:hAnsi="宋体" w:hint="eastAsia"/>
          <w:sz w:val="24"/>
        </w:rPr>
        <w:t>13.1</w:t>
      </w:r>
      <w:r>
        <w:rPr>
          <w:rFonts w:ascii="宋体" w:hAnsi="宋体" w:hint="eastAsia"/>
          <w:b/>
          <w:sz w:val="24"/>
        </w:rPr>
        <w:t>供应商</w:t>
      </w:r>
      <w:r>
        <w:rPr>
          <w:rFonts w:ascii="宋体" w:hAnsi="宋体" w:hint="eastAsia"/>
          <w:b/>
          <w:sz w:val="24"/>
        </w:rPr>
        <w:t>应将响应文件的正本和副本全部密封，包装袋上应标明采购编号、</w:t>
      </w:r>
      <w:r>
        <w:rPr>
          <w:rFonts w:ascii="宋体" w:hAnsi="宋体" w:hint="eastAsia"/>
          <w:b/>
          <w:sz w:val="24"/>
        </w:rPr>
        <w:t>供应商</w:t>
      </w:r>
      <w:r>
        <w:rPr>
          <w:rFonts w:ascii="宋体" w:hAnsi="宋体" w:hint="eastAsia"/>
          <w:b/>
          <w:sz w:val="24"/>
        </w:rPr>
        <w:t>名称、项目名称等字样。</w:t>
      </w:r>
    </w:p>
    <w:p w:rsidR="005B290D" w:rsidRDefault="009C7281">
      <w:pPr>
        <w:snapToGrid w:val="0"/>
        <w:spacing w:line="360" w:lineRule="auto"/>
        <w:ind w:firstLineChars="176" w:firstLine="422"/>
        <w:rPr>
          <w:rFonts w:ascii="宋体" w:hAnsi="宋体"/>
          <w:sz w:val="24"/>
        </w:rPr>
      </w:pPr>
      <w:r>
        <w:rPr>
          <w:rFonts w:ascii="宋体" w:hAnsi="宋体" w:hint="eastAsia"/>
          <w:sz w:val="24"/>
        </w:rPr>
        <w:t>13.2</w:t>
      </w:r>
      <w:r>
        <w:rPr>
          <w:rFonts w:ascii="宋体" w:hAnsi="宋体" w:hint="eastAsia"/>
          <w:sz w:val="24"/>
        </w:rPr>
        <w:t>响应文件应在单一来源采购邀请中规定的截止时间前送达。</w:t>
      </w:r>
    </w:p>
    <w:p w:rsidR="005B290D" w:rsidRDefault="009C7281">
      <w:pPr>
        <w:snapToGrid w:val="0"/>
        <w:spacing w:line="360" w:lineRule="auto"/>
        <w:jc w:val="left"/>
        <w:rPr>
          <w:rFonts w:ascii="宋体" w:hAnsi="宋体"/>
          <w:b/>
          <w:sz w:val="24"/>
        </w:rPr>
      </w:pPr>
      <w:r>
        <w:rPr>
          <w:rFonts w:ascii="宋体" w:hAnsi="宋体" w:hint="eastAsia"/>
          <w:b/>
          <w:sz w:val="24"/>
        </w:rPr>
        <w:t>14.</w:t>
      </w:r>
      <w:r>
        <w:rPr>
          <w:rFonts w:ascii="宋体" w:hAnsi="宋体" w:hint="eastAsia"/>
          <w:b/>
          <w:sz w:val="24"/>
        </w:rPr>
        <w:t>采购文件确定的协商日期结束后，无</w:t>
      </w:r>
      <w:r>
        <w:rPr>
          <w:rFonts w:ascii="宋体" w:hAnsi="宋体" w:hint="eastAsia"/>
          <w:b/>
          <w:sz w:val="24"/>
        </w:rPr>
        <w:t>供应商</w:t>
      </w:r>
      <w:r>
        <w:rPr>
          <w:rFonts w:ascii="宋体" w:hAnsi="宋体" w:hint="eastAsia"/>
          <w:b/>
          <w:sz w:val="24"/>
        </w:rPr>
        <w:t>提交响应文件的，本次采购程序终止，除采购任务取消情形外，采购人或采购代理人将的规定重新组织采购。</w:t>
      </w:r>
    </w:p>
    <w:p w:rsidR="005B290D" w:rsidRDefault="009C7281">
      <w:pPr>
        <w:adjustRightInd w:val="0"/>
        <w:snapToGrid w:val="0"/>
        <w:spacing w:line="360" w:lineRule="auto"/>
        <w:jc w:val="center"/>
        <w:rPr>
          <w:rFonts w:ascii="宋体" w:hAnsi="宋体"/>
          <w:b/>
          <w:sz w:val="24"/>
        </w:rPr>
      </w:pPr>
      <w:r>
        <w:rPr>
          <w:rFonts w:ascii="宋体" w:hAnsi="宋体" w:hint="eastAsia"/>
          <w:b/>
          <w:sz w:val="24"/>
        </w:rPr>
        <w:t>五、响应文件的评审</w:t>
      </w:r>
    </w:p>
    <w:p w:rsidR="005B290D" w:rsidRDefault="009C7281">
      <w:pPr>
        <w:adjustRightInd w:val="0"/>
        <w:snapToGrid w:val="0"/>
        <w:spacing w:line="360" w:lineRule="auto"/>
        <w:rPr>
          <w:rFonts w:ascii="宋体" w:hAnsi="宋体"/>
          <w:b/>
          <w:bCs/>
          <w:sz w:val="24"/>
        </w:rPr>
      </w:pPr>
      <w:r>
        <w:rPr>
          <w:rFonts w:ascii="宋体" w:hAnsi="宋体" w:hint="eastAsia"/>
          <w:b/>
          <w:bCs/>
          <w:sz w:val="24"/>
        </w:rPr>
        <w:t>15.</w:t>
      </w:r>
      <w:r>
        <w:rPr>
          <w:rFonts w:ascii="宋体" w:hAnsi="宋体" w:hint="eastAsia"/>
          <w:b/>
          <w:bCs/>
          <w:sz w:val="24"/>
        </w:rPr>
        <w:t>评审小组</w:t>
      </w:r>
    </w:p>
    <w:p w:rsidR="005B290D" w:rsidRDefault="009C7281">
      <w:pPr>
        <w:snapToGrid w:val="0"/>
        <w:spacing w:line="360" w:lineRule="auto"/>
        <w:ind w:firstLineChars="176" w:firstLine="422"/>
        <w:rPr>
          <w:rFonts w:ascii="宋体" w:hAnsi="宋体"/>
          <w:sz w:val="24"/>
        </w:rPr>
      </w:pPr>
      <w:r>
        <w:rPr>
          <w:rFonts w:ascii="宋体" w:hAnsi="宋体" w:hint="eastAsia"/>
          <w:sz w:val="24"/>
        </w:rPr>
        <w:t>15.1</w:t>
      </w:r>
      <w:r>
        <w:rPr>
          <w:rFonts w:ascii="宋体" w:hAnsi="宋体" w:hint="eastAsia"/>
          <w:sz w:val="24"/>
        </w:rPr>
        <w:t>采购代理人将根据项目的特点组建评审小组，评审小组将针对响应文件进行审查和评估，并做出授予合同的建议。</w:t>
      </w:r>
    </w:p>
    <w:p w:rsidR="005B290D" w:rsidRDefault="009C7281">
      <w:pPr>
        <w:adjustRightInd w:val="0"/>
        <w:snapToGrid w:val="0"/>
        <w:spacing w:line="360" w:lineRule="auto"/>
        <w:rPr>
          <w:rFonts w:ascii="宋体" w:hAnsi="宋体"/>
          <w:b/>
          <w:bCs/>
          <w:sz w:val="24"/>
        </w:rPr>
      </w:pPr>
      <w:r>
        <w:rPr>
          <w:rFonts w:ascii="宋体" w:hAnsi="宋体" w:hint="eastAsia"/>
          <w:b/>
          <w:bCs/>
          <w:sz w:val="24"/>
        </w:rPr>
        <w:t>16.</w:t>
      </w:r>
      <w:r>
        <w:rPr>
          <w:rFonts w:ascii="宋体" w:hAnsi="宋体" w:hint="eastAsia"/>
          <w:b/>
          <w:bCs/>
          <w:sz w:val="24"/>
        </w:rPr>
        <w:t>协商原则及方法</w:t>
      </w:r>
    </w:p>
    <w:p w:rsidR="005B290D" w:rsidRDefault="009C7281">
      <w:pPr>
        <w:adjustRightInd w:val="0"/>
        <w:snapToGrid w:val="0"/>
        <w:spacing w:line="360" w:lineRule="auto"/>
        <w:ind w:firstLineChars="200" w:firstLine="480"/>
        <w:rPr>
          <w:rFonts w:ascii="宋体" w:hAnsi="宋体"/>
          <w:bCs/>
          <w:sz w:val="24"/>
        </w:rPr>
      </w:pPr>
      <w:r>
        <w:rPr>
          <w:rFonts w:ascii="宋体" w:hAnsi="宋体" w:hint="eastAsia"/>
          <w:bCs/>
          <w:sz w:val="24"/>
        </w:rPr>
        <w:t>16.1</w:t>
      </w:r>
      <w:r>
        <w:rPr>
          <w:rFonts w:ascii="宋体" w:hAnsi="宋体" w:hint="eastAsia"/>
          <w:bCs/>
          <w:sz w:val="24"/>
        </w:rPr>
        <w:t>协商原则：协商过程将严格按照单一来源采购文件的要求和条件进行。</w:t>
      </w:r>
    </w:p>
    <w:p w:rsidR="005B290D" w:rsidRDefault="009C7281">
      <w:pPr>
        <w:adjustRightInd w:val="0"/>
        <w:snapToGrid w:val="0"/>
        <w:spacing w:line="360" w:lineRule="auto"/>
        <w:ind w:firstLineChars="200" w:firstLine="480"/>
        <w:rPr>
          <w:rFonts w:ascii="宋体" w:hAnsi="宋体"/>
          <w:bCs/>
          <w:sz w:val="24"/>
        </w:rPr>
      </w:pPr>
      <w:r>
        <w:rPr>
          <w:rFonts w:ascii="宋体" w:hAnsi="宋体" w:hint="eastAsia"/>
          <w:bCs/>
          <w:sz w:val="24"/>
        </w:rPr>
        <w:t>16.2</w:t>
      </w:r>
      <w:r>
        <w:rPr>
          <w:rFonts w:ascii="宋体" w:hAnsi="宋体" w:hint="eastAsia"/>
          <w:bCs/>
          <w:sz w:val="24"/>
        </w:rPr>
        <w:t>协商方法：评审小组应在保证本项目质量的前提下，与</w:t>
      </w:r>
      <w:r>
        <w:rPr>
          <w:rFonts w:ascii="宋体" w:hAnsi="宋体" w:hint="eastAsia"/>
          <w:bCs/>
          <w:sz w:val="24"/>
        </w:rPr>
        <w:t>供应商</w:t>
      </w:r>
      <w:r>
        <w:rPr>
          <w:rFonts w:ascii="宋体" w:hAnsi="宋体" w:hint="eastAsia"/>
          <w:bCs/>
          <w:sz w:val="24"/>
        </w:rPr>
        <w:t>商定合理的成交价格。合理的成交价格不得超过采购文件规定的最高限价。</w:t>
      </w:r>
    </w:p>
    <w:p w:rsidR="005B290D" w:rsidRDefault="009C7281">
      <w:pPr>
        <w:adjustRightInd w:val="0"/>
        <w:snapToGrid w:val="0"/>
        <w:spacing w:line="360" w:lineRule="auto"/>
        <w:ind w:firstLineChars="200" w:firstLine="480"/>
        <w:rPr>
          <w:rFonts w:ascii="宋体" w:hAnsi="宋体"/>
          <w:bCs/>
          <w:sz w:val="24"/>
        </w:rPr>
      </w:pPr>
      <w:r>
        <w:rPr>
          <w:rFonts w:ascii="宋体" w:hAnsi="宋体" w:hint="eastAsia"/>
          <w:bCs/>
          <w:sz w:val="24"/>
        </w:rPr>
        <w:t>16.3</w:t>
      </w:r>
      <w:r>
        <w:rPr>
          <w:rFonts w:ascii="宋体" w:hAnsi="宋体" w:hint="eastAsia"/>
          <w:bCs/>
          <w:sz w:val="24"/>
        </w:rPr>
        <w:t>评审小组应按采购法规定编写协商情况记录，并由评审小组的全体人员签字认可。对该记录有异议的，可在该记录上签署不同意见并说明理由，否则视为同意。</w:t>
      </w:r>
    </w:p>
    <w:p w:rsidR="005B290D" w:rsidRDefault="009C7281">
      <w:pPr>
        <w:adjustRightInd w:val="0"/>
        <w:snapToGrid w:val="0"/>
        <w:spacing w:line="360" w:lineRule="auto"/>
        <w:ind w:firstLineChars="200" w:firstLine="480"/>
        <w:rPr>
          <w:rFonts w:ascii="宋体" w:hAnsi="宋体"/>
          <w:bCs/>
          <w:sz w:val="24"/>
        </w:rPr>
      </w:pPr>
      <w:r>
        <w:rPr>
          <w:rFonts w:ascii="宋体" w:hAnsi="宋体" w:hint="eastAsia"/>
          <w:bCs/>
          <w:sz w:val="24"/>
        </w:rPr>
        <w:t>16.4</w:t>
      </w:r>
      <w:r>
        <w:rPr>
          <w:rFonts w:ascii="宋体" w:hAnsi="宋体" w:hint="eastAsia"/>
          <w:bCs/>
          <w:sz w:val="24"/>
        </w:rPr>
        <w:t>若出现采购法规定的情形时，本次采购程序终止，除采购任务取消情形外，采购人或</w:t>
      </w:r>
      <w:r>
        <w:rPr>
          <w:rFonts w:ascii="宋体" w:hAnsi="宋体" w:hint="eastAsia"/>
          <w:bCs/>
          <w:sz w:val="24"/>
        </w:rPr>
        <w:t>招标代理</w:t>
      </w:r>
      <w:r>
        <w:rPr>
          <w:rFonts w:ascii="宋体" w:hAnsi="宋体" w:hint="eastAsia"/>
          <w:bCs/>
          <w:sz w:val="24"/>
        </w:rPr>
        <w:t>将依照采购法的规定重新组织采购。</w:t>
      </w:r>
    </w:p>
    <w:p w:rsidR="005B290D" w:rsidRDefault="009C7281">
      <w:pPr>
        <w:adjustRightInd w:val="0"/>
        <w:snapToGrid w:val="0"/>
        <w:spacing w:line="360" w:lineRule="auto"/>
        <w:jc w:val="center"/>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成交与授予合同</w:t>
      </w:r>
    </w:p>
    <w:p w:rsidR="005B290D" w:rsidRDefault="009C7281">
      <w:pPr>
        <w:adjustRightInd w:val="0"/>
        <w:snapToGrid w:val="0"/>
        <w:spacing w:line="360" w:lineRule="auto"/>
        <w:rPr>
          <w:rFonts w:ascii="宋体" w:hAnsi="宋体"/>
          <w:b/>
          <w:bCs/>
          <w:sz w:val="24"/>
        </w:rPr>
      </w:pPr>
      <w:r>
        <w:rPr>
          <w:rFonts w:ascii="宋体" w:hAnsi="宋体" w:hint="eastAsia"/>
          <w:b/>
          <w:bCs/>
          <w:sz w:val="24"/>
        </w:rPr>
        <w:t xml:space="preserve">17. </w:t>
      </w:r>
      <w:r>
        <w:rPr>
          <w:rFonts w:ascii="宋体" w:hAnsi="宋体" w:hint="eastAsia"/>
          <w:b/>
          <w:bCs/>
          <w:sz w:val="24"/>
        </w:rPr>
        <w:t>成交通知</w:t>
      </w:r>
    </w:p>
    <w:p w:rsidR="005B290D" w:rsidRDefault="009C7281">
      <w:pPr>
        <w:adjustRightInd w:val="0"/>
        <w:snapToGrid w:val="0"/>
        <w:spacing w:line="360" w:lineRule="auto"/>
        <w:ind w:firstLineChars="200" w:firstLine="480"/>
        <w:rPr>
          <w:rFonts w:ascii="宋体" w:hAnsi="宋体"/>
          <w:bCs/>
          <w:sz w:val="24"/>
        </w:rPr>
      </w:pPr>
      <w:r>
        <w:rPr>
          <w:rFonts w:ascii="宋体" w:hAnsi="宋体" w:hint="eastAsia"/>
          <w:bCs/>
          <w:sz w:val="24"/>
        </w:rPr>
        <w:t xml:space="preserve">17.1 </w:t>
      </w:r>
      <w:r>
        <w:rPr>
          <w:rFonts w:ascii="宋体" w:hAnsi="宋体" w:hint="eastAsia"/>
          <w:bCs/>
          <w:sz w:val="24"/>
        </w:rPr>
        <w:t>协商结束后，协商结果经采购人确认后，采购代理机构方应在刊登本采购项目采购公告的媒介上对成交结果进行公示，同时采购代理机构向成交供应商发出成交通知书。成交供应商在接到采购代理人通知的三个工作</w:t>
      </w:r>
      <w:r>
        <w:rPr>
          <w:rFonts w:ascii="宋体" w:hAnsi="宋体" w:hint="eastAsia"/>
          <w:bCs/>
          <w:sz w:val="24"/>
        </w:rPr>
        <w:t>日内前往指定地点领取成交通知书，逾期未领取的后果自负。</w:t>
      </w:r>
    </w:p>
    <w:p w:rsidR="005B290D" w:rsidRDefault="009C7281">
      <w:pPr>
        <w:adjustRightInd w:val="0"/>
        <w:snapToGrid w:val="0"/>
        <w:spacing w:line="360" w:lineRule="auto"/>
        <w:ind w:firstLineChars="200" w:firstLine="480"/>
        <w:rPr>
          <w:rFonts w:ascii="宋体" w:hAnsi="宋体"/>
          <w:bCs/>
          <w:sz w:val="24"/>
        </w:rPr>
      </w:pPr>
      <w:r>
        <w:rPr>
          <w:rFonts w:ascii="宋体" w:hAnsi="宋体" w:hint="eastAsia"/>
          <w:bCs/>
          <w:sz w:val="24"/>
        </w:rPr>
        <w:lastRenderedPageBreak/>
        <w:t xml:space="preserve">17.2 </w:t>
      </w:r>
      <w:r>
        <w:rPr>
          <w:rFonts w:ascii="宋体" w:hAnsi="宋体" w:hint="eastAsia"/>
          <w:bCs/>
          <w:sz w:val="24"/>
        </w:rPr>
        <w:t>《成交通知书》将作为签订合同的依据。《合同》签订后，《成交通知书》成为《合同》的一部分。</w:t>
      </w:r>
    </w:p>
    <w:p w:rsidR="005B290D" w:rsidRDefault="009C7281">
      <w:pPr>
        <w:adjustRightInd w:val="0"/>
        <w:snapToGrid w:val="0"/>
        <w:spacing w:line="360" w:lineRule="auto"/>
        <w:rPr>
          <w:rFonts w:ascii="宋体" w:hAnsi="宋体"/>
          <w:b/>
          <w:bCs/>
          <w:sz w:val="24"/>
        </w:rPr>
      </w:pPr>
      <w:r>
        <w:rPr>
          <w:rFonts w:ascii="宋体" w:hAnsi="宋体" w:hint="eastAsia"/>
          <w:b/>
          <w:bCs/>
          <w:sz w:val="24"/>
        </w:rPr>
        <w:t>18.</w:t>
      </w:r>
      <w:r>
        <w:rPr>
          <w:rFonts w:ascii="宋体" w:hAnsi="宋体" w:hint="eastAsia"/>
          <w:b/>
          <w:bCs/>
          <w:sz w:val="24"/>
        </w:rPr>
        <w:t>签订合同</w:t>
      </w:r>
    </w:p>
    <w:p w:rsidR="005B290D" w:rsidRDefault="009C7281">
      <w:pPr>
        <w:adjustRightInd w:val="0"/>
        <w:snapToGrid w:val="0"/>
        <w:spacing w:line="360" w:lineRule="auto"/>
        <w:ind w:firstLineChars="200" w:firstLine="480"/>
        <w:rPr>
          <w:rFonts w:ascii="宋体" w:hAnsi="宋体"/>
          <w:bCs/>
          <w:sz w:val="24"/>
        </w:rPr>
      </w:pPr>
      <w:r>
        <w:rPr>
          <w:rFonts w:ascii="宋体" w:hAnsi="宋体" w:hint="eastAsia"/>
          <w:bCs/>
          <w:sz w:val="24"/>
        </w:rPr>
        <w:t>18.1</w:t>
      </w:r>
      <w:r>
        <w:rPr>
          <w:rFonts w:ascii="宋体" w:hAnsi="宋体" w:hint="eastAsia"/>
          <w:bCs/>
          <w:sz w:val="24"/>
        </w:rPr>
        <w:t>采购人、成交供应商在《成交通知书》发出之日起</w:t>
      </w:r>
      <w:r>
        <w:rPr>
          <w:rFonts w:ascii="宋体" w:hAnsi="宋体" w:hint="eastAsia"/>
          <w:bCs/>
          <w:sz w:val="24"/>
        </w:rPr>
        <w:t>7</w:t>
      </w:r>
      <w:r>
        <w:rPr>
          <w:rFonts w:ascii="宋体" w:hAnsi="宋体" w:hint="eastAsia"/>
          <w:bCs/>
          <w:sz w:val="24"/>
        </w:rPr>
        <w:t>日内，根据单一来源采购文件确定的事项和成交供应商响应文件，参照本单一来源采购文件第四章的“合同主要条款”签订合同。</w:t>
      </w:r>
    </w:p>
    <w:p w:rsidR="005B290D" w:rsidRDefault="009C7281">
      <w:pPr>
        <w:pStyle w:val="Default"/>
        <w:spacing w:line="360" w:lineRule="auto"/>
        <w:ind w:firstLineChars="200" w:firstLine="480"/>
        <w:jc w:val="both"/>
        <w:rPr>
          <w:rFonts w:hAnsi="宋体"/>
          <w:bCs/>
          <w:color w:val="auto"/>
        </w:rPr>
      </w:pPr>
      <w:r>
        <w:rPr>
          <w:rFonts w:hAnsi="宋体" w:hint="eastAsia"/>
          <w:bCs/>
          <w:color w:val="auto"/>
        </w:rPr>
        <w:t xml:space="preserve">18.2 </w:t>
      </w:r>
      <w:r>
        <w:rPr>
          <w:rFonts w:hAnsi="宋体" w:hint="eastAsia"/>
          <w:bCs/>
          <w:color w:val="auto"/>
        </w:rPr>
        <w:t>单一来源采购文件、单一来源采购文件的修改文件、成交供应商的响应文件、补充或修改的文件及澄清或承诺文件等，均为双方签订《合同》的组成部分，并与《合同》一并作为本单一来源采购文件所列采购项目的互补性法律文件，与《合同》具有同等法律效力。</w:t>
      </w: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5B290D">
      <w:pPr>
        <w:pStyle w:val="Default"/>
        <w:spacing w:line="360" w:lineRule="auto"/>
        <w:ind w:firstLineChars="200" w:firstLine="723"/>
        <w:jc w:val="center"/>
        <w:rPr>
          <w:rFonts w:hAnsi="宋体"/>
          <w:b/>
          <w:color w:val="auto"/>
          <w:sz w:val="36"/>
          <w:szCs w:val="36"/>
        </w:rPr>
      </w:pPr>
    </w:p>
    <w:p w:rsidR="005B290D" w:rsidRDefault="009C7281">
      <w:pPr>
        <w:pStyle w:val="Default"/>
        <w:spacing w:line="360" w:lineRule="auto"/>
        <w:ind w:firstLineChars="200" w:firstLine="723"/>
        <w:jc w:val="center"/>
        <w:rPr>
          <w:rFonts w:hAnsi="宋体"/>
          <w:b/>
          <w:color w:val="auto"/>
          <w:sz w:val="36"/>
          <w:szCs w:val="36"/>
        </w:rPr>
      </w:pPr>
      <w:r>
        <w:rPr>
          <w:rFonts w:hAnsi="宋体" w:hint="eastAsia"/>
          <w:b/>
          <w:color w:val="auto"/>
          <w:sz w:val="36"/>
          <w:szCs w:val="36"/>
        </w:rPr>
        <w:lastRenderedPageBreak/>
        <w:t>第三章</w:t>
      </w:r>
      <w:r>
        <w:rPr>
          <w:rFonts w:hAnsi="宋体" w:hint="eastAsia"/>
          <w:b/>
          <w:color w:val="auto"/>
          <w:sz w:val="36"/>
          <w:szCs w:val="36"/>
        </w:rPr>
        <w:t xml:space="preserve"> </w:t>
      </w:r>
      <w:r>
        <w:rPr>
          <w:rFonts w:hAnsi="宋体" w:hint="eastAsia"/>
          <w:b/>
          <w:color w:val="auto"/>
          <w:sz w:val="36"/>
          <w:szCs w:val="36"/>
        </w:rPr>
        <w:t>协商内容及要求</w:t>
      </w:r>
    </w:p>
    <w:p w:rsidR="005B290D" w:rsidRDefault="009C7281">
      <w:pPr>
        <w:spacing w:line="400" w:lineRule="atLeast"/>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项目概况</w:t>
      </w:r>
      <w:r>
        <w:rPr>
          <w:rFonts w:ascii="宋体" w:hAnsi="宋体" w:hint="eastAsia"/>
          <w:b/>
          <w:sz w:val="24"/>
        </w:rPr>
        <w:t>：</w:t>
      </w:r>
    </w:p>
    <w:p w:rsidR="005B290D" w:rsidRDefault="009C7281">
      <w:pPr>
        <w:spacing w:line="400" w:lineRule="atLeast"/>
        <w:ind w:firstLineChars="200" w:firstLine="480"/>
        <w:rPr>
          <w:rFonts w:ascii="宋体" w:hAnsi="宋体"/>
          <w:sz w:val="24"/>
        </w:rPr>
      </w:pPr>
      <w:r>
        <w:rPr>
          <w:rFonts w:ascii="宋体" w:hAnsi="宋体"/>
          <w:sz w:val="24"/>
        </w:rPr>
        <w:t>根据《关于加快发展现代职业教育的决定》</w:t>
      </w:r>
      <w:r>
        <w:rPr>
          <w:rFonts w:ascii="宋体" w:hAnsi="宋体" w:hint="eastAsia"/>
          <w:sz w:val="24"/>
        </w:rPr>
        <w:t>、</w:t>
      </w:r>
      <w:r>
        <w:rPr>
          <w:rFonts w:ascii="宋体" w:hAnsi="宋体"/>
          <w:sz w:val="24"/>
        </w:rPr>
        <w:t>《国家人才规划发展纲要（</w:t>
      </w:r>
      <w:r>
        <w:rPr>
          <w:rFonts w:ascii="宋体" w:hAnsi="宋体"/>
          <w:sz w:val="24"/>
        </w:rPr>
        <w:t>2010-2020</w:t>
      </w:r>
      <w:r>
        <w:rPr>
          <w:rFonts w:ascii="宋体" w:hAnsi="宋体"/>
          <w:sz w:val="24"/>
        </w:rPr>
        <w:t>年）》《关于全面提高高等职业教育教学质量的若干意见》</w:t>
      </w:r>
      <w:r>
        <w:rPr>
          <w:rFonts w:ascii="宋体" w:hAnsi="宋体" w:hint="eastAsia"/>
          <w:sz w:val="24"/>
        </w:rPr>
        <w:t>、</w:t>
      </w:r>
      <w:r>
        <w:rPr>
          <w:rFonts w:ascii="宋体" w:hAnsi="宋体"/>
          <w:sz w:val="24"/>
        </w:rPr>
        <w:t>《会计人才规划》</w:t>
      </w:r>
      <w:r>
        <w:rPr>
          <w:rFonts w:ascii="宋体" w:hAnsi="宋体" w:hint="eastAsia"/>
          <w:sz w:val="24"/>
        </w:rPr>
        <w:t>的</w:t>
      </w:r>
      <w:r>
        <w:rPr>
          <w:rFonts w:ascii="宋体" w:hAnsi="宋体"/>
          <w:sz w:val="24"/>
        </w:rPr>
        <w:t>文件精神的要求以及我院人才培养方案，进一步明确</w:t>
      </w:r>
      <w:r>
        <w:rPr>
          <w:rFonts w:ascii="宋体" w:hAnsi="宋体" w:hint="eastAsia"/>
          <w:sz w:val="24"/>
        </w:rPr>
        <w:t>高素质技术技能型</w:t>
      </w:r>
      <w:r>
        <w:rPr>
          <w:rFonts w:ascii="宋体" w:hAnsi="宋体"/>
          <w:sz w:val="24"/>
        </w:rPr>
        <w:t>会计人才培养的具体目标，改革课程结构，优化课程设置，充实教学内容，更新知识体系，不断革新教学方式，使</w:t>
      </w:r>
      <w:r>
        <w:rPr>
          <w:rFonts w:ascii="宋体" w:hAnsi="宋体" w:hint="eastAsia"/>
          <w:sz w:val="24"/>
        </w:rPr>
        <w:t>技能型</w:t>
      </w:r>
      <w:r>
        <w:rPr>
          <w:rFonts w:ascii="宋体" w:hAnsi="宋体"/>
          <w:sz w:val="24"/>
        </w:rPr>
        <w:t>会计人才培养标准始终与时代发展的要求保持一致，使</w:t>
      </w:r>
      <w:r>
        <w:rPr>
          <w:rFonts w:ascii="宋体" w:hAnsi="宋体" w:hint="eastAsia"/>
          <w:sz w:val="24"/>
        </w:rPr>
        <w:t>技能</w:t>
      </w:r>
      <w:r>
        <w:rPr>
          <w:rFonts w:ascii="宋体" w:hAnsi="宋体"/>
          <w:sz w:val="24"/>
        </w:rPr>
        <w:t>型会计人才的知识结构始终与时代进步与知识更新保持同步；既保证知识传授的广度与深度，保证</w:t>
      </w:r>
      <w:r>
        <w:rPr>
          <w:rFonts w:ascii="宋体" w:hAnsi="宋体" w:hint="eastAsia"/>
          <w:sz w:val="24"/>
        </w:rPr>
        <w:t>技能</w:t>
      </w:r>
      <w:r>
        <w:rPr>
          <w:rFonts w:ascii="宋体" w:hAnsi="宋体"/>
          <w:sz w:val="24"/>
        </w:rPr>
        <w:t>型会计人才具有扎实的理论素养，又保证知识的前沿性、先进性，使</w:t>
      </w:r>
      <w:r>
        <w:rPr>
          <w:rFonts w:ascii="宋体" w:hAnsi="宋体" w:hint="eastAsia"/>
          <w:sz w:val="24"/>
        </w:rPr>
        <w:t>技能</w:t>
      </w:r>
      <w:r>
        <w:rPr>
          <w:rFonts w:ascii="宋体" w:hAnsi="宋体"/>
          <w:sz w:val="24"/>
        </w:rPr>
        <w:t>型会计人才的知识结构能够与时俱进，紧跟知识跟新的步伐，还保证知识的传授与知识应用的有机结合，防止学用脱节，保证以用为本的会计人才培养目标能够得以实现。</w:t>
      </w:r>
    </w:p>
    <w:p w:rsidR="005B290D" w:rsidRDefault="009C7281">
      <w:pPr>
        <w:spacing w:line="400" w:lineRule="atLeast"/>
        <w:ind w:firstLineChars="200" w:firstLine="480"/>
        <w:rPr>
          <w:rFonts w:ascii="宋体" w:hAnsi="宋体"/>
          <w:sz w:val="24"/>
        </w:rPr>
      </w:pPr>
      <w:r>
        <w:rPr>
          <w:rFonts w:ascii="宋体" w:hAnsi="宋体" w:hint="eastAsia"/>
          <w:sz w:val="24"/>
        </w:rPr>
        <w:t>学</w:t>
      </w:r>
      <w:r>
        <w:rPr>
          <w:rFonts w:ascii="宋体" w:hAnsi="宋体"/>
          <w:sz w:val="24"/>
        </w:rPr>
        <w:t>院</w:t>
      </w:r>
      <w:r>
        <w:rPr>
          <w:rFonts w:ascii="宋体" w:hAnsi="宋体" w:hint="eastAsia"/>
          <w:sz w:val="24"/>
        </w:rPr>
        <w:t>组织开</w:t>
      </w:r>
      <w:r>
        <w:rPr>
          <w:rFonts w:ascii="宋体" w:hAnsi="宋体"/>
          <w:sz w:val="24"/>
        </w:rPr>
        <w:t>展</w:t>
      </w:r>
      <w:r>
        <w:rPr>
          <w:rFonts w:ascii="宋体" w:hAnsi="宋体" w:hint="eastAsia"/>
          <w:sz w:val="24"/>
        </w:rPr>
        <w:t>职业技能竞赛，调动学生的学习兴趣。竞赛能激励学生，通过自己的努力学习可以更快地完成竞赛任务、取得好的竞赛成绩时，提高学习的效率，增强自主学习的动机。因为竞赛的开展可使学生更加明确自己的学习目的和学习任务，能够使学生的心理活动最大限度地集中在能够完成竞赛作业的学习上，从而可达到提高学生能力的目的。同</w:t>
      </w:r>
      <w:r>
        <w:rPr>
          <w:rFonts w:ascii="宋体" w:hAnsi="宋体"/>
          <w:sz w:val="24"/>
        </w:rPr>
        <w:t>时</w:t>
      </w:r>
      <w:r>
        <w:rPr>
          <w:rFonts w:ascii="宋体" w:hAnsi="宋体" w:hint="eastAsia"/>
          <w:sz w:val="24"/>
        </w:rPr>
        <w:t>，技能竞赛有助于提升教师的教学能力和教学水平，技能竞赛的成绩不仅反映出个别参赛选手的职业能力，更能反映出会计专业教师的教学水平。为加</w:t>
      </w:r>
      <w:r>
        <w:rPr>
          <w:rFonts w:ascii="宋体" w:hAnsi="宋体"/>
          <w:sz w:val="24"/>
        </w:rPr>
        <w:t>强</w:t>
      </w:r>
      <w:r>
        <w:rPr>
          <w:rFonts w:ascii="宋体" w:hAnsi="宋体" w:hint="eastAsia"/>
          <w:sz w:val="24"/>
        </w:rPr>
        <w:t>学生会计岗位通用技术和职业能力，促进学院会计专业教学改革，学</w:t>
      </w:r>
      <w:r>
        <w:rPr>
          <w:rFonts w:ascii="宋体" w:hAnsi="宋体"/>
          <w:sz w:val="24"/>
        </w:rPr>
        <w:t>院</w:t>
      </w:r>
      <w:r>
        <w:rPr>
          <w:rFonts w:ascii="宋体" w:hAnsi="宋体" w:hint="eastAsia"/>
          <w:sz w:val="24"/>
        </w:rPr>
        <w:t>必</w:t>
      </w:r>
      <w:r>
        <w:rPr>
          <w:rFonts w:ascii="宋体" w:hAnsi="宋体"/>
          <w:sz w:val="24"/>
        </w:rPr>
        <w:t>须在</w:t>
      </w:r>
      <w:r>
        <w:rPr>
          <w:rFonts w:ascii="宋体" w:hAnsi="宋体" w:hint="eastAsia"/>
          <w:sz w:val="24"/>
        </w:rPr>
        <w:t>日常教学过</w:t>
      </w:r>
      <w:r>
        <w:rPr>
          <w:rFonts w:ascii="宋体" w:hAnsi="宋体" w:hint="eastAsia"/>
          <w:sz w:val="24"/>
        </w:rPr>
        <w:t>程中强化学生职业能力的培养。</w:t>
      </w:r>
    </w:p>
    <w:p w:rsidR="005B290D" w:rsidRDefault="009C7281">
      <w:pPr>
        <w:tabs>
          <w:tab w:val="left" w:pos="900"/>
        </w:tabs>
        <w:spacing w:line="400" w:lineRule="atLeast"/>
        <w:ind w:firstLine="420"/>
        <w:rPr>
          <w:rFonts w:ascii="宋体" w:hAnsi="宋体"/>
          <w:color w:val="000000"/>
          <w:sz w:val="24"/>
        </w:rPr>
      </w:pPr>
      <w:r>
        <w:rPr>
          <w:rFonts w:ascii="宋体" w:hAnsi="宋体" w:hint="eastAsia"/>
          <w:sz w:val="24"/>
        </w:rPr>
        <w:t>我院为参加</w:t>
      </w:r>
      <w:r>
        <w:rPr>
          <w:rFonts w:ascii="宋体" w:hAnsi="宋体" w:hint="eastAsia"/>
          <w:color w:val="000000"/>
          <w:sz w:val="24"/>
        </w:rPr>
        <w:t>全省职业院校会计技能大赛</w:t>
      </w:r>
      <w:r>
        <w:rPr>
          <w:rFonts w:ascii="宋体" w:hAnsi="宋体" w:hint="eastAsia"/>
          <w:sz w:val="24"/>
        </w:rPr>
        <w:t>，其财务会计技能模拟训练平台与新道</w:t>
      </w:r>
      <w:r>
        <w:rPr>
          <w:rFonts w:ascii="宋体" w:hAnsi="宋体" w:hint="eastAsia"/>
          <w:sz w:val="24"/>
        </w:rPr>
        <w:t>TTC</w:t>
      </w:r>
      <w:r>
        <w:rPr>
          <w:rFonts w:ascii="宋体" w:hAnsi="宋体" w:hint="eastAsia"/>
          <w:sz w:val="24"/>
        </w:rPr>
        <w:t>学练训赛一体化平台作为此项</w:t>
      </w:r>
      <w:r>
        <w:rPr>
          <w:rFonts w:ascii="宋体" w:hAnsi="宋体"/>
          <w:sz w:val="24"/>
        </w:rPr>
        <w:t>比赛的平台。</w:t>
      </w:r>
      <w:r>
        <w:rPr>
          <w:rFonts w:ascii="宋体" w:hAnsi="宋体" w:hint="eastAsia"/>
          <w:color w:val="000000"/>
          <w:sz w:val="24"/>
        </w:rPr>
        <w:t>这两款软件是</w:t>
      </w:r>
      <w:r>
        <w:rPr>
          <w:rFonts w:ascii="宋体" w:hAnsi="宋体"/>
          <w:color w:val="000000"/>
          <w:sz w:val="24"/>
        </w:rPr>
        <w:t>20</w:t>
      </w:r>
      <w:r>
        <w:rPr>
          <w:rFonts w:ascii="宋体" w:hAnsi="宋体" w:hint="eastAsia"/>
          <w:color w:val="000000"/>
          <w:sz w:val="24"/>
        </w:rPr>
        <w:t>20</w:t>
      </w:r>
      <w:r>
        <w:rPr>
          <w:rFonts w:ascii="宋体" w:hAnsi="宋体" w:hint="eastAsia"/>
          <w:color w:val="000000"/>
          <w:sz w:val="24"/>
        </w:rPr>
        <w:t>年刚升级的全省与全国职业院校会计技能大赛高职组</w:t>
      </w:r>
      <w:r>
        <w:rPr>
          <w:rFonts w:ascii="宋体" w:hAnsi="宋体"/>
          <w:color w:val="000000"/>
          <w:sz w:val="24"/>
        </w:rPr>
        <w:t>训练平台</w:t>
      </w:r>
      <w:r>
        <w:rPr>
          <w:rFonts w:ascii="宋体" w:hAnsi="宋体" w:hint="eastAsia"/>
          <w:color w:val="000000"/>
          <w:sz w:val="24"/>
        </w:rPr>
        <w:t>。这两款软件还</w:t>
      </w:r>
      <w:r>
        <w:rPr>
          <w:rFonts w:ascii="宋体" w:hAnsi="宋体"/>
          <w:color w:val="000000"/>
          <w:sz w:val="24"/>
        </w:rPr>
        <w:t>为</w:t>
      </w:r>
      <w:r>
        <w:rPr>
          <w:rFonts w:ascii="宋体" w:hAnsi="宋体" w:hint="eastAsia"/>
          <w:color w:val="000000"/>
          <w:sz w:val="24"/>
        </w:rPr>
        <w:t>2020</w:t>
      </w:r>
      <w:r>
        <w:rPr>
          <w:rFonts w:ascii="宋体" w:hAnsi="宋体" w:hint="eastAsia"/>
          <w:color w:val="000000"/>
          <w:sz w:val="24"/>
        </w:rPr>
        <w:t>年</w:t>
      </w:r>
      <w:r>
        <w:rPr>
          <w:rFonts w:ascii="宋体" w:hAnsi="宋体"/>
          <w:color w:val="000000"/>
          <w:sz w:val="24"/>
        </w:rPr>
        <w:t>全国各省、自治区、直辖市的省赛赛事提供全面可靠的技术支持和服务保障</w:t>
      </w:r>
      <w:r>
        <w:rPr>
          <w:rFonts w:ascii="宋体" w:hAnsi="宋体" w:hint="eastAsia"/>
          <w:color w:val="000000"/>
          <w:sz w:val="24"/>
        </w:rPr>
        <w:t>，</w:t>
      </w:r>
      <w:r>
        <w:rPr>
          <w:rFonts w:ascii="宋体" w:hAnsi="宋体"/>
          <w:color w:val="000000"/>
          <w:sz w:val="24"/>
        </w:rPr>
        <w:t>秉承公益、客观、公正的原则，</w:t>
      </w:r>
      <w:r>
        <w:rPr>
          <w:rFonts w:ascii="宋体" w:hAnsi="宋体" w:hint="eastAsia"/>
          <w:color w:val="000000"/>
          <w:sz w:val="24"/>
        </w:rPr>
        <w:t>全面</w:t>
      </w:r>
      <w:r>
        <w:rPr>
          <w:rFonts w:ascii="宋体" w:hAnsi="宋体"/>
          <w:color w:val="000000"/>
          <w:sz w:val="24"/>
        </w:rPr>
        <w:t>支持全</w:t>
      </w:r>
      <w:r>
        <w:rPr>
          <w:rFonts w:ascii="宋体" w:hAnsi="宋体" w:hint="eastAsia"/>
          <w:color w:val="000000"/>
          <w:sz w:val="24"/>
        </w:rPr>
        <w:t>省与全</w:t>
      </w:r>
      <w:r>
        <w:rPr>
          <w:rFonts w:ascii="宋体" w:hAnsi="宋体"/>
          <w:color w:val="000000"/>
          <w:sz w:val="24"/>
        </w:rPr>
        <w:t>国职业院校技能大赛高职组会计技能比赛</w:t>
      </w:r>
      <w:r>
        <w:rPr>
          <w:rFonts w:ascii="宋体" w:hAnsi="宋体" w:hint="eastAsia"/>
          <w:color w:val="000000"/>
          <w:sz w:val="24"/>
        </w:rPr>
        <w:t>，</w:t>
      </w:r>
      <w:r>
        <w:rPr>
          <w:rFonts w:ascii="宋体" w:hAnsi="宋体"/>
          <w:color w:val="000000"/>
          <w:sz w:val="24"/>
        </w:rPr>
        <w:t>保障赛事平台稳定可靠。</w:t>
      </w:r>
      <w:r>
        <w:rPr>
          <w:rFonts w:ascii="宋体" w:hAnsi="宋体" w:hint="eastAsia"/>
          <w:color w:val="000000"/>
          <w:sz w:val="24"/>
        </w:rPr>
        <w:t>这两款软件在</w:t>
      </w:r>
      <w:r>
        <w:rPr>
          <w:rFonts w:ascii="宋体" w:hAnsi="宋体"/>
          <w:color w:val="000000"/>
          <w:sz w:val="24"/>
        </w:rPr>
        <w:t>会计技能竞赛</w:t>
      </w:r>
      <w:r>
        <w:rPr>
          <w:rFonts w:ascii="宋体" w:hAnsi="宋体" w:hint="eastAsia"/>
          <w:color w:val="000000"/>
          <w:sz w:val="24"/>
        </w:rPr>
        <w:t>平</w:t>
      </w:r>
      <w:r>
        <w:rPr>
          <w:rFonts w:ascii="宋体" w:hAnsi="宋体"/>
          <w:color w:val="000000"/>
          <w:sz w:val="24"/>
        </w:rPr>
        <w:t>台</w:t>
      </w:r>
      <w:r>
        <w:rPr>
          <w:rFonts w:ascii="宋体" w:hAnsi="宋体" w:hint="eastAsia"/>
          <w:color w:val="000000"/>
          <w:sz w:val="24"/>
        </w:rPr>
        <w:t>建设经验丰富、资</w:t>
      </w:r>
      <w:r>
        <w:rPr>
          <w:rFonts w:ascii="宋体" w:hAnsi="宋体"/>
          <w:color w:val="000000"/>
          <w:sz w:val="24"/>
        </w:rPr>
        <w:t>源丰富</w:t>
      </w:r>
      <w:r>
        <w:rPr>
          <w:rFonts w:ascii="宋体" w:hAnsi="宋体" w:hint="eastAsia"/>
          <w:color w:val="000000"/>
          <w:sz w:val="24"/>
        </w:rPr>
        <w:t>、服</w:t>
      </w:r>
      <w:r>
        <w:rPr>
          <w:rFonts w:ascii="宋体" w:hAnsi="宋体"/>
          <w:color w:val="000000"/>
          <w:sz w:val="24"/>
        </w:rPr>
        <w:t>务</w:t>
      </w:r>
      <w:r>
        <w:rPr>
          <w:rFonts w:ascii="宋体" w:hAnsi="宋体" w:hint="eastAsia"/>
          <w:color w:val="000000"/>
          <w:sz w:val="24"/>
        </w:rPr>
        <w:t>及品</w:t>
      </w:r>
      <w:r>
        <w:rPr>
          <w:rFonts w:ascii="宋体" w:hAnsi="宋体"/>
          <w:color w:val="000000"/>
          <w:sz w:val="24"/>
        </w:rPr>
        <w:t>质</w:t>
      </w:r>
      <w:r>
        <w:rPr>
          <w:rFonts w:ascii="宋体" w:hAnsi="宋体" w:hint="eastAsia"/>
          <w:color w:val="000000"/>
          <w:sz w:val="24"/>
        </w:rPr>
        <w:t>能够得到保障。经费可以来自</w:t>
      </w:r>
      <w:r>
        <w:rPr>
          <w:rFonts w:ascii="宋体" w:hAnsi="宋体" w:hint="eastAsia"/>
          <w:color w:val="000000"/>
          <w:sz w:val="24"/>
        </w:rPr>
        <w:t>2019</w:t>
      </w:r>
      <w:r>
        <w:rPr>
          <w:rFonts w:ascii="宋体" w:hAnsi="宋体" w:hint="eastAsia"/>
          <w:color w:val="000000"/>
          <w:sz w:val="24"/>
        </w:rPr>
        <w:t>年</w:t>
      </w:r>
      <w:r>
        <w:rPr>
          <w:rFonts w:ascii="宋体" w:hAnsi="宋体" w:hint="eastAsia"/>
          <w:color w:val="000000"/>
          <w:sz w:val="24"/>
        </w:rPr>
        <w:t>现代职业教育质量提升计划专项资金。</w:t>
      </w:r>
    </w:p>
    <w:p w:rsidR="005B290D" w:rsidRDefault="009C7281">
      <w:pPr>
        <w:spacing w:line="400" w:lineRule="atLeast"/>
        <w:rPr>
          <w:rFonts w:ascii="宋体" w:hAnsi="宋体"/>
          <w:b/>
          <w:sz w:val="24"/>
        </w:rPr>
      </w:pPr>
      <w:r>
        <w:rPr>
          <w:rFonts w:ascii="宋体" w:hAnsi="宋体" w:hint="eastAsia"/>
          <w:b/>
          <w:sz w:val="24"/>
        </w:rPr>
        <w:t>二、实训设备采购的必要性</w:t>
      </w:r>
    </w:p>
    <w:p w:rsidR="005B290D" w:rsidRDefault="009C7281">
      <w:pPr>
        <w:spacing w:line="400" w:lineRule="atLeast"/>
        <w:ind w:firstLineChars="200" w:firstLine="480"/>
        <w:rPr>
          <w:rFonts w:ascii="宋体" w:hAnsi="宋体"/>
          <w:color w:val="000000"/>
          <w:sz w:val="24"/>
        </w:rPr>
      </w:pPr>
      <w:r>
        <w:rPr>
          <w:rFonts w:ascii="宋体" w:hAnsi="宋体" w:hint="eastAsia"/>
          <w:color w:val="000000"/>
          <w:sz w:val="24"/>
        </w:rPr>
        <w:t>据全国技能大赛组委会通知，为促进高职院校财会类专业教学改革</w:t>
      </w:r>
      <w:r>
        <w:rPr>
          <w:rFonts w:ascii="宋体" w:hAnsi="宋体"/>
          <w:color w:val="000000"/>
          <w:sz w:val="24"/>
        </w:rPr>
        <w:t>需要</w:t>
      </w:r>
      <w:r>
        <w:rPr>
          <w:rFonts w:ascii="宋体" w:hAnsi="宋体" w:hint="eastAsia"/>
          <w:color w:val="000000"/>
          <w:sz w:val="24"/>
        </w:rPr>
        <w:t>，</w:t>
      </w:r>
      <w:r>
        <w:rPr>
          <w:rFonts w:ascii="宋体" w:hAnsi="宋体" w:hint="eastAsia"/>
          <w:color w:val="000000"/>
          <w:sz w:val="24"/>
        </w:rPr>
        <w:t>2020</w:t>
      </w:r>
      <w:r>
        <w:rPr>
          <w:rFonts w:ascii="宋体" w:hAnsi="宋体" w:hint="eastAsia"/>
          <w:color w:val="000000"/>
          <w:sz w:val="24"/>
        </w:rPr>
        <w:t>年</w:t>
      </w:r>
      <w:r>
        <w:rPr>
          <w:rFonts w:ascii="宋体" w:hAnsi="宋体"/>
          <w:color w:val="000000"/>
          <w:sz w:val="24"/>
        </w:rPr>
        <w:t>全</w:t>
      </w:r>
      <w:r>
        <w:rPr>
          <w:rFonts w:ascii="宋体" w:hAnsi="宋体" w:hint="eastAsia"/>
          <w:color w:val="000000"/>
          <w:sz w:val="24"/>
        </w:rPr>
        <w:t>省与全</w:t>
      </w:r>
      <w:r>
        <w:rPr>
          <w:rFonts w:ascii="宋体" w:hAnsi="宋体"/>
          <w:color w:val="000000"/>
          <w:sz w:val="24"/>
        </w:rPr>
        <w:t>国职业院校技能大赛</w:t>
      </w:r>
      <w:r>
        <w:rPr>
          <w:rFonts w:ascii="宋体" w:hAnsi="宋体" w:hint="eastAsia"/>
          <w:color w:val="000000"/>
          <w:sz w:val="24"/>
        </w:rPr>
        <w:t>的</w:t>
      </w:r>
      <w:r>
        <w:rPr>
          <w:rFonts w:ascii="宋体" w:hAnsi="宋体"/>
          <w:color w:val="000000"/>
          <w:sz w:val="24"/>
        </w:rPr>
        <w:t>赛</w:t>
      </w:r>
      <w:r>
        <w:rPr>
          <w:rFonts w:ascii="宋体" w:hAnsi="宋体" w:hint="eastAsia"/>
          <w:color w:val="000000"/>
          <w:sz w:val="24"/>
        </w:rPr>
        <w:t>项</w:t>
      </w:r>
      <w:r>
        <w:rPr>
          <w:rFonts w:ascii="宋体" w:hAnsi="宋体"/>
          <w:color w:val="000000"/>
          <w:sz w:val="24"/>
        </w:rPr>
        <w:t>设计将</w:t>
      </w:r>
      <w:r>
        <w:rPr>
          <w:rFonts w:ascii="宋体" w:hAnsi="宋体" w:hint="eastAsia"/>
          <w:color w:val="000000"/>
          <w:sz w:val="24"/>
        </w:rPr>
        <w:t>全</w:t>
      </w:r>
      <w:r>
        <w:rPr>
          <w:rFonts w:ascii="宋体" w:hAnsi="宋体"/>
          <w:color w:val="000000"/>
          <w:sz w:val="24"/>
        </w:rPr>
        <w:t>面升级</w:t>
      </w:r>
      <w:r>
        <w:rPr>
          <w:rFonts w:ascii="宋体" w:hAnsi="宋体" w:hint="eastAsia"/>
          <w:color w:val="000000"/>
          <w:sz w:val="24"/>
        </w:rPr>
        <w:t>，财务会计技能模拟训练平台软件是充分考虑全国高职院校会计专业的毕业生的就业领域、就业岗位以及人才培养目标定位</w:t>
      </w:r>
      <w:r>
        <w:rPr>
          <w:rFonts w:ascii="宋体" w:hAnsi="宋体" w:hint="eastAsia"/>
          <w:color w:val="000000"/>
          <w:sz w:val="24"/>
        </w:rPr>
        <w:t>,</w:t>
      </w:r>
      <w:r>
        <w:rPr>
          <w:rFonts w:ascii="宋体" w:hAnsi="宋体" w:hint="eastAsia"/>
          <w:color w:val="000000"/>
          <w:sz w:val="24"/>
        </w:rPr>
        <w:t>满足会</w:t>
      </w:r>
      <w:r>
        <w:rPr>
          <w:rFonts w:ascii="宋体" w:hAnsi="宋体"/>
          <w:color w:val="000000"/>
          <w:sz w:val="24"/>
        </w:rPr>
        <w:t>计教学改革</w:t>
      </w:r>
      <w:r>
        <w:rPr>
          <w:rFonts w:ascii="宋体" w:hAnsi="宋体" w:hint="eastAsia"/>
          <w:color w:val="000000"/>
          <w:sz w:val="24"/>
        </w:rPr>
        <w:t>的需求，结合赛</w:t>
      </w:r>
      <w:r>
        <w:rPr>
          <w:rFonts w:ascii="宋体" w:hAnsi="宋体"/>
          <w:color w:val="000000"/>
          <w:sz w:val="24"/>
        </w:rPr>
        <w:t>项设计</w:t>
      </w:r>
      <w:r>
        <w:rPr>
          <w:rFonts w:ascii="宋体" w:hAnsi="宋体" w:hint="eastAsia"/>
          <w:color w:val="000000"/>
          <w:sz w:val="24"/>
        </w:rPr>
        <w:t>实</w:t>
      </w:r>
      <w:r>
        <w:rPr>
          <w:rFonts w:ascii="宋体" w:hAnsi="宋体"/>
          <w:color w:val="000000"/>
          <w:sz w:val="24"/>
        </w:rPr>
        <w:t>训内容将</w:t>
      </w:r>
      <w:r>
        <w:rPr>
          <w:rFonts w:ascii="宋体" w:hAnsi="宋体" w:hint="eastAsia"/>
          <w:color w:val="000000"/>
          <w:sz w:val="24"/>
        </w:rPr>
        <w:t>全</w:t>
      </w:r>
      <w:r>
        <w:rPr>
          <w:rFonts w:ascii="宋体" w:hAnsi="宋体"/>
          <w:color w:val="000000"/>
          <w:sz w:val="24"/>
        </w:rPr>
        <w:t>面升级</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）总账会计调整为审核会计；（</w:t>
      </w:r>
      <w:r>
        <w:rPr>
          <w:rFonts w:ascii="宋体" w:hAnsi="宋体"/>
          <w:color w:val="000000"/>
          <w:sz w:val="24"/>
        </w:rPr>
        <w:t>2</w:t>
      </w:r>
      <w:r>
        <w:rPr>
          <w:rFonts w:ascii="宋体" w:hAnsi="宋体" w:hint="eastAsia"/>
          <w:color w:val="000000"/>
          <w:sz w:val="24"/>
        </w:rPr>
        <w:t>）模仿真实的报税系统：国地税合并，多了增值税附表及年度所得税表的申报；（</w:t>
      </w:r>
      <w:r>
        <w:rPr>
          <w:rFonts w:ascii="宋体" w:hAnsi="宋体"/>
          <w:color w:val="000000"/>
          <w:sz w:val="24"/>
        </w:rPr>
        <w:t>3</w:t>
      </w:r>
      <w:r>
        <w:rPr>
          <w:rFonts w:ascii="宋体" w:hAnsi="宋体" w:hint="eastAsia"/>
          <w:color w:val="000000"/>
          <w:sz w:val="24"/>
        </w:rPr>
        <w:t>）网上银行：多了付款的审核授权；（</w:t>
      </w:r>
      <w:r>
        <w:rPr>
          <w:rFonts w:ascii="宋体" w:hAnsi="宋体"/>
          <w:color w:val="000000"/>
          <w:sz w:val="24"/>
        </w:rPr>
        <w:t>4</w:t>
      </w:r>
      <w:r>
        <w:rPr>
          <w:rFonts w:ascii="宋体" w:hAnsi="宋体" w:hint="eastAsia"/>
          <w:color w:val="000000"/>
          <w:sz w:val="24"/>
        </w:rPr>
        <w:t>）使用云财务系统进行账务核算、账簿查询、报表生成：原先凭证审核需要签字盖章，账簿、报表需要手工填制，现在直接通过系统审核、由系统自动生成账簿、报表，减少学生手工填制的时间；（</w:t>
      </w:r>
      <w:r>
        <w:rPr>
          <w:rFonts w:ascii="宋体" w:hAnsi="宋体"/>
          <w:color w:val="000000"/>
          <w:sz w:val="24"/>
        </w:rPr>
        <w:t>5</w:t>
      </w:r>
      <w:r>
        <w:rPr>
          <w:rFonts w:ascii="宋体" w:hAnsi="宋体" w:hint="eastAsia"/>
          <w:color w:val="000000"/>
          <w:sz w:val="24"/>
        </w:rPr>
        <w:t>）单据整理：线上整理凭证和线下凭证扫描相结合，考核</w:t>
      </w:r>
      <w:r>
        <w:rPr>
          <w:rFonts w:ascii="宋体" w:hAnsi="宋体" w:hint="eastAsia"/>
          <w:color w:val="000000"/>
          <w:sz w:val="24"/>
        </w:rPr>
        <w:lastRenderedPageBreak/>
        <w:t>学生对单据的认识判断；引入现代、先进的实践教学平台与实践课程，创新会计岗位训练仿真环境和竞赛条件。对内用于本院现有专业的财会实训教学，同时为</w:t>
      </w:r>
      <w:r>
        <w:rPr>
          <w:rFonts w:ascii="宋体" w:hAnsi="宋体"/>
          <w:color w:val="000000"/>
          <w:sz w:val="24"/>
        </w:rPr>
        <w:t>学生</w:t>
      </w:r>
      <w:r>
        <w:rPr>
          <w:rFonts w:ascii="宋体" w:hAnsi="宋体" w:hint="eastAsia"/>
          <w:color w:val="000000"/>
          <w:sz w:val="24"/>
        </w:rPr>
        <w:t>通</w:t>
      </w:r>
      <w:r>
        <w:rPr>
          <w:rFonts w:ascii="宋体" w:hAnsi="宋体"/>
          <w:color w:val="000000"/>
          <w:sz w:val="24"/>
        </w:rPr>
        <w:t>过精准的</w:t>
      </w:r>
      <w:r>
        <w:rPr>
          <w:rFonts w:ascii="宋体" w:hAnsi="宋体" w:hint="eastAsia"/>
          <w:color w:val="000000"/>
          <w:sz w:val="24"/>
        </w:rPr>
        <w:t>训练</w:t>
      </w:r>
      <w:r>
        <w:rPr>
          <w:rFonts w:ascii="宋体" w:hAnsi="宋体"/>
          <w:color w:val="000000"/>
          <w:sz w:val="24"/>
        </w:rPr>
        <w:t>和教师的</w:t>
      </w:r>
      <w:r>
        <w:rPr>
          <w:rFonts w:ascii="宋体" w:hAnsi="宋体" w:hint="eastAsia"/>
          <w:color w:val="000000"/>
          <w:sz w:val="24"/>
        </w:rPr>
        <w:t>及</w:t>
      </w:r>
      <w:r>
        <w:rPr>
          <w:rFonts w:ascii="宋体" w:hAnsi="宋体"/>
          <w:color w:val="000000"/>
          <w:sz w:val="24"/>
        </w:rPr>
        <w:t>时指导</w:t>
      </w:r>
      <w:r>
        <w:rPr>
          <w:rFonts w:ascii="宋体" w:hAnsi="宋体" w:hint="eastAsia"/>
          <w:color w:val="000000"/>
          <w:sz w:val="24"/>
        </w:rPr>
        <w:t>,</w:t>
      </w:r>
      <w:r>
        <w:rPr>
          <w:rFonts w:ascii="宋体" w:hAnsi="宋体" w:hint="eastAsia"/>
          <w:color w:val="000000"/>
          <w:sz w:val="24"/>
        </w:rPr>
        <w:t>模</w:t>
      </w:r>
      <w:r>
        <w:rPr>
          <w:rFonts w:ascii="宋体" w:hAnsi="宋体"/>
          <w:color w:val="000000"/>
          <w:sz w:val="24"/>
        </w:rPr>
        <w:t>拟真实职业岗位任务和业务处理流程</w:t>
      </w:r>
      <w:r>
        <w:rPr>
          <w:rFonts w:ascii="宋体" w:hAnsi="宋体" w:hint="eastAsia"/>
          <w:color w:val="000000"/>
          <w:sz w:val="24"/>
        </w:rPr>
        <w:t>,</w:t>
      </w:r>
      <w:r>
        <w:rPr>
          <w:rFonts w:ascii="宋体" w:hAnsi="宋体" w:hint="eastAsia"/>
          <w:color w:val="000000"/>
          <w:sz w:val="24"/>
        </w:rPr>
        <w:t>按照出纳、成本会计、审核会计、会计主管等</w:t>
      </w:r>
      <w:r>
        <w:rPr>
          <w:rFonts w:ascii="宋体" w:hAnsi="宋体"/>
          <w:color w:val="000000"/>
          <w:sz w:val="24"/>
        </w:rPr>
        <w:t>会计岗</w:t>
      </w:r>
      <w:r>
        <w:rPr>
          <w:rFonts w:ascii="宋体" w:hAnsi="宋体" w:hint="eastAsia"/>
          <w:color w:val="000000"/>
          <w:sz w:val="24"/>
        </w:rPr>
        <w:t>位</w:t>
      </w:r>
      <w:r>
        <w:rPr>
          <w:rFonts w:ascii="宋体" w:hAnsi="宋体"/>
          <w:color w:val="000000"/>
          <w:sz w:val="24"/>
        </w:rPr>
        <w:t>的要求</w:t>
      </w:r>
      <w:r>
        <w:rPr>
          <w:rFonts w:ascii="宋体" w:hAnsi="宋体" w:hint="eastAsia"/>
          <w:color w:val="000000"/>
          <w:sz w:val="24"/>
        </w:rPr>
        <w:t>进</w:t>
      </w:r>
      <w:r>
        <w:rPr>
          <w:rFonts w:ascii="宋体" w:hAnsi="宋体"/>
          <w:color w:val="000000"/>
          <w:sz w:val="24"/>
        </w:rPr>
        <w:t>行</w:t>
      </w:r>
      <w:r>
        <w:rPr>
          <w:rFonts w:ascii="宋体" w:hAnsi="宋体" w:hint="eastAsia"/>
          <w:color w:val="000000"/>
          <w:sz w:val="24"/>
        </w:rPr>
        <w:t>实践</w:t>
      </w:r>
      <w:r>
        <w:rPr>
          <w:rFonts w:ascii="宋体" w:hAnsi="宋体"/>
          <w:color w:val="000000"/>
          <w:sz w:val="24"/>
        </w:rPr>
        <w:t>教学</w:t>
      </w:r>
      <w:r>
        <w:rPr>
          <w:rFonts w:ascii="宋体" w:hAnsi="宋体" w:hint="eastAsia"/>
          <w:color w:val="000000"/>
          <w:sz w:val="24"/>
        </w:rPr>
        <w:t>，让</w:t>
      </w:r>
      <w:r>
        <w:rPr>
          <w:rFonts w:ascii="宋体" w:hAnsi="宋体"/>
          <w:color w:val="000000"/>
          <w:sz w:val="24"/>
        </w:rPr>
        <w:t>学生</w:t>
      </w:r>
      <w:r>
        <w:rPr>
          <w:rFonts w:ascii="宋体" w:hAnsi="宋体"/>
          <w:color w:val="000000"/>
          <w:sz w:val="24"/>
        </w:rPr>
        <w:t>掌握这些岗位具备的专业技能</w:t>
      </w:r>
      <w:r>
        <w:rPr>
          <w:rFonts w:ascii="宋体" w:hAnsi="宋体" w:hint="eastAsia"/>
          <w:color w:val="000000"/>
          <w:sz w:val="24"/>
        </w:rPr>
        <w:t>、工</w:t>
      </w:r>
      <w:r>
        <w:rPr>
          <w:rFonts w:ascii="宋体" w:hAnsi="宋体"/>
          <w:color w:val="000000"/>
          <w:sz w:val="24"/>
        </w:rPr>
        <w:t>作</w:t>
      </w:r>
      <w:r>
        <w:rPr>
          <w:rFonts w:ascii="宋体" w:hAnsi="宋体" w:hint="eastAsia"/>
          <w:color w:val="000000"/>
          <w:sz w:val="24"/>
        </w:rPr>
        <w:t>职责</w:t>
      </w:r>
      <w:r>
        <w:rPr>
          <w:rFonts w:ascii="宋体" w:hAnsi="宋体"/>
          <w:color w:val="000000"/>
          <w:sz w:val="24"/>
        </w:rPr>
        <w:t>及操作方</w:t>
      </w:r>
      <w:r>
        <w:rPr>
          <w:rFonts w:ascii="宋体" w:hAnsi="宋体" w:hint="eastAsia"/>
          <w:color w:val="000000"/>
          <w:sz w:val="24"/>
        </w:rPr>
        <w:t>法，明</w:t>
      </w:r>
      <w:r>
        <w:rPr>
          <w:rFonts w:ascii="宋体" w:hAnsi="宋体"/>
          <w:color w:val="000000"/>
          <w:sz w:val="24"/>
        </w:rPr>
        <w:t>晰业务流程；</w:t>
      </w:r>
      <w:r>
        <w:rPr>
          <w:rFonts w:ascii="宋体" w:hAnsi="宋体" w:hint="eastAsia"/>
          <w:color w:val="000000"/>
          <w:sz w:val="24"/>
        </w:rPr>
        <w:t>实</w:t>
      </w:r>
      <w:r>
        <w:rPr>
          <w:rFonts w:ascii="宋体" w:hAnsi="宋体"/>
          <w:color w:val="000000"/>
          <w:sz w:val="24"/>
        </w:rPr>
        <w:t>行岗位轮</w:t>
      </w:r>
      <w:r>
        <w:rPr>
          <w:rFonts w:ascii="宋体" w:hAnsi="宋体" w:hint="eastAsia"/>
          <w:color w:val="000000"/>
          <w:sz w:val="24"/>
        </w:rPr>
        <w:t>换，了解</w:t>
      </w:r>
      <w:r>
        <w:rPr>
          <w:rFonts w:ascii="宋体" w:hAnsi="宋体"/>
          <w:color w:val="000000"/>
          <w:sz w:val="24"/>
        </w:rPr>
        <w:t>各岗位之间</w:t>
      </w:r>
      <w:r>
        <w:rPr>
          <w:rFonts w:ascii="宋体" w:hAnsi="宋体" w:hint="eastAsia"/>
          <w:color w:val="000000"/>
          <w:sz w:val="24"/>
        </w:rPr>
        <w:t>按</w:t>
      </w:r>
      <w:r>
        <w:rPr>
          <w:rFonts w:ascii="宋体" w:hAnsi="宋体"/>
          <w:color w:val="000000"/>
          <w:sz w:val="24"/>
        </w:rPr>
        <w:t>照内控要求相互制</w:t>
      </w:r>
      <w:r>
        <w:rPr>
          <w:rFonts w:ascii="宋体" w:hAnsi="宋体" w:hint="eastAsia"/>
          <w:color w:val="000000"/>
          <w:sz w:val="24"/>
        </w:rPr>
        <w:t>约、相</w:t>
      </w:r>
      <w:r>
        <w:rPr>
          <w:rFonts w:ascii="宋体" w:hAnsi="宋体"/>
          <w:color w:val="000000"/>
          <w:sz w:val="24"/>
        </w:rPr>
        <w:t>互监督</w:t>
      </w:r>
      <w:r>
        <w:rPr>
          <w:rFonts w:ascii="宋体" w:hAnsi="宋体" w:hint="eastAsia"/>
          <w:color w:val="000000"/>
          <w:sz w:val="24"/>
        </w:rPr>
        <w:t>，团</w:t>
      </w:r>
      <w:r>
        <w:rPr>
          <w:rFonts w:ascii="宋体" w:hAnsi="宋体"/>
          <w:color w:val="000000"/>
          <w:sz w:val="24"/>
        </w:rPr>
        <w:t>队合作</w:t>
      </w:r>
      <w:r>
        <w:rPr>
          <w:rFonts w:ascii="宋体" w:hAnsi="宋体" w:hint="eastAsia"/>
          <w:color w:val="000000"/>
          <w:sz w:val="24"/>
        </w:rPr>
        <w:t>，学</w:t>
      </w:r>
      <w:r>
        <w:rPr>
          <w:rFonts w:ascii="宋体" w:hAnsi="宋体"/>
          <w:color w:val="000000"/>
          <w:sz w:val="24"/>
        </w:rPr>
        <w:t>会</w:t>
      </w:r>
      <w:r>
        <w:rPr>
          <w:rFonts w:ascii="宋体" w:hAnsi="宋体" w:hint="eastAsia"/>
          <w:color w:val="000000"/>
          <w:sz w:val="24"/>
        </w:rPr>
        <w:t>沟</w:t>
      </w:r>
      <w:r>
        <w:rPr>
          <w:rFonts w:ascii="宋体" w:hAnsi="宋体"/>
          <w:color w:val="000000"/>
          <w:sz w:val="24"/>
        </w:rPr>
        <w:t>通</w:t>
      </w:r>
      <w:r>
        <w:rPr>
          <w:rFonts w:ascii="宋体" w:hAnsi="宋体" w:hint="eastAsia"/>
          <w:color w:val="000000"/>
          <w:sz w:val="24"/>
        </w:rPr>
        <w:t>交流，以</w:t>
      </w:r>
      <w:r>
        <w:rPr>
          <w:rFonts w:ascii="宋体" w:hAnsi="宋体"/>
          <w:color w:val="000000"/>
          <w:sz w:val="24"/>
        </w:rPr>
        <w:t>培养符合现代职业标准的技能人才</w:t>
      </w:r>
      <w:r>
        <w:rPr>
          <w:rFonts w:ascii="宋体" w:hAnsi="宋体" w:hint="eastAsia"/>
          <w:color w:val="000000"/>
          <w:sz w:val="24"/>
        </w:rPr>
        <w:t>，</w:t>
      </w:r>
      <w:r>
        <w:rPr>
          <w:rFonts w:ascii="宋体" w:hAnsi="宋体"/>
          <w:color w:val="000000"/>
          <w:sz w:val="24"/>
        </w:rPr>
        <w:t>提高学</w:t>
      </w:r>
      <w:r>
        <w:rPr>
          <w:rFonts w:ascii="宋体" w:hAnsi="宋体" w:hint="eastAsia"/>
          <w:color w:val="000000"/>
          <w:sz w:val="24"/>
        </w:rPr>
        <w:t>生</w:t>
      </w:r>
      <w:r>
        <w:rPr>
          <w:rFonts w:ascii="宋体" w:hAnsi="宋体"/>
          <w:color w:val="000000"/>
          <w:sz w:val="24"/>
        </w:rPr>
        <w:t>的综合</w:t>
      </w:r>
      <w:r>
        <w:rPr>
          <w:rFonts w:ascii="宋体" w:hAnsi="宋体" w:hint="eastAsia"/>
          <w:color w:val="000000"/>
          <w:sz w:val="24"/>
        </w:rPr>
        <w:t>职</w:t>
      </w:r>
      <w:r>
        <w:rPr>
          <w:rFonts w:ascii="宋体" w:hAnsi="宋体"/>
          <w:color w:val="000000"/>
          <w:sz w:val="24"/>
        </w:rPr>
        <w:t>业能力</w:t>
      </w:r>
      <w:r>
        <w:rPr>
          <w:rFonts w:ascii="宋体" w:hAnsi="宋体" w:hint="eastAsia"/>
          <w:color w:val="000000"/>
          <w:sz w:val="24"/>
        </w:rPr>
        <w:t>。</w:t>
      </w:r>
    </w:p>
    <w:p w:rsidR="005B290D" w:rsidRDefault="009C7281">
      <w:pPr>
        <w:spacing w:line="400" w:lineRule="exact"/>
        <w:ind w:firstLineChars="200" w:firstLine="480"/>
        <w:rPr>
          <w:rFonts w:ascii="宋体" w:hAnsi="宋体" w:cs="宋体"/>
          <w:sz w:val="24"/>
        </w:rPr>
      </w:pPr>
      <w:r>
        <w:rPr>
          <w:rFonts w:ascii="宋体" w:hAnsi="宋体" w:cs="宋体" w:hint="eastAsia"/>
          <w:sz w:val="24"/>
        </w:rPr>
        <w:t>新道科技股份有限公司是教育部全国职业院校技能大赛会计技能赛项的唯一信息化考试平台提供商，根据教育部全国职业院校技能大赛组织委员会对会计技能大赛的指导原则，</w:t>
      </w:r>
      <w:r>
        <w:rPr>
          <w:rFonts w:ascii="宋体" w:hAnsi="宋体" w:cs="宋体" w:hint="eastAsia"/>
          <w:sz w:val="24"/>
        </w:rPr>
        <w:t>2020</w:t>
      </w:r>
      <w:r>
        <w:rPr>
          <w:rFonts w:ascii="宋体" w:hAnsi="宋体" w:cs="宋体" w:hint="eastAsia"/>
          <w:sz w:val="24"/>
        </w:rPr>
        <w:t>年赛制会进行全面改革，加大管理会计部分的比例，管理会计技能竞赛环节采用新道</w:t>
      </w:r>
      <w:r>
        <w:rPr>
          <w:rFonts w:ascii="宋体" w:hAnsi="宋体" w:cs="宋体" w:hint="eastAsia"/>
          <w:sz w:val="24"/>
        </w:rPr>
        <w:t>TTC</w:t>
      </w:r>
      <w:r>
        <w:rPr>
          <w:rFonts w:ascii="宋体" w:hAnsi="宋体" w:cs="宋体" w:hint="eastAsia"/>
          <w:sz w:val="24"/>
        </w:rPr>
        <w:t>学练训赛一体化平台，平台依据国赛大纲编制，根据不同类型会计业务，</w:t>
      </w:r>
      <w:r>
        <w:rPr>
          <w:rFonts w:ascii="宋体" w:hAnsi="宋体" w:cs="宋体" w:hint="eastAsia"/>
          <w:sz w:val="24"/>
        </w:rPr>
        <w:t>能够按照不同业务要求完成企业管理会计方面战略管理领域、预算管理领域、成本管理领域、营运管理领域、投融资管理领域、绩效管理领域及管理会计信息系统与管理会计报告领域的工作；熟悉企业管理会计方面的报表的编制方法，能胜任企业管理会计方面的岗位，有助于提升学生的职业能力与提升教师的教学能力和教学水平。管理会计竞赛设置资金管理、成本管理、营运管理、绩效管理四个岗位，以团队形式进行竞赛，同时穿插个人岗位专项技能竞赛；教师借助平台有的放矢地指导学生进行企业会计模拟实训及考核学生岗位职业技能，进而夯实学生专业技能和提升职业素</w:t>
      </w:r>
      <w:r>
        <w:rPr>
          <w:rFonts w:ascii="宋体" w:hAnsi="宋体" w:cs="宋体" w:hint="eastAsia"/>
          <w:sz w:val="24"/>
        </w:rPr>
        <w:t>养。十分符合我校现阶段教学、实训、竞赛训练需要。</w:t>
      </w:r>
    </w:p>
    <w:p w:rsidR="005B290D" w:rsidRDefault="009C7281">
      <w:pPr>
        <w:spacing w:line="400" w:lineRule="atLeast"/>
        <w:rPr>
          <w:rFonts w:ascii="宋体" w:hAnsi="宋体"/>
          <w:b/>
          <w:sz w:val="24"/>
        </w:rPr>
      </w:pPr>
      <w:r>
        <w:rPr>
          <w:rFonts w:ascii="宋体" w:hAnsi="宋体" w:hint="eastAsia"/>
          <w:b/>
          <w:sz w:val="24"/>
        </w:rPr>
        <w:t>三、罗列新设备对应课程及实训项目</w:t>
      </w:r>
    </w:p>
    <w:p w:rsidR="005B290D" w:rsidRDefault="009C7281">
      <w:pPr>
        <w:spacing w:line="400" w:lineRule="atLeast"/>
        <w:rPr>
          <w:rFonts w:ascii="宋体" w:hAnsi="宋体"/>
          <w:color w:val="000000"/>
          <w:sz w:val="24"/>
        </w:rPr>
      </w:pPr>
      <w:r>
        <w:rPr>
          <w:rFonts w:ascii="宋体" w:hAnsi="宋体" w:hint="eastAsia"/>
          <w:color w:val="000000"/>
          <w:sz w:val="24"/>
        </w:rPr>
        <w:t>对应课程：《管理会计》、《成本核算与分析》、《基础会计》、《财务会计》、《税法与税务会计》</w:t>
      </w:r>
    </w:p>
    <w:p w:rsidR="005B290D" w:rsidRDefault="009C7281">
      <w:pPr>
        <w:spacing w:line="400" w:lineRule="atLeast"/>
        <w:rPr>
          <w:rFonts w:ascii="宋体" w:hAnsi="宋体"/>
          <w:color w:val="000000"/>
          <w:sz w:val="24"/>
        </w:rPr>
      </w:pPr>
      <w:r>
        <w:rPr>
          <w:rFonts w:ascii="宋体" w:hAnsi="宋体" w:hint="eastAsia"/>
          <w:color w:val="000000"/>
          <w:sz w:val="24"/>
        </w:rPr>
        <w:t>对应实训项目：省与国家会计技能大赛训练、财务会计实训、会计综合实训等。</w:t>
      </w:r>
    </w:p>
    <w:p w:rsidR="005B290D" w:rsidRDefault="009C7281" w:rsidP="00265B7E">
      <w:pPr>
        <w:pStyle w:val="a0"/>
        <w:ind w:firstLine="241"/>
        <w:rPr>
          <w:rFonts w:ascii="宋体" w:hAnsi="宋体"/>
          <w:b/>
          <w:sz w:val="24"/>
        </w:rPr>
      </w:pPr>
      <w:r>
        <w:rPr>
          <w:rFonts w:ascii="宋体" w:hAnsi="宋体" w:hint="eastAsia"/>
          <w:b/>
          <w:sz w:val="24"/>
        </w:rPr>
        <w:t>实训设备采购项目购置清单预算</w:t>
      </w:r>
      <w:r>
        <w:rPr>
          <w:rFonts w:ascii="宋体" w:hAnsi="宋体" w:hint="eastAsia"/>
          <w:b/>
          <w:sz w:val="24"/>
        </w:rPr>
        <w:t>:</w:t>
      </w:r>
    </w:p>
    <w:p w:rsidR="005B290D" w:rsidRDefault="009C7281" w:rsidP="00265B7E">
      <w:pPr>
        <w:pStyle w:val="a0"/>
        <w:ind w:firstLine="241"/>
        <w:rPr>
          <w:rFonts w:ascii="宋体" w:hAnsi="宋体"/>
          <w:b/>
          <w:sz w:val="24"/>
        </w:rPr>
      </w:pPr>
      <w:r>
        <w:rPr>
          <w:rFonts w:ascii="宋体" w:hAnsi="宋体" w:hint="eastAsia"/>
          <w:b/>
          <w:sz w:val="24"/>
        </w:rPr>
        <w:t>附表</w:t>
      </w:r>
      <w:r>
        <w:rPr>
          <w:rFonts w:ascii="宋体" w:hAnsi="宋体" w:hint="eastAsia"/>
          <w:b/>
          <w:sz w:val="24"/>
        </w:rPr>
        <w:t>1:</w:t>
      </w:r>
    </w:p>
    <w:tbl>
      <w:tblPr>
        <w:tblW w:w="4997" w:type="pct"/>
        <w:tblLook w:val="04A0"/>
      </w:tblPr>
      <w:tblGrid>
        <w:gridCol w:w="673"/>
        <w:gridCol w:w="1012"/>
        <w:gridCol w:w="7587"/>
        <w:gridCol w:w="685"/>
      </w:tblGrid>
      <w:tr w:rsidR="005B290D">
        <w:trPr>
          <w:trHeight w:val="737"/>
        </w:trPr>
        <w:tc>
          <w:tcPr>
            <w:tcW w:w="338" w:type="pct"/>
            <w:tcBorders>
              <w:top w:val="single" w:sz="12" w:space="0" w:color="auto"/>
              <w:left w:val="single" w:sz="12" w:space="0" w:color="auto"/>
              <w:bottom w:val="single" w:sz="4" w:space="0" w:color="auto"/>
              <w:right w:val="single" w:sz="4" w:space="0" w:color="auto"/>
            </w:tcBorders>
            <w:shd w:val="clear" w:color="auto" w:fill="E0E0E0"/>
            <w:vAlign w:val="center"/>
          </w:tcPr>
          <w:p w:rsidR="005B290D" w:rsidRDefault="009C7281">
            <w:pPr>
              <w:widowControl/>
              <w:jc w:val="center"/>
              <w:rPr>
                <w:rFonts w:ascii="宋体" w:hAnsi="宋体" w:cs="宋体"/>
                <w:b/>
                <w:bCs/>
                <w:kern w:val="0"/>
                <w:szCs w:val="21"/>
              </w:rPr>
            </w:pPr>
            <w:r>
              <w:rPr>
                <w:rFonts w:ascii="宋体" w:hAnsi="宋体" w:cs="宋体" w:hint="eastAsia"/>
                <w:b/>
                <w:bCs/>
                <w:kern w:val="0"/>
                <w:szCs w:val="21"/>
              </w:rPr>
              <w:t>序号</w:t>
            </w:r>
          </w:p>
        </w:tc>
        <w:tc>
          <w:tcPr>
            <w:tcW w:w="508" w:type="pct"/>
            <w:tcBorders>
              <w:top w:val="single" w:sz="12" w:space="0" w:color="auto"/>
              <w:left w:val="nil"/>
              <w:bottom w:val="single" w:sz="4" w:space="0" w:color="auto"/>
              <w:right w:val="single" w:sz="4" w:space="0" w:color="000000"/>
            </w:tcBorders>
            <w:shd w:val="clear" w:color="auto" w:fill="E0E0E0"/>
            <w:vAlign w:val="center"/>
          </w:tcPr>
          <w:p w:rsidR="005B290D" w:rsidRDefault="009C7281">
            <w:pPr>
              <w:widowControl/>
              <w:jc w:val="center"/>
              <w:rPr>
                <w:rFonts w:ascii="宋体" w:hAnsi="宋体" w:cs="宋体"/>
                <w:b/>
                <w:bCs/>
                <w:kern w:val="0"/>
                <w:szCs w:val="21"/>
              </w:rPr>
            </w:pPr>
            <w:r>
              <w:rPr>
                <w:rFonts w:ascii="宋体" w:hAnsi="宋体" w:cs="宋体" w:hint="eastAsia"/>
                <w:b/>
                <w:bCs/>
                <w:kern w:val="0"/>
                <w:szCs w:val="21"/>
              </w:rPr>
              <w:t>设备名称</w:t>
            </w:r>
          </w:p>
        </w:tc>
        <w:tc>
          <w:tcPr>
            <w:tcW w:w="3808" w:type="pct"/>
            <w:tcBorders>
              <w:top w:val="single" w:sz="12" w:space="0" w:color="auto"/>
              <w:left w:val="nil"/>
              <w:bottom w:val="single" w:sz="4" w:space="0" w:color="auto"/>
              <w:right w:val="single" w:sz="4" w:space="0" w:color="auto"/>
            </w:tcBorders>
            <w:shd w:val="clear" w:color="auto" w:fill="E0E0E0"/>
            <w:vAlign w:val="center"/>
          </w:tcPr>
          <w:p w:rsidR="005B290D" w:rsidRDefault="009C7281">
            <w:pPr>
              <w:widowControl/>
              <w:jc w:val="center"/>
              <w:rPr>
                <w:rFonts w:ascii="宋体" w:hAnsi="宋体" w:cs="宋体"/>
                <w:b/>
                <w:bCs/>
                <w:kern w:val="0"/>
                <w:szCs w:val="21"/>
              </w:rPr>
            </w:pPr>
            <w:r>
              <w:rPr>
                <w:rFonts w:ascii="宋体" w:hAnsi="宋体" w:cs="宋体" w:hint="eastAsia"/>
                <w:b/>
                <w:bCs/>
                <w:kern w:val="0"/>
                <w:szCs w:val="21"/>
              </w:rPr>
              <w:t>规格、型号</w:t>
            </w:r>
            <w:r>
              <w:rPr>
                <w:rFonts w:ascii="宋体" w:hAnsi="宋体" w:cs="宋体" w:hint="eastAsia"/>
                <w:b/>
                <w:bCs/>
                <w:color w:val="000000"/>
                <w:kern w:val="0"/>
                <w:szCs w:val="21"/>
              </w:rPr>
              <w:t>（主要技术参数）</w:t>
            </w:r>
          </w:p>
        </w:tc>
        <w:tc>
          <w:tcPr>
            <w:tcW w:w="344" w:type="pct"/>
            <w:tcBorders>
              <w:top w:val="single" w:sz="12" w:space="0" w:color="auto"/>
              <w:left w:val="nil"/>
              <w:bottom w:val="single" w:sz="4" w:space="0" w:color="auto"/>
              <w:right w:val="single" w:sz="4" w:space="0" w:color="auto"/>
            </w:tcBorders>
            <w:shd w:val="clear" w:color="auto" w:fill="E0E0E0"/>
            <w:vAlign w:val="center"/>
          </w:tcPr>
          <w:p w:rsidR="005B290D" w:rsidRDefault="009C7281">
            <w:pPr>
              <w:jc w:val="center"/>
              <w:rPr>
                <w:rFonts w:ascii="宋体" w:hAnsi="宋体" w:cs="宋体"/>
                <w:b/>
                <w:bCs/>
                <w:color w:val="000000"/>
                <w:kern w:val="0"/>
                <w:szCs w:val="21"/>
              </w:rPr>
            </w:pPr>
            <w:r>
              <w:rPr>
                <w:rFonts w:ascii="宋体" w:hAnsi="宋体" w:cs="宋体" w:hint="eastAsia"/>
                <w:b/>
                <w:bCs/>
                <w:color w:val="000000"/>
                <w:kern w:val="0"/>
                <w:szCs w:val="21"/>
              </w:rPr>
              <w:t>数量</w:t>
            </w:r>
          </w:p>
        </w:tc>
      </w:tr>
      <w:tr w:rsidR="005B290D">
        <w:trPr>
          <w:trHeight w:val="737"/>
        </w:trPr>
        <w:tc>
          <w:tcPr>
            <w:tcW w:w="338" w:type="pct"/>
            <w:tcBorders>
              <w:top w:val="single" w:sz="4" w:space="0" w:color="auto"/>
              <w:left w:val="single" w:sz="12" w:space="0" w:color="auto"/>
              <w:bottom w:val="single" w:sz="4" w:space="0" w:color="auto"/>
              <w:right w:val="single" w:sz="4" w:space="0" w:color="auto"/>
            </w:tcBorders>
            <w:vAlign w:val="center"/>
          </w:tcPr>
          <w:p w:rsidR="005B290D" w:rsidRDefault="009C7281">
            <w:pPr>
              <w:widowControl/>
              <w:jc w:val="center"/>
              <w:rPr>
                <w:rFonts w:ascii="宋体" w:hAnsi="宋体" w:cs="宋体"/>
                <w:kern w:val="0"/>
                <w:szCs w:val="21"/>
              </w:rPr>
            </w:pPr>
            <w:r>
              <w:rPr>
                <w:rFonts w:ascii="宋体" w:hAnsi="宋体" w:cs="宋体" w:hint="eastAsia"/>
                <w:kern w:val="0"/>
                <w:szCs w:val="21"/>
              </w:rPr>
              <w:t>1</w:t>
            </w:r>
          </w:p>
        </w:tc>
        <w:tc>
          <w:tcPr>
            <w:tcW w:w="508" w:type="pct"/>
            <w:tcBorders>
              <w:top w:val="single" w:sz="4" w:space="0" w:color="auto"/>
              <w:left w:val="nil"/>
              <w:bottom w:val="single" w:sz="4" w:space="0" w:color="auto"/>
              <w:right w:val="single" w:sz="4" w:space="0" w:color="000000"/>
            </w:tcBorders>
            <w:vAlign w:val="center"/>
          </w:tcPr>
          <w:p w:rsidR="005B290D" w:rsidRDefault="009C7281">
            <w:pPr>
              <w:autoSpaceDN w:val="0"/>
              <w:jc w:val="center"/>
              <w:textAlignment w:val="center"/>
              <w:rPr>
                <w:rFonts w:ascii="宋体" w:hAnsi="宋体"/>
                <w:color w:val="FF0000"/>
              </w:rPr>
            </w:pPr>
            <w:r>
              <w:rPr>
                <w:rFonts w:ascii="宋体" w:hAnsi="宋体" w:hint="eastAsia"/>
                <w:szCs w:val="21"/>
              </w:rPr>
              <w:t>TTC</w:t>
            </w:r>
            <w:r>
              <w:rPr>
                <w:rFonts w:ascii="宋体" w:hAnsi="宋体" w:hint="eastAsia"/>
                <w:szCs w:val="21"/>
              </w:rPr>
              <w:t>学练训赛一体化平台</w:t>
            </w:r>
          </w:p>
        </w:tc>
        <w:tc>
          <w:tcPr>
            <w:tcW w:w="3808" w:type="pct"/>
            <w:tcBorders>
              <w:top w:val="single" w:sz="4" w:space="0" w:color="auto"/>
              <w:left w:val="nil"/>
              <w:bottom w:val="single" w:sz="4" w:space="0" w:color="auto"/>
              <w:right w:val="single" w:sz="4" w:space="0" w:color="auto"/>
            </w:tcBorders>
            <w:vAlign w:val="center"/>
          </w:tcPr>
          <w:tbl>
            <w:tblPr>
              <w:tblW w:w="6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4507"/>
            </w:tblGrid>
            <w:tr w:rsidR="005B290D">
              <w:trPr>
                <w:trHeight w:val="360"/>
                <w:jc w:val="center"/>
              </w:trPr>
              <w:tc>
                <w:tcPr>
                  <w:tcW w:w="2456" w:type="dxa"/>
                  <w:vAlign w:val="center"/>
                </w:tcPr>
                <w:p w:rsidR="005B290D" w:rsidRDefault="009C7281">
                  <w:pPr>
                    <w:widowControl/>
                    <w:spacing w:line="360" w:lineRule="auto"/>
                    <w:jc w:val="center"/>
                    <w:rPr>
                      <w:rFonts w:ascii="微软雅黑" w:hAnsi="微软雅黑" w:cs="宋体"/>
                      <w:b/>
                      <w:bCs/>
                      <w:kern w:val="0"/>
                    </w:rPr>
                  </w:pPr>
                  <w:r>
                    <w:rPr>
                      <w:rFonts w:ascii="微软雅黑" w:hAnsi="微软雅黑" w:cs="宋体" w:hint="eastAsia"/>
                      <w:b/>
                      <w:bCs/>
                      <w:kern w:val="0"/>
                    </w:rPr>
                    <w:t>模块</w:t>
                  </w:r>
                </w:p>
              </w:tc>
              <w:tc>
                <w:tcPr>
                  <w:tcW w:w="4507" w:type="dxa"/>
                  <w:noWrap/>
                  <w:vAlign w:val="center"/>
                </w:tcPr>
                <w:p w:rsidR="005B290D" w:rsidRDefault="009C7281">
                  <w:pPr>
                    <w:widowControl/>
                    <w:spacing w:line="360" w:lineRule="auto"/>
                    <w:jc w:val="center"/>
                    <w:rPr>
                      <w:rFonts w:ascii="微软雅黑" w:hAnsi="微软雅黑" w:cs="宋体"/>
                      <w:b/>
                      <w:bCs/>
                      <w:kern w:val="0"/>
                    </w:rPr>
                  </w:pPr>
                  <w:r>
                    <w:rPr>
                      <w:rFonts w:ascii="微软雅黑" w:hAnsi="微软雅黑" w:cs="宋体" w:hint="eastAsia"/>
                      <w:b/>
                      <w:bCs/>
                      <w:kern w:val="0"/>
                    </w:rPr>
                    <w:t>子模块</w:t>
                  </w:r>
                </w:p>
              </w:tc>
            </w:tr>
            <w:tr w:rsidR="005B290D">
              <w:trPr>
                <w:trHeight w:val="1258"/>
                <w:jc w:val="center"/>
              </w:trPr>
              <w:tc>
                <w:tcPr>
                  <w:tcW w:w="2456" w:type="dxa"/>
                  <w:vAlign w:val="center"/>
                </w:tcPr>
                <w:p w:rsidR="005B290D" w:rsidRDefault="009C7281">
                  <w:pPr>
                    <w:widowControl/>
                    <w:spacing w:line="360" w:lineRule="auto"/>
                    <w:jc w:val="center"/>
                    <w:rPr>
                      <w:rFonts w:ascii="微软雅黑" w:hAnsi="微软雅黑" w:cs="宋体"/>
                      <w:kern w:val="0"/>
                      <w:sz w:val="22"/>
                    </w:rPr>
                  </w:pPr>
                  <w:r>
                    <w:rPr>
                      <w:rFonts w:ascii="微软雅黑" w:hAnsi="微软雅黑" w:cs="宋体" w:hint="eastAsia"/>
                      <w:kern w:val="0"/>
                      <w:sz w:val="22"/>
                    </w:rPr>
                    <w:t>制题</w:t>
                  </w:r>
                  <w:r>
                    <w:rPr>
                      <w:rFonts w:ascii="微软雅黑" w:hAnsi="微软雅黑" w:cs="宋体"/>
                      <w:kern w:val="0"/>
                      <w:sz w:val="22"/>
                    </w:rPr>
                    <w:t>系统</w:t>
                  </w:r>
                </w:p>
              </w:tc>
              <w:tc>
                <w:tcPr>
                  <w:tcW w:w="4507" w:type="dxa"/>
                  <w:noWrap/>
                  <w:vAlign w:val="center"/>
                </w:tcPr>
                <w:p w:rsidR="005B290D" w:rsidRDefault="009C7281">
                  <w:pPr>
                    <w:spacing w:line="360" w:lineRule="auto"/>
                    <w:jc w:val="left"/>
                    <w:rPr>
                      <w:rFonts w:ascii="微软雅黑" w:hAnsi="微软雅黑" w:cs="宋体"/>
                      <w:kern w:val="0"/>
                      <w:sz w:val="22"/>
                    </w:rPr>
                  </w:pPr>
                  <w:r>
                    <w:rPr>
                      <w:rFonts w:ascii="微软雅黑" w:hAnsi="微软雅黑" w:cs="宋体" w:hint="eastAsia"/>
                      <w:kern w:val="0"/>
                      <w:sz w:val="22"/>
                    </w:rPr>
                    <w:t>教师管理、试卷管理、岗位角色管理、考核单据管理、单据权重管理、章节管理、流程管理、业务资源管理、单据甄别管理、分值管理、考核比例管理、</w:t>
                  </w:r>
                  <w:r>
                    <w:rPr>
                      <w:rFonts w:ascii="微软雅黑" w:hAnsi="微软雅黑" w:cs="宋体" w:hint="eastAsia"/>
                      <w:kern w:val="0"/>
                      <w:sz w:val="22"/>
                    </w:rPr>
                    <w:t>U8</w:t>
                  </w:r>
                  <w:r>
                    <w:rPr>
                      <w:rFonts w:ascii="微软雅黑" w:hAnsi="微软雅黑" w:cs="宋体" w:hint="eastAsia"/>
                      <w:kern w:val="0"/>
                      <w:sz w:val="22"/>
                    </w:rPr>
                    <w:t>制题管理、</w:t>
                  </w:r>
                  <w:r>
                    <w:rPr>
                      <w:rFonts w:ascii="微软雅黑" w:hAnsi="微软雅黑" w:cs="宋体" w:hint="eastAsia"/>
                      <w:kern w:val="0"/>
                      <w:sz w:val="22"/>
                    </w:rPr>
                    <w:t>U8</w:t>
                  </w:r>
                  <w:r>
                    <w:rPr>
                      <w:rFonts w:ascii="微软雅黑" w:hAnsi="微软雅黑" w:cs="宋体" w:hint="eastAsia"/>
                      <w:kern w:val="0"/>
                      <w:sz w:val="22"/>
                    </w:rPr>
                    <w:t>甄别管理、</w:t>
                  </w:r>
                  <w:r>
                    <w:rPr>
                      <w:rFonts w:ascii="微软雅黑" w:hAnsi="微软雅黑" w:cs="宋体" w:hint="eastAsia"/>
                      <w:kern w:val="0"/>
                      <w:sz w:val="22"/>
                    </w:rPr>
                    <w:t>UFO</w:t>
                  </w:r>
                  <w:r>
                    <w:rPr>
                      <w:rFonts w:ascii="微软雅黑" w:hAnsi="微软雅黑" w:cs="宋体" w:hint="eastAsia"/>
                      <w:kern w:val="0"/>
                      <w:sz w:val="22"/>
                    </w:rPr>
                    <w:t>、</w:t>
                  </w:r>
                  <w:r>
                    <w:rPr>
                      <w:rFonts w:ascii="微软雅黑" w:hAnsi="微软雅黑" w:cs="宋体" w:hint="eastAsia"/>
                      <w:kern w:val="0"/>
                      <w:sz w:val="22"/>
                    </w:rPr>
                    <w:t>excel</w:t>
                  </w:r>
                  <w:r>
                    <w:rPr>
                      <w:rFonts w:ascii="微软雅黑" w:hAnsi="微软雅黑" w:cs="宋体" w:hint="eastAsia"/>
                      <w:kern w:val="0"/>
                      <w:sz w:val="22"/>
                    </w:rPr>
                    <w:t>甄别管理、</w:t>
                  </w:r>
                  <w:r>
                    <w:rPr>
                      <w:rFonts w:ascii="微软雅黑" w:hAnsi="微软雅黑" w:cs="宋体" w:hint="eastAsia"/>
                      <w:kern w:val="0"/>
                      <w:sz w:val="22"/>
                    </w:rPr>
                    <w:t>U8</w:t>
                  </w:r>
                  <w:r>
                    <w:rPr>
                      <w:rFonts w:ascii="微软雅黑" w:hAnsi="微软雅黑" w:cs="宋体" w:hint="eastAsia"/>
                      <w:kern w:val="0"/>
                      <w:sz w:val="22"/>
                    </w:rPr>
                    <w:t>账套管理</w:t>
                  </w:r>
                </w:p>
              </w:tc>
            </w:tr>
            <w:tr w:rsidR="005B290D">
              <w:trPr>
                <w:trHeight w:val="1258"/>
                <w:jc w:val="center"/>
              </w:trPr>
              <w:tc>
                <w:tcPr>
                  <w:tcW w:w="2456" w:type="dxa"/>
                  <w:vAlign w:val="center"/>
                </w:tcPr>
                <w:p w:rsidR="005B290D" w:rsidRDefault="009C7281">
                  <w:pPr>
                    <w:widowControl/>
                    <w:spacing w:line="360" w:lineRule="auto"/>
                    <w:jc w:val="center"/>
                    <w:rPr>
                      <w:rFonts w:ascii="微软雅黑" w:hAnsi="微软雅黑" w:cs="宋体"/>
                      <w:kern w:val="0"/>
                      <w:sz w:val="22"/>
                    </w:rPr>
                  </w:pPr>
                  <w:r>
                    <w:rPr>
                      <w:rFonts w:ascii="微软雅黑" w:hAnsi="微软雅黑" w:cs="宋体" w:hint="eastAsia"/>
                      <w:kern w:val="0"/>
                      <w:sz w:val="22"/>
                    </w:rPr>
                    <w:lastRenderedPageBreak/>
                    <w:t>赛务系统</w:t>
                  </w:r>
                </w:p>
              </w:tc>
              <w:tc>
                <w:tcPr>
                  <w:tcW w:w="4507" w:type="dxa"/>
                  <w:noWrap/>
                  <w:vAlign w:val="center"/>
                </w:tcPr>
                <w:p w:rsidR="005B290D" w:rsidRDefault="009C7281">
                  <w:pPr>
                    <w:widowControl/>
                    <w:spacing w:line="360" w:lineRule="auto"/>
                    <w:jc w:val="left"/>
                    <w:rPr>
                      <w:rFonts w:ascii="微软雅黑" w:hAnsi="微软雅黑" w:cs="宋体"/>
                      <w:kern w:val="0"/>
                      <w:sz w:val="22"/>
                    </w:rPr>
                  </w:pPr>
                  <w:r>
                    <w:rPr>
                      <w:rFonts w:ascii="微软雅黑" w:hAnsi="微软雅黑" w:cs="宋体" w:hint="eastAsia"/>
                      <w:kern w:val="0"/>
                      <w:sz w:val="22"/>
                    </w:rPr>
                    <w:t>试卷管理、界面定制管理、教师管理、场次管理、环境管理、赛前管理模式（模式设置、考生维护）、赛中管理（登陆管理、赛中监控、实时成绩）、赛后管理（成绩管理、错误查看、赛后处理）</w:t>
                  </w:r>
                  <w:r>
                    <w:rPr>
                      <w:rFonts w:ascii="微软雅黑" w:hAnsi="微软雅黑" w:cs="宋体" w:hint="eastAsia"/>
                      <w:kern w:val="0"/>
                      <w:sz w:val="22"/>
                    </w:rPr>
                    <w:t xml:space="preserve"> </w:t>
                  </w:r>
                </w:p>
              </w:tc>
            </w:tr>
            <w:tr w:rsidR="005B290D">
              <w:trPr>
                <w:trHeight w:val="1377"/>
                <w:jc w:val="center"/>
              </w:trPr>
              <w:tc>
                <w:tcPr>
                  <w:tcW w:w="2456" w:type="dxa"/>
                  <w:vAlign w:val="center"/>
                </w:tcPr>
                <w:p w:rsidR="005B290D" w:rsidRDefault="009C7281">
                  <w:pPr>
                    <w:widowControl/>
                    <w:spacing w:line="360" w:lineRule="auto"/>
                    <w:rPr>
                      <w:rFonts w:ascii="微软雅黑" w:hAnsi="微软雅黑" w:cs="宋体"/>
                      <w:kern w:val="0"/>
                      <w:sz w:val="22"/>
                    </w:rPr>
                  </w:pPr>
                  <w:r>
                    <w:rPr>
                      <w:rFonts w:ascii="微软雅黑" w:hAnsi="微软雅黑" w:cs="宋体" w:hint="eastAsia"/>
                      <w:kern w:val="0"/>
                      <w:sz w:val="22"/>
                    </w:rPr>
                    <w:t>考试端系统</w:t>
                  </w:r>
                </w:p>
              </w:tc>
              <w:tc>
                <w:tcPr>
                  <w:tcW w:w="4507" w:type="dxa"/>
                  <w:noWrap/>
                  <w:vAlign w:val="center"/>
                </w:tcPr>
                <w:p w:rsidR="005B290D" w:rsidRDefault="009C7281">
                  <w:pPr>
                    <w:widowControl/>
                    <w:spacing w:line="360" w:lineRule="auto"/>
                    <w:jc w:val="left"/>
                    <w:rPr>
                      <w:rFonts w:ascii="微软雅黑" w:hAnsi="微软雅黑" w:cs="宋体"/>
                      <w:kern w:val="0"/>
                      <w:sz w:val="22"/>
                    </w:rPr>
                  </w:pPr>
                  <w:r>
                    <w:rPr>
                      <w:rFonts w:ascii="微软雅黑" w:hAnsi="微软雅黑" w:cs="宋体" w:hint="eastAsia"/>
                      <w:kern w:val="0"/>
                      <w:sz w:val="22"/>
                    </w:rPr>
                    <w:t>考试端系统、信息化</w:t>
                  </w:r>
                  <w:r>
                    <w:rPr>
                      <w:rFonts w:ascii="微软雅黑" w:hAnsi="微软雅黑" w:cs="宋体" w:hint="eastAsia"/>
                      <w:kern w:val="0"/>
                      <w:sz w:val="22"/>
                    </w:rPr>
                    <w:t>u8</w:t>
                  </w:r>
                  <w:r>
                    <w:rPr>
                      <w:rFonts w:ascii="微软雅黑" w:hAnsi="微软雅黑" w:cs="宋体" w:hint="eastAsia"/>
                      <w:kern w:val="0"/>
                      <w:sz w:val="22"/>
                    </w:rPr>
                    <w:t>系统、答案对比系统、学习系统</w:t>
                  </w:r>
                </w:p>
              </w:tc>
            </w:tr>
          </w:tbl>
          <w:p w:rsidR="005B290D" w:rsidRDefault="005B290D">
            <w:pPr>
              <w:autoSpaceDN w:val="0"/>
              <w:textAlignment w:val="center"/>
              <w:rPr>
                <w:rFonts w:ascii="宋体" w:hAnsi="宋体"/>
                <w:color w:val="FF0000"/>
              </w:rPr>
            </w:pPr>
          </w:p>
        </w:tc>
        <w:tc>
          <w:tcPr>
            <w:tcW w:w="344" w:type="pct"/>
            <w:tcBorders>
              <w:top w:val="single" w:sz="4" w:space="0" w:color="auto"/>
              <w:left w:val="nil"/>
              <w:bottom w:val="single" w:sz="4" w:space="0" w:color="auto"/>
              <w:right w:val="single" w:sz="4" w:space="0" w:color="auto"/>
            </w:tcBorders>
            <w:vAlign w:val="center"/>
          </w:tcPr>
          <w:p w:rsidR="005B290D" w:rsidRDefault="009C7281">
            <w:pPr>
              <w:jc w:val="center"/>
              <w:rPr>
                <w:rFonts w:ascii="宋体" w:hAnsi="宋体" w:cs="宋体"/>
                <w:szCs w:val="21"/>
              </w:rPr>
            </w:pPr>
            <w:r>
              <w:rPr>
                <w:rFonts w:ascii="宋体" w:hAnsi="宋体" w:cs="宋体" w:hint="eastAsia"/>
                <w:szCs w:val="21"/>
              </w:rPr>
              <w:lastRenderedPageBreak/>
              <w:t>1</w:t>
            </w:r>
            <w:r>
              <w:rPr>
                <w:rFonts w:ascii="宋体" w:hAnsi="宋体" w:cs="宋体" w:hint="eastAsia"/>
                <w:szCs w:val="21"/>
              </w:rPr>
              <w:t>套</w:t>
            </w:r>
          </w:p>
        </w:tc>
      </w:tr>
    </w:tbl>
    <w:p w:rsidR="005B290D" w:rsidRDefault="005B290D" w:rsidP="00265B7E">
      <w:pPr>
        <w:pStyle w:val="a0"/>
        <w:ind w:firstLine="241"/>
        <w:rPr>
          <w:rFonts w:ascii="宋体" w:hAnsi="宋体"/>
          <w:b/>
          <w:sz w:val="24"/>
        </w:rPr>
      </w:pPr>
    </w:p>
    <w:p w:rsidR="005B290D" w:rsidRDefault="009C7281" w:rsidP="00265B7E">
      <w:pPr>
        <w:pStyle w:val="a0"/>
        <w:ind w:firstLine="241"/>
        <w:rPr>
          <w:rFonts w:ascii="宋体" w:hAnsi="宋体"/>
          <w:b/>
          <w:sz w:val="24"/>
        </w:rPr>
      </w:pPr>
      <w:r>
        <w:rPr>
          <w:rFonts w:ascii="宋体" w:hAnsi="宋体" w:hint="eastAsia"/>
          <w:b/>
          <w:sz w:val="24"/>
        </w:rPr>
        <w:t>附表</w:t>
      </w:r>
      <w:r>
        <w:rPr>
          <w:rFonts w:ascii="宋体" w:hAnsi="宋体" w:hint="eastAsia"/>
          <w:b/>
          <w:sz w:val="24"/>
        </w:rPr>
        <w:t>2:</w:t>
      </w:r>
    </w:p>
    <w:p w:rsidR="005B290D" w:rsidRDefault="005B290D" w:rsidP="00265B7E">
      <w:pPr>
        <w:pStyle w:val="a0"/>
        <w:ind w:firstLine="241"/>
        <w:rPr>
          <w:rFonts w:ascii="宋体" w:hAnsi="宋体"/>
          <w:b/>
          <w:sz w:val="24"/>
        </w:rPr>
      </w:pPr>
    </w:p>
    <w:tbl>
      <w:tblPr>
        <w:tblW w:w="4997" w:type="pct"/>
        <w:tblLook w:val="04A0"/>
      </w:tblPr>
      <w:tblGrid>
        <w:gridCol w:w="673"/>
        <w:gridCol w:w="1012"/>
        <w:gridCol w:w="7587"/>
        <w:gridCol w:w="685"/>
      </w:tblGrid>
      <w:tr w:rsidR="005B290D">
        <w:trPr>
          <w:trHeight w:val="737"/>
        </w:trPr>
        <w:tc>
          <w:tcPr>
            <w:tcW w:w="338" w:type="pct"/>
            <w:tcBorders>
              <w:top w:val="single" w:sz="12" w:space="0" w:color="auto"/>
              <w:left w:val="single" w:sz="12" w:space="0" w:color="auto"/>
              <w:bottom w:val="single" w:sz="4" w:space="0" w:color="auto"/>
              <w:right w:val="single" w:sz="4" w:space="0" w:color="auto"/>
            </w:tcBorders>
            <w:shd w:val="clear" w:color="auto" w:fill="E0E0E0"/>
            <w:vAlign w:val="center"/>
          </w:tcPr>
          <w:p w:rsidR="005B290D" w:rsidRDefault="009C7281">
            <w:pPr>
              <w:widowControl/>
              <w:jc w:val="center"/>
              <w:rPr>
                <w:rFonts w:ascii="宋体" w:hAnsi="宋体" w:cs="宋体"/>
                <w:kern w:val="0"/>
                <w:szCs w:val="21"/>
              </w:rPr>
            </w:pPr>
            <w:r>
              <w:rPr>
                <w:rFonts w:ascii="宋体" w:hAnsi="宋体" w:cs="宋体" w:hint="eastAsia"/>
                <w:kern w:val="0"/>
                <w:szCs w:val="21"/>
              </w:rPr>
              <w:t>序号</w:t>
            </w:r>
          </w:p>
        </w:tc>
        <w:tc>
          <w:tcPr>
            <w:tcW w:w="508" w:type="pct"/>
            <w:tcBorders>
              <w:top w:val="single" w:sz="12" w:space="0" w:color="auto"/>
              <w:left w:val="nil"/>
              <w:bottom w:val="single" w:sz="4" w:space="0" w:color="auto"/>
              <w:right w:val="single" w:sz="4" w:space="0" w:color="000000"/>
            </w:tcBorders>
            <w:shd w:val="clear" w:color="auto" w:fill="E0E0E0"/>
            <w:vAlign w:val="center"/>
          </w:tcPr>
          <w:p w:rsidR="005B290D" w:rsidRDefault="009C7281">
            <w:pPr>
              <w:widowControl/>
              <w:jc w:val="center"/>
              <w:rPr>
                <w:rFonts w:ascii="宋体" w:hAnsi="宋体" w:cs="宋体"/>
                <w:kern w:val="0"/>
                <w:szCs w:val="21"/>
              </w:rPr>
            </w:pPr>
            <w:r>
              <w:rPr>
                <w:rFonts w:ascii="宋体" w:hAnsi="宋体" w:cs="宋体" w:hint="eastAsia"/>
                <w:kern w:val="0"/>
                <w:szCs w:val="21"/>
              </w:rPr>
              <w:t>设备名称</w:t>
            </w:r>
          </w:p>
        </w:tc>
        <w:tc>
          <w:tcPr>
            <w:tcW w:w="3808" w:type="pct"/>
            <w:tcBorders>
              <w:top w:val="single" w:sz="12" w:space="0" w:color="auto"/>
              <w:left w:val="nil"/>
              <w:bottom w:val="single" w:sz="4" w:space="0" w:color="auto"/>
              <w:right w:val="single" w:sz="4" w:space="0" w:color="auto"/>
            </w:tcBorders>
            <w:shd w:val="clear" w:color="auto" w:fill="E0E0E0"/>
            <w:vAlign w:val="center"/>
          </w:tcPr>
          <w:p w:rsidR="005B290D" w:rsidRDefault="009C7281">
            <w:pPr>
              <w:widowControl/>
              <w:jc w:val="center"/>
              <w:rPr>
                <w:rFonts w:ascii="宋体" w:hAnsi="宋体" w:cs="宋体"/>
                <w:kern w:val="0"/>
                <w:szCs w:val="21"/>
              </w:rPr>
            </w:pPr>
            <w:r>
              <w:rPr>
                <w:rFonts w:ascii="宋体" w:hAnsi="宋体" w:cs="宋体" w:hint="eastAsia"/>
                <w:kern w:val="0"/>
                <w:szCs w:val="21"/>
              </w:rPr>
              <w:t>规格、型号</w:t>
            </w:r>
            <w:r>
              <w:rPr>
                <w:rFonts w:ascii="宋体" w:hAnsi="宋体" w:cs="宋体" w:hint="eastAsia"/>
                <w:bCs/>
                <w:color w:val="000000"/>
                <w:kern w:val="0"/>
                <w:szCs w:val="21"/>
              </w:rPr>
              <w:t>（主要技术参数）</w:t>
            </w:r>
          </w:p>
        </w:tc>
        <w:tc>
          <w:tcPr>
            <w:tcW w:w="344" w:type="pct"/>
            <w:tcBorders>
              <w:top w:val="single" w:sz="12" w:space="0" w:color="auto"/>
              <w:left w:val="nil"/>
              <w:bottom w:val="single" w:sz="4" w:space="0" w:color="auto"/>
              <w:right w:val="single" w:sz="4" w:space="0" w:color="auto"/>
            </w:tcBorders>
            <w:shd w:val="clear" w:color="auto" w:fill="E0E0E0"/>
            <w:vAlign w:val="center"/>
          </w:tcPr>
          <w:p w:rsidR="005B290D" w:rsidRDefault="009C7281">
            <w:pPr>
              <w:jc w:val="center"/>
              <w:rPr>
                <w:rFonts w:ascii="宋体" w:hAnsi="宋体" w:cs="宋体"/>
                <w:bCs/>
                <w:color w:val="000000"/>
                <w:kern w:val="0"/>
                <w:szCs w:val="21"/>
              </w:rPr>
            </w:pPr>
            <w:r>
              <w:rPr>
                <w:rFonts w:ascii="宋体" w:hAnsi="宋体" w:cs="宋体" w:hint="eastAsia"/>
                <w:bCs/>
                <w:color w:val="000000"/>
                <w:kern w:val="0"/>
                <w:szCs w:val="21"/>
              </w:rPr>
              <w:t>数量</w:t>
            </w:r>
          </w:p>
        </w:tc>
      </w:tr>
      <w:tr w:rsidR="005B290D">
        <w:trPr>
          <w:trHeight w:val="737"/>
        </w:trPr>
        <w:tc>
          <w:tcPr>
            <w:tcW w:w="338" w:type="pct"/>
            <w:tcBorders>
              <w:top w:val="single" w:sz="4" w:space="0" w:color="auto"/>
              <w:left w:val="single" w:sz="12" w:space="0" w:color="auto"/>
              <w:bottom w:val="single" w:sz="4" w:space="0" w:color="auto"/>
              <w:right w:val="single" w:sz="4" w:space="0" w:color="auto"/>
            </w:tcBorders>
            <w:vAlign w:val="center"/>
          </w:tcPr>
          <w:p w:rsidR="005B290D" w:rsidRDefault="009C728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508" w:type="pct"/>
            <w:tcBorders>
              <w:top w:val="single" w:sz="4" w:space="0" w:color="auto"/>
              <w:left w:val="nil"/>
              <w:bottom w:val="single" w:sz="4" w:space="0" w:color="auto"/>
              <w:right w:val="single" w:sz="4" w:space="0" w:color="000000"/>
            </w:tcBorders>
            <w:vAlign w:val="center"/>
          </w:tcPr>
          <w:p w:rsidR="005B290D" w:rsidRDefault="009C7281">
            <w:pPr>
              <w:autoSpaceDN w:val="0"/>
              <w:jc w:val="center"/>
              <w:textAlignment w:val="center"/>
              <w:rPr>
                <w:rFonts w:ascii="宋体" w:hAnsi="宋体" w:cs="宋体"/>
                <w:color w:val="000000"/>
                <w:kern w:val="0"/>
                <w:sz w:val="22"/>
              </w:rPr>
            </w:pPr>
            <w:r>
              <w:rPr>
                <w:rFonts w:ascii="宋体" w:hAnsi="宋体" w:cs="宋体" w:hint="eastAsia"/>
                <w:color w:val="000000"/>
                <w:kern w:val="0"/>
                <w:sz w:val="22"/>
              </w:rPr>
              <w:t>财务</w:t>
            </w:r>
            <w:r>
              <w:rPr>
                <w:rFonts w:ascii="宋体" w:hAnsi="宋体" w:cs="宋体"/>
                <w:color w:val="000000"/>
                <w:kern w:val="0"/>
                <w:sz w:val="22"/>
              </w:rPr>
              <w:t>会计技能竞赛</w:t>
            </w:r>
            <w:r>
              <w:rPr>
                <w:rFonts w:ascii="宋体" w:hAnsi="宋体" w:cs="宋体" w:hint="eastAsia"/>
                <w:color w:val="000000"/>
                <w:kern w:val="0"/>
                <w:sz w:val="22"/>
              </w:rPr>
              <w:t>全真</w:t>
            </w:r>
            <w:r>
              <w:rPr>
                <w:rFonts w:ascii="宋体" w:hAnsi="宋体" w:cs="宋体"/>
                <w:color w:val="000000"/>
                <w:kern w:val="0"/>
                <w:sz w:val="22"/>
              </w:rPr>
              <w:t>模拟训练平台</w:t>
            </w:r>
          </w:p>
        </w:tc>
        <w:tc>
          <w:tcPr>
            <w:tcW w:w="3808" w:type="pct"/>
            <w:tcBorders>
              <w:top w:val="single" w:sz="4" w:space="0" w:color="auto"/>
              <w:left w:val="nil"/>
              <w:bottom w:val="single" w:sz="4" w:space="0" w:color="auto"/>
              <w:right w:val="single" w:sz="4" w:space="0" w:color="auto"/>
            </w:tcBorders>
            <w:vAlign w:val="center"/>
          </w:tcPr>
          <w:p w:rsidR="005B290D" w:rsidRDefault="009C7281">
            <w:pPr>
              <w:autoSpaceDN w:val="0"/>
              <w:textAlignment w:val="center"/>
              <w:rPr>
                <w:rFonts w:ascii="宋体" w:hAnsi="宋体" w:cs="宋体"/>
                <w:color w:val="000000"/>
                <w:kern w:val="0"/>
                <w:sz w:val="22"/>
              </w:rPr>
            </w:pPr>
            <w:r>
              <w:rPr>
                <w:rFonts w:ascii="宋体" w:hAnsi="宋体" w:cs="宋体"/>
                <w:color w:val="000000"/>
                <w:kern w:val="0"/>
                <w:sz w:val="22"/>
              </w:rPr>
              <w:t>B/S</w:t>
            </w:r>
            <w:r>
              <w:rPr>
                <w:rFonts w:ascii="宋体" w:hAnsi="宋体" w:cs="宋体" w:hint="eastAsia"/>
                <w:color w:val="000000"/>
                <w:kern w:val="0"/>
                <w:sz w:val="22"/>
              </w:rPr>
              <w:t>架构</w:t>
            </w:r>
            <w:r>
              <w:rPr>
                <w:rFonts w:ascii="宋体" w:hAnsi="宋体" w:cs="宋体"/>
                <w:color w:val="000000"/>
                <w:kern w:val="0"/>
                <w:sz w:val="22"/>
              </w:rPr>
              <w:t>、</w:t>
            </w:r>
            <w:r>
              <w:rPr>
                <w:rFonts w:ascii="宋体" w:hAnsi="宋体" w:cs="宋体" w:hint="eastAsia"/>
                <w:color w:val="000000"/>
                <w:kern w:val="0"/>
                <w:sz w:val="22"/>
              </w:rPr>
              <w:t>V1.0</w:t>
            </w:r>
          </w:p>
          <w:p w:rsidR="005B290D" w:rsidRDefault="009C7281">
            <w:pPr>
              <w:autoSpaceDN w:val="0"/>
              <w:textAlignment w:val="center"/>
              <w:rPr>
                <w:rFonts w:ascii="宋体" w:hAnsi="宋体" w:cs="宋体"/>
                <w:color w:val="000000"/>
                <w:kern w:val="0"/>
                <w:sz w:val="22"/>
              </w:rPr>
            </w:pPr>
            <w:r>
              <w:rPr>
                <w:rFonts w:ascii="宋体" w:hAnsi="宋体" w:cs="宋体" w:hint="eastAsia"/>
                <w:color w:val="000000"/>
                <w:kern w:val="0"/>
                <w:sz w:val="22"/>
              </w:rPr>
              <w:t>一</w:t>
            </w:r>
            <w:r>
              <w:rPr>
                <w:rFonts w:ascii="宋体" w:hAnsi="宋体" w:cs="宋体"/>
                <w:color w:val="000000"/>
                <w:kern w:val="0"/>
                <w:sz w:val="22"/>
              </w:rPr>
              <w:t>、</w:t>
            </w:r>
            <w:r>
              <w:rPr>
                <w:rFonts w:ascii="宋体" w:hAnsi="宋体" w:cs="宋体" w:hint="eastAsia"/>
                <w:color w:val="000000"/>
                <w:kern w:val="0"/>
                <w:sz w:val="22"/>
              </w:rPr>
              <w:t>主要技术</w:t>
            </w:r>
            <w:r>
              <w:rPr>
                <w:rFonts w:ascii="宋体" w:hAnsi="宋体" w:cs="宋体"/>
                <w:color w:val="000000"/>
                <w:kern w:val="0"/>
                <w:sz w:val="22"/>
              </w:rPr>
              <w:t>参数</w:t>
            </w:r>
            <w:r>
              <w:rPr>
                <w:rFonts w:ascii="宋体" w:hAnsi="宋体" w:cs="宋体" w:hint="eastAsia"/>
                <w:color w:val="000000"/>
                <w:kern w:val="0"/>
                <w:sz w:val="22"/>
              </w:rPr>
              <w:br/>
              <w:t xml:space="preserve">1. </w:t>
            </w:r>
            <w:r>
              <w:rPr>
                <w:rFonts w:ascii="宋体" w:hAnsi="宋体" w:cs="宋体" w:hint="eastAsia"/>
                <w:color w:val="000000"/>
                <w:kern w:val="0"/>
                <w:sz w:val="22"/>
              </w:rPr>
              <w:t>平台为</w:t>
            </w:r>
            <w:r>
              <w:rPr>
                <w:rFonts w:ascii="宋体" w:hAnsi="宋体" w:cs="宋体" w:hint="eastAsia"/>
                <w:color w:val="000000"/>
                <w:kern w:val="0"/>
                <w:sz w:val="22"/>
              </w:rPr>
              <w:t>B/S</w:t>
            </w:r>
            <w:r>
              <w:rPr>
                <w:rFonts w:ascii="宋体" w:hAnsi="宋体" w:cs="宋体" w:hint="eastAsia"/>
                <w:color w:val="000000"/>
                <w:kern w:val="0"/>
                <w:sz w:val="22"/>
              </w:rPr>
              <w:t>网络版，兼容主流浏览器，安装机房服务器，学生电脑直接通过网页访问使用，无用户数量限制，方便所有相关专业学生使用。平台支持互联网应用模式，可</w:t>
            </w:r>
            <w:r>
              <w:rPr>
                <w:rFonts w:ascii="宋体" w:hAnsi="宋体" w:cs="宋体" w:hint="eastAsia"/>
                <w:color w:val="000000"/>
                <w:kern w:val="0"/>
                <w:sz w:val="22"/>
              </w:rPr>
              <w:t>7*24</w:t>
            </w:r>
            <w:r>
              <w:rPr>
                <w:rFonts w:ascii="宋体" w:hAnsi="宋体" w:cs="宋体" w:hint="eastAsia"/>
                <w:color w:val="000000"/>
                <w:kern w:val="0"/>
                <w:sz w:val="22"/>
              </w:rPr>
              <w:t>小时使用。</w:t>
            </w:r>
            <w:r>
              <w:rPr>
                <w:rFonts w:ascii="宋体" w:hAnsi="宋体" w:cs="宋体" w:hint="eastAsia"/>
                <w:color w:val="000000"/>
                <w:kern w:val="0"/>
                <w:sz w:val="22"/>
              </w:rPr>
              <w:br/>
              <w:t xml:space="preserve">2. </w:t>
            </w:r>
            <w:r>
              <w:rPr>
                <w:rFonts w:ascii="宋体" w:hAnsi="宋体" w:cs="宋体" w:hint="eastAsia"/>
                <w:color w:val="000000"/>
                <w:kern w:val="0"/>
                <w:sz w:val="22"/>
              </w:rPr>
              <w:t>使用主流数据库：</w:t>
            </w:r>
            <w:r>
              <w:rPr>
                <w:rFonts w:ascii="宋体" w:hAnsi="宋体" w:cs="宋体" w:hint="eastAsia"/>
                <w:color w:val="000000"/>
                <w:kern w:val="0"/>
                <w:sz w:val="22"/>
              </w:rPr>
              <w:t>MySQL5.6</w:t>
            </w:r>
            <w:r>
              <w:rPr>
                <w:rFonts w:ascii="宋体" w:hAnsi="宋体" w:cs="宋体" w:hint="eastAsia"/>
                <w:color w:val="000000"/>
                <w:kern w:val="0"/>
                <w:sz w:val="22"/>
              </w:rPr>
              <w:t>，按业务需要支持横向扩展，支持分库、分表、读写分离等。</w:t>
            </w:r>
            <w:r>
              <w:rPr>
                <w:rFonts w:ascii="宋体" w:hAnsi="宋体" w:cs="宋体" w:hint="eastAsia"/>
                <w:color w:val="000000"/>
                <w:kern w:val="0"/>
                <w:sz w:val="22"/>
              </w:rPr>
              <w:br/>
              <w:t xml:space="preserve">3. </w:t>
            </w:r>
            <w:r>
              <w:rPr>
                <w:rFonts w:ascii="宋体" w:hAnsi="宋体" w:cs="宋体" w:hint="eastAsia"/>
                <w:color w:val="000000"/>
                <w:kern w:val="0"/>
                <w:sz w:val="22"/>
              </w:rPr>
              <w:t>软件基于</w:t>
            </w:r>
            <w:r>
              <w:rPr>
                <w:rFonts w:ascii="宋体" w:hAnsi="宋体" w:cs="宋体" w:hint="eastAsia"/>
                <w:color w:val="000000"/>
                <w:kern w:val="0"/>
                <w:sz w:val="22"/>
              </w:rPr>
              <w:t xml:space="preserve">JAVA </w:t>
            </w:r>
            <w:r>
              <w:rPr>
                <w:rFonts w:ascii="宋体" w:hAnsi="宋体" w:cs="宋体" w:hint="eastAsia"/>
                <w:color w:val="000000"/>
                <w:kern w:val="0"/>
                <w:sz w:val="22"/>
              </w:rPr>
              <w:t>J2EE</w:t>
            </w:r>
            <w:r>
              <w:rPr>
                <w:rFonts w:ascii="宋体" w:hAnsi="宋体" w:cs="宋体" w:hint="eastAsia"/>
                <w:color w:val="000000"/>
                <w:kern w:val="0"/>
                <w:sz w:val="22"/>
              </w:rPr>
              <w:t>技术开发，三层式架构，实现高可用性、安全性、可扩展性和可靠性。既可运行在</w:t>
            </w:r>
            <w:r>
              <w:rPr>
                <w:rFonts w:ascii="宋体" w:hAnsi="宋体" w:cs="宋体" w:hint="eastAsia"/>
                <w:color w:val="000000"/>
                <w:kern w:val="0"/>
                <w:sz w:val="22"/>
              </w:rPr>
              <w:t>windows</w:t>
            </w:r>
            <w:r>
              <w:rPr>
                <w:rFonts w:ascii="宋体" w:hAnsi="宋体" w:cs="宋体" w:hint="eastAsia"/>
                <w:color w:val="000000"/>
                <w:kern w:val="0"/>
                <w:sz w:val="22"/>
              </w:rPr>
              <w:t>操作系统，也可以运行在</w:t>
            </w:r>
            <w:r>
              <w:rPr>
                <w:rFonts w:ascii="宋体" w:hAnsi="宋体" w:cs="宋体" w:hint="eastAsia"/>
                <w:color w:val="000000"/>
                <w:kern w:val="0"/>
                <w:sz w:val="22"/>
              </w:rPr>
              <w:t xml:space="preserve"> </w:t>
            </w:r>
            <w:proofErr w:type="spellStart"/>
            <w:r>
              <w:rPr>
                <w:rFonts w:ascii="宋体" w:hAnsi="宋体" w:cs="宋体" w:hint="eastAsia"/>
                <w:color w:val="000000"/>
                <w:kern w:val="0"/>
                <w:sz w:val="22"/>
              </w:rPr>
              <w:t>unix</w:t>
            </w:r>
            <w:proofErr w:type="spellEnd"/>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 xml:space="preserve"> </w:t>
            </w:r>
            <w:proofErr w:type="spellStart"/>
            <w:r>
              <w:rPr>
                <w:rFonts w:ascii="宋体" w:hAnsi="宋体" w:cs="宋体" w:hint="eastAsia"/>
                <w:color w:val="000000"/>
                <w:kern w:val="0"/>
                <w:sz w:val="22"/>
              </w:rPr>
              <w:t>linux</w:t>
            </w:r>
            <w:proofErr w:type="spellEnd"/>
            <w:r>
              <w:rPr>
                <w:rFonts w:ascii="宋体" w:hAnsi="宋体" w:cs="宋体" w:hint="eastAsia"/>
                <w:color w:val="000000"/>
                <w:kern w:val="0"/>
                <w:sz w:val="22"/>
              </w:rPr>
              <w:t xml:space="preserve"> </w:t>
            </w:r>
            <w:r>
              <w:rPr>
                <w:rFonts w:ascii="宋体" w:hAnsi="宋体" w:cs="宋体" w:hint="eastAsia"/>
                <w:color w:val="000000"/>
                <w:kern w:val="0"/>
                <w:sz w:val="22"/>
              </w:rPr>
              <w:t>等操作系统上。</w:t>
            </w:r>
            <w:r>
              <w:rPr>
                <w:rFonts w:ascii="宋体" w:hAnsi="宋体" w:cs="宋体" w:hint="eastAsia"/>
                <w:color w:val="000000"/>
                <w:kern w:val="0"/>
                <w:sz w:val="22"/>
              </w:rPr>
              <w:br/>
              <w:t xml:space="preserve">4. </w:t>
            </w:r>
            <w:r>
              <w:rPr>
                <w:rFonts w:ascii="宋体" w:hAnsi="宋体" w:cs="宋体" w:hint="eastAsia"/>
                <w:color w:val="000000"/>
                <w:kern w:val="0"/>
                <w:sz w:val="22"/>
              </w:rPr>
              <w:t>系统应用采用</w:t>
            </w:r>
            <w:r>
              <w:rPr>
                <w:rFonts w:ascii="宋体" w:hAnsi="宋体" w:cs="宋体" w:hint="eastAsia"/>
                <w:color w:val="000000"/>
                <w:kern w:val="0"/>
                <w:sz w:val="22"/>
              </w:rPr>
              <w:t>MVC</w:t>
            </w:r>
            <w:r>
              <w:rPr>
                <w:rFonts w:ascii="宋体" w:hAnsi="宋体" w:cs="宋体" w:hint="eastAsia"/>
                <w:color w:val="000000"/>
                <w:kern w:val="0"/>
                <w:sz w:val="22"/>
              </w:rPr>
              <w:t>架构，展现层通过</w:t>
            </w:r>
            <w:r>
              <w:rPr>
                <w:rFonts w:ascii="宋体" w:hAnsi="宋体" w:cs="宋体" w:hint="eastAsia"/>
                <w:color w:val="000000"/>
                <w:kern w:val="0"/>
                <w:sz w:val="22"/>
              </w:rPr>
              <w:t>HTML</w:t>
            </w:r>
            <w:r>
              <w:rPr>
                <w:rFonts w:ascii="宋体" w:hAnsi="宋体" w:cs="宋体" w:hint="eastAsia"/>
                <w:color w:val="000000"/>
                <w:kern w:val="0"/>
                <w:sz w:val="22"/>
              </w:rPr>
              <w:t>实现；控制层通过</w:t>
            </w:r>
            <w:r>
              <w:rPr>
                <w:rFonts w:ascii="宋体" w:hAnsi="宋体" w:cs="宋体" w:hint="eastAsia"/>
                <w:color w:val="000000"/>
                <w:kern w:val="0"/>
                <w:sz w:val="22"/>
              </w:rPr>
              <w:t>Controller</w:t>
            </w:r>
            <w:r>
              <w:rPr>
                <w:rFonts w:ascii="宋体" w:hAnsi="宋体" w:cs="宋体" w:hint="eastAsia"/>
                <w:color w:val="000000"/>
                <w:kern w:val="0"/>
                <w:sz w:val="22"/>
              </w:rPr>
              <w:t>实现；模型层通过</w:t>
            </w:r>
            <w:r>
              <w:rPr>
                <w:rFonts w:ascii="宋体" w:hAnsi="宋体" w:cs="宋体" w:hint="eastAsia"/>
                <w:color w:val="000000"/>
                <w:kern w:val="0"/>
                <w:sz w:val="22"/>
              </w:rPr>
              <w:t>Java</w:t>
            </w:r>
            <w:r>
              <w:rPr>
                <w:rFonts w:ascii="宋体" w:hAnsi="宋体" w:cs="宋体" w:hint="eastAsia"/>
                <w:color w:val="000000"/>
                <w:kern w:val="0"/>
                <w:sz w:val="22"/>
              </w:rPr>
              <w:t>标准类来实现；与数据库的接口采用对</w:t>
            </w:r>
            <w:r>
              <w:rPr>
                <w:rFonts w:ascii="宋体" w:hAnsi="宋体" w:cs="宋体" w:hint="eastAsia"/>
                <w:color w:val="000000"/>
                <w:kern w:val="0"/>
                <w:sz w:val="22"/>
              </w:rPr>
              <w:t>JDBC</w:t>
            </w:r>
            <w:r>
              <w:rPr>
                <w:rFonts w:ascii="宋体" w:hAnsi="宋体" w:cs="宋体" w:hint="eastAsia"/>
                <w:color w:val="000000"/>
                <w:kern w:val="0"/>
                <w:sz w:val="22"/>
              </w:rPr>
              <w:t>进行轻量级封装的</w:t>
            </w:r>
            <w:r>
              <w:rPr>
                <w:rFonts w:ascii="宋体" w:hAnsi="宋体" w:cs="宋体" w:hint="eastAsia"/>
                <w:color w:val="000000"/>
                <w:kern w:val="0"/>
                <w:sz w:val="22"/>
              </w:rPr>
              <w:t>DAO</w:t>
            </w:r>
            <w:r>
              <w:rPr>
                <w:rFonts w:ascii="宋体" w:hAnsi="宋体" w:cs="宋体" w:hint="eastAsia"/>
                <w:color w:val="000000"/>
                <w:kern w:val="0"/>
                <w:sz w:val="22"/>
              </w:rPr>
              <w:t>提供的接口。并采用</w:t>
            </w:r>
            <w:proofErr w:type="spellStart"/>
            <w:r>
              <w:rPr>
                <w:rFonts w:ascii="宋体" w:hAnsi="宋体" w:cs="宋体" w:hint="eastAsia"/>
                <w:color w:val="000000"/>
                <w:kern w:val="0"/>
                <w:sz w:val="22"/>
              </w:rPr>
              <w:t>ajax</w:t>
            </w:r>
            <w:proofErr w:type="spellEnd"/>
            <w:r>
              <w:rPr>
                <w:rFonts w:ascii="宋体" w:hAnsi="宋体" w:cs="宋体" w:hint="eastAsia"/>
                <w:color w:val="000000"/>
                <w:kern w:val="0"/>
                <w:sz w:val="22"/>
              </w:rPr>
              <w:t>局部刷新技术提高操作体验。</w:t>
            </w:r>
            <w:r>
              <w:rPr>
                <w:rFonts w:ascii="宋体" w:hAnsi="宋体" w:cs="宋体" w:hint="eastAsia"/>
                <w:color w:val="000000"/>
                <w:kern w:val="0"/>
                <w:sz w:val="22"/>
              </w:rPr>
              <w:br/>
              <w:t xml:space="preserve">5. </w:t>
            </w:r>
            <w:r>
              <w:rPr>
                <w:rFonts w:ascii="宋体" w:hAnsi="宋体" w:cs="宋体" w:hint="eastAsia"/>
                <w:color w:val="000000"/>
                <w:kern w:val="0"/>
                <w:sz w:val="22"/>
              </w:rPr>
              <w:t>系统所有操作通过</w:t>
            </w:r>
            <w:proofErr w:type="spellStart"/>
            <w:r>
              <w:rPr>
                <w:rFonts w:ascii="宋体" w:hAnsi="宋体" w:cs="宋体" w:hint="eastAsia"/>
                <w:color w:val="000000"/>
                <w:kern w:val="0"/>
                <w:sz w:val="22"/>
              </w:rPr>
              <w:t>LogBack</w:t>
            </w:r>
            <w:proofErr w:type="spellEnd"/>
            <w:r>
              <w:rPr>
                <w:rFonts w:ascii="宋体" w:hAnsi="宋体" w:cs="宋体" w:hint="eastAsia"/>
                <w:color w:val="000000"/>
                <w:kern w:val="0"/>
                <w:sz w:val="22"/>
              </w:rPr>
              <w:t>记录操作日志；层与层之间关联采用松耦合框架技术实现业务。以业务模型为中心，实现数据、业务逻</w:t>
            </w:r>
            <w:r>
              <w:rPr>
                <w:rFonts w:ascii="宋体" w:hAnsi="宋体" w:cs="宋体" w:hint="eastAsia"/>
                <w:color w:val="000000"/>
                <w:kern w:val="0"/>
                <w:sz w:val="22"/>
              </w:rPr>
              <w:t>辑和展现分离；通过对业务的统筹分组达到系统的模块化和可配置化；通过对系统不同层次的管理增强了系统的稳定性、兼容性。</w:t>
            </w:r>
            <w:r>
              <w:rPr>
                <w:rFonts w:ascii="宋体" w:hAnsi="宋体" w:cs="宋体" w:hint="eastAsia"/>
                <w:color w:val="000000"/>
                <w:kern w:val="0"/>
                <w:sz w:val="22"/>
              </w:rPr>
              <w:br/>
              <w:t xml:space="preserve">6. </w:t>
            </w:r>
            <w:r>
              <w:rPr>
                <w:rFonts w:ascii="宋体" w:hAnsi="宋体" w:cs="宋体" w:hint="eastAsia"/>
                <w:color w:val="000000"/>
                <w:kern w:val="0"/>
                <w:sz w:val="22"/>
              </w:rPr>
              <w:t>系统对学生提交的答题结果实时进行评分，支持实时成绩查询，分数段统计，考场监控，成绩分析。</w:t>
            </w:r>
            <w:r>
              <w:rPr>
                <w:rFonts w:ascii="宋体" w:hAnsi="宋体" w:cs="宋体" w:hint="eastAsia"/>
                <w:color w:val="000000"/>
                <w:kern w:val="0"/>
                <w:sz w:val="22"/>
              </w:rPr>
              <w:br/>
              <w:t xml:space="preserve">7. </w:t>
            </w:r>
            <w:r>
              <w:rPr>
                <w:rFonts w:ascii="宋体" w:hAnsi="宋体" w:cs="宋体" w:hint="eastAsia"/>
                <w:color w:val="000000"/>
                <w:kern w:val="0"/>
                <w:sz w:val="22"/>
              </w:rPr>
              <w:t>平台设有功能工具箱，涵盖计算器、</w:t>
            </w:r>
            <w:r>
              <w:rPr>
                <w:rFonts w:ascii="宋体" w:hAnsi="宋体" w:cs="宋体" w:hint="eastAsia"/>
                <w:color w:val="000000"/>
                <w:kern w:val="0"/>
                <w:sz w:val="22"/>
              </w:rPr>
              <w:t>EXCEL</w:t>
            </w:r>
            <w:r>
              <w:rPr>
                <w:rFonts w:ascii="宋体" w:hAnsi="宋体" w:cs="宋体" w:hint="eastAsia"/>
                <w:color w:val="000000"/>
                <w:kern w:val="0"/>
                <w:sz w:val="22"/>
              </w:rPr>
              <w:t>插件等实用工具，学生可通过</w:t>
            </w:r>
            <w:r>
              <w:rPr>
                <w:rFonts w:ascii="宋体" w:hAnsi="宋体" w:cs="宋体" w:hint="eastAsia"/>
                <w:color w:val="000000"/>
                <w:kern w:val="0"/>
                <w:sz w:val="22"/>
              </w:rPr>
              <w:t>EXCEL</w:t>
            </w:r>
            <w:r>
              <w:rPr>
                <w:rFonts w:ascii="宋体" w:hAnsi="宋体" w:cs="宋体" w:hint="eastAsia"/>
                <w:color w:val="000000"/>
                <w:kern w:val="0"/>
                <w:sz w:val="22"/>
              </w:rPr>
              <w:t>插件直接在表单上自由运算及运用函数公式计算。</w:t>
            </w:r>
            <w:r>
              <w:rPr>
                <w:rFonts w:ascii="宋体" w:hAnsi="宋体" w:cs="宋体" w:hint="eastAsia"/>
                <w:color w:val="000000"/>
                <w:kern w:val="0"/>
                <w:sz w:val="22"/>
              </w:rPr>
              <w:br/>
              <w:t xml:space="preserve">8. </w:t>
            </w:r>
            <w:r>
              <w:rPr>
                <w:rFonts w:ascii="宋体" w:hAnsi="宋体" w:cs="宋体" w:hint="eastAsia"/>
                <w:color w:val="000000"/>
                <w:kern w:val="0"/>
                <w:sz w:val="22"/>
              </w:rPr>
              <w:t>平台支持单选题、多选题、判断题、实训题、业务题、银行题、报税题，</w:t>
            </w:r>
            <w:r>
              <w:rPr>
                <w:rFonts w:ascii="宋体" w:hAnsi="宋体" w:cs="宋体" w:hint="eastAsia"/>
                <w:color w:val="000000"/>
                <w:kern w:val="0"/>
                <w:sz w:val="22"/>
              </w:rPr>
              <w:t>Excel</w:t>
            </w:r>
            <w:r>
              <w:rPr>
                <w:rFonts w:ascii="宋体" w:hAnsi="宋体" w:cs="宋体" w:hint="eastAsia"/>
                <w:color w:val="000000"/>
                <w:kern w:val="0"/>
                <w:sz w:val="22"/>
              </w:rPr>
              <w:t>题，前置题型（需要前面的任务做完才能解锁），让出题更加灵活；题目可以在不同角色中流转。</w:t>
            </w:r>
            <w:r>
              <w:rPr>
                <w:rFonts w:ascii="宋体" w:hAnsi="宋体" w:cs="宋体" w:hint="eastAsia"/>
                <w:color w:val="000000"/>
                <w:kern w:val="0"/>
                <w:sz w:val="22"/>
              </w:rPr>
              <w:br/>
              <w:t>9</w:t>
            </w:r>
            <w:r>
              <w:rPr>
                <w:rFonts w:ascii="宋体" w:hAnsi="宋体" w:cs="宋体" w:hint="eastAsia"/>
                <w:color w:val="000000"/>
                <w:kern w:val="0"/>
                <w:sz w:val="22"/>
              </w:rPr>
              <w:t xml:space="preserve">. </w:t>
            </w:r>
            <w:r>
              <w:rPr>
                <w:rFonts w:ascii="宋体" w:hAnsi="宋体" w:cs="宋体" w:hint="eastAsia"/>
                <w:color w:val="000000"/>
                <w:kern w:val="0"/>
                <w:sz w:val="22"/>
              </w:rPr>
              <w:t>支持案例库导入导出复制。</w:t>
            </w:r>
            <w:r>
              <w:rPr>
                <w:rFonts w:ascii="宋体" w:hAnsi="宋体" w:cs="宋体" w:hint="eastAsia"/>
                <w:color w:val="000000"/>
                <w:kern w:val="0"/>
                <w:sz w:val="22"/>
              </w:rPr>
              <w:br/>
              <w:t xml:space="preserve">10. </w:t>
            </w:r>
            <w:r>
              <w:rPr>
                <w:rFonts w:ascii="宋体" w:hAnsi="宋体" w:cs="宋体" w:hint="eastAsia"/>
                <w:color w:val="000000"/>
                <w:kern w:val="0"/>
                <w:sz w:val="22"/>
              </w:rPr>
              <w:t>全新的单据整理题型，支持系统整理和二维码整理，让用户更加真实地体验到单据整理到填写凭证的财务实操过程。进行审核并进行批准或驳回等操作。</w:t>
            </w:r>
            <w:r>
              <w:rPr>
                <w:rFonts w:ascii="宋体" w:hAnsi="宋体" w:cs="宋体" w:hint="eastAsia"/>
                <w:color w:val="000000"/>
                <w:kern w:val="0"/>
                <w:sz w:val="22"/>
              </w:rPr>
              <w:br/>
              <w:t>11.</w:t>
            </w:r>
            <w:r>
              <w:rPr>
                <w:rFonts w:ascii="宋体" w:hAnsi="宋体" w:cs="宋体" w:hint="eastAsia"/>
                <w:color w:val="000000"/>
                <w:kern w:val="0"/>
                <w:sz w:val="22"/>
              </w:rPr>
              <w:t>具有模糊答案功能，即允许学生采用和标准答案不同的正确答案表达方式</w:t>
            </w:r>
            <w:r>
              <w:rPr>
                <w:rFonts w:ascii="宋体" w:hAnsi="宋体" w:cs="宋体" w:hint="eastAsia"/>
                <w:color w:val="000000"/>
                <w:kern w:val="0"/>
                <w:sz w:val="22"/>
              </w:rPr>
              <w:lastRenderedPageBreak/>
              <w:t>（比如：</w:t>
            </w:r>
            <w:r>
              <w:rPr>
                <w:rFonts w:ascii="宋体" w:hAnsi="宋体" w:cs="宋体" w:hint="eastAsia"/>
                <w:color w:val="000000"/>
                <w:kern w:val="0"/>
                <w:sz w:val="22"/>
              </w:rPr>
              <w:t>1</w:t>
            </w:r>
            <w:r>
              <w:rPr>
                <w:rFonts w:ascii="宋体" w:hAnsi="宋体" w:cs="宋体" w:hint="eastAsia"/>
                <w:color w:val="000000"/>
                <w:kern w:val="0"/>
                <w:sz w:val="22"/>
              </w:rPr>
              <w:t>、人民币大写“元”“整”和“圆”“正”互认，现金支票用途“提现”和“取现”“提取现金”等互认），允许学生答案行顺序与标准答案不同（比如会计分录多借多贷时允许借和贷各行分录顺序不同），评分系统能够智能识别互认为正确，而不是僵化的只要和正确答案不一样就判错。</w:t>
            </w:r>
            <w:r>
              <w:rPr>
                <w:rFonts w:ascii="宋体" w:hAnsi="宋体" w:cs="宋体" w:hint="eastAsia"/>
                <w:color w:val="000000"/>
                <w:kern w:val="0"/>
                <w:sz w:val="22"/>
              </w:rPr>
              <w:br/>
              <w:t>1</w:t>
            </w:r>
            <w:r>
              <w:rPr>
                <w:rFonts w:ascii="宋体" w:hAnsi="宋体" w:cs="宋体" w:hint="eastAsia"/>
                <w:color w:val="000000"/>
                <w:kern w:val="0"/>
                <w:sz w:val="22"/>
              </w:rPr>
              <w:t xml:space="preserve">2. </w:t>
            </w:r>
            <w:r>
              <w:rPr>
                <w:rFonts w:ascii="宋体" w:hAnsi="宋体" w:cs="宋体" w:hint="eastAsia"/>
                <w:color w:val="000000"/>
                <w:kern w:val="0"/>
                <w:sz w:val="22"/>
              </w:rPr>
              <w:t>比赛开始时间可设定按固定时间开启和现场动态开启两种方式。</w:t>
            </w:r>
            <w:r>
              <w:rPr>
                <w:rFonts w:ascii="宋体" w:hAnsi="宋体" w:cs="宋体" w:hint="eastAsia"/>
                <w:color w:val="000000"/>
                <w:kern w:val="0"/>
                <w:sz w:val="22"/>
              </w:rPr>
              <w:br/>
              <w:t xml:space="preserve">13. </w:t>
            </w:r>
            <w:r>
              <w:rPr>
                <w:rFonts w:ascii="宋体" w:hAnsi="宋体" w:cs="宋体" w:hint="eastAsia"/>
                <w:color w:val="000000"/>
                <w:kern w:val="0"/>
                <w:sz w:val="22"/>
              </w:rPr>
              <w:t>具有</w:t>
            </w:r>
            <w:r>
              <w:rPr>
                <w:rFonts w:ascii="宋体" w:hAnsi="宋体" w:cs="宋体" w:hint="eastAsia"/>
                <w:color w:val="000000"/>
                <w:kern w:val="0"/>
                <w:sz w:val="22"/>
              </w:rPr>
              <w:t>IP</w:t>
            </w:r>
            <w:r>
              <w:rPr>
                <w:rFonts w:ascii="宋体" w:hAnsi="宋体" w:cs="宋体" w:hint="eastAsia"/>
                <w:color w:val="000000"/>
                <w:kern w:val="0"/>
                <w:sz w:val="22"/>
              </w:rPr>
              <w:t>筛选功能，教师可设置比赛场次只允许指定的</w:t>
            </w:r>
            <w:r>
              <w:rPr>
                <w:rFonts w:ascii="宋体" w:hAnsi="宋体" w:cs="宋体" w:hint="eastAsia"/>
                <w:color w:val="000000"/>
                <w:kern w:val="0"/>
                <w:sz w:val="22"/>
              </w:rPr>
              <w:t>IP</w:t>
            </w:r>
            <w:r>
              <w:rPr>
                <w:rFonts w:ascii="宋体" w:hAnsi="宋体" w:cs="宋体" w:hint="eastAsia"/>
                <w:color w:val="000000"/>
                <w:kern w:val="0"/>
                <w:sz w:val="22"/>
              </w:rPr>
              <w:t>段能进入比赛，方便教师监控。</w:t>
            </w:r>
            <w:r>
              <w:rPr>
                <w:rFonts w:ascii="宋体" w:hAnsi="宋体" w:cs="宋体" w:hint="eastAsia"/>
                <w:color w:val="000000"/>
                <w:kern w:val="0"/>
                <w:sz w:val="22"/>
              </w:rPr>
              <w:br/>
              <w:t xml:space="preserve">14. </w:t>
            </w:r>
            <w:r>
              <w:rPr>
                <w:rFonts w:ascii="宋体" w:hAnsi="宋体" w:cs="宋体" w:hint="eastAsia"/>
                <w:color w:val="000000"/>
                <w:kern w:val="0"/>
                <w:sz w:val="22"/>
              </w:rPr>
              <w:t>比赛结束后，可查看选手做题情况，支持四个岗位查看各自的做题情况或者切换岗位查看。</w:t>
            </w:r>
            <w:r>
              <w:rPr>
                <w:rFonts w:ascii="宋体" w:hAnsi="宋体" w:cs="宋体" w:hint="eastAsia"/>
                <w:color w:val="000000"/>
                <w:kern w:val="0"/>
                <w:sz w:val="22"/>
              </w:rPr>
              <w:br/>
              <w:t xml:space="preserve">15. </w:t>
            </w:r>
            <w:r>
              <w:rPr>
                <w:rFonts w:ascii="宋体" w:hAnsi="宋体" w:cs="宋体" w:hint="eastAsia"/>
                <w:color w:val="000000"/>
                <w:kern w:val="0"/>
                <w:sz w:val="22"/>
              </w:rPr>
              <w:t>具有比赛成绩分析功能，可查看每个业务题的最高分、最低分、平均分信息。</w:t>
            </w:r>
            <w:r>
              <w:rPr>
                <w:rFonts w:ascii="宋体" w:hAnsi="宋体" w:cs="宋体" w:hint="eastAsia"/>
                <w:color w:val="000000"/>
                <w:kern w:val="0"/>
                <w:sz w:val="22"/>
              </w:rPr>
              <w:br/>
              <w:t xml:space="preserve">16. </w:t>
            </w:r>
            <w:r>
              <w:rPr>
                <w:rFonts w:ascii="宋体" w:hAnsi="宋体" w:cs="宋体" w:hint="eastAsia"/>
                <w:color w:val="000000"/>
                <w:kern w:val="0"/>
                <w:sz w:val="22"/>
              </w:rPr>
              <w:t>对于学生误点击结束竞赛的，支持由管理员在后台恢复为继续比赛状态，且原有答题数据还在。</w:t>
            </w:r>
            <w:r>
              <w:rPr>
                <w:rFonts w:ascii="宋体" w:hAnsi="宋体" w:cs="宋体" w:hint="eastAsia"/>
                <w:color w:val="000000"/>
                <w:kern w:val="0"/>
                <w:sz w:val="22"/>
              </w:rPr>
              <w:br/>
              <w:t xml:space="preserve">17. </w:t>
            </w:r>
            <w:r>
              <w:rPr>
                <w:rFonts w:ascii="宋体" w:hAnsi="宋体" w:cs="宋体" w:hint="eastAsia"/>
                <w:color w:val="000000"/>
                <w:kern w:val="0"/>
                <w:sz w:val="22"/>
              </w:rPr>
              <w:t>管理员可设定是否允许学生在答题结束后查看做题结果。</w:t>
            </w:r>
            <w:r>
              <w:rPr>
                <w:rFonts w:ascii="宋体" w:hAnsi="宋体" w:cs="宋体" w:hint="eastAsia"/>
                <w:color w:val="000000"/>
                <w:kern w:val="0"/>
                <w:sz w:val="22"/>
              </w:rPr>
              <w:br/>
              <w:t xml:space="preserve">18. </w:t>
            </w:r>
            <w:r>
              <w:rPr>
                <w:rFonts w:ascii="宋体" w:hAnsi="宋体" w:cs="宋体" w:hint="eastAsia"/>
                <w:color w:val="000000"/>
                <w:kern w:val="0"/>
                <w:sz w:val="22"/>
              </w:rPr>
              <w:t>老师可以自己新编实训案例，也</w:t>
            </w:r>
            <w:r>
              <w:rPr>
                <w:rFonts w:ascii="宋体" w:hAnsi="宋体" w:cs="宋体" w:hint="eastAsia"/>
                <w:color w:val="000000"/>
                <w:kern w:val="0"/>
                <w:sz w:val="22"/>
              </w:rPr>
              <w:t>可从已有的案例库中复制案例进行修改生成新的实训案例，背景单据可采用新增或从背景单据库复制的方式生成。</w:t>
            </w:r>
            <w:r>
              <w:rPr>
                <w:rFonts w:ascii="宋体" w:hAnsi="宋体" w:cs="宋体" w:hint="eastAsia"/>
                <w:color w:val="000000"/>
                <w:kern w:val="0"/>
                <w:sz w:val="22"/>
              </w:rPr>
              <w:br/>
              <w:t xml:space="preserve">19. </w:t>
            </w:r>
            <w:r>
              <w:rPr>
                <w:rFonts w:ascii="宋体" w:hAnsi="宋体" w:cs="宋体" w:hint="eastAsia"/>
                <w:color w:val="000000"/>
                <w:kern w:val="0"/>
                <w:sz w:val="22"/>
              </w:rPr>
              <w:t>设置正确答案时，支持设定单据的某些空格无需填写；支持单据某行出现个别空格错误时全行都错的评分规则。</w:t>
            </w:r>
            <w:r>
              <w:rPr>
                <w:rFonts w:ascii="宋体" w:hAnsi="宋体" w:cs="宋体" w:hint="eastAsia"/>
                <w:color w:val="000000"/>
                <w:kern w:val="0"/>
                <w:sz w:val="22"/>
              </w:rPr>
              <w:br/>
              <w:t xml:space="preserve">20. </w:t>
            </w:r>
            <w:r>
              <w:rPr>
                <w:rFonts w:ascii="宋体" w:hAnsi="宋体" w:cs="宋体" w:hint="eastAsia"/>
                <w:color w:val="000000"/>
                <w:kern w:val="0"/>
                <w:sz w:val="22"/>
              </w:rPr>
              <w:t>具有单据查询功能，方便学生实训时查询前面的业务数据，在实训界面就可以通过单据查询索引到所需要的单据。</w:t>
            </w:r>
            <w:r>
              <w:rPr>
                <w:rFonts w:ascii="宋体" w:hAnsi="宋体" w:cs="宋体" w:hint="eastAsia"/>
                <w:color w:val="000000"/>
                <w:kern w:val="0"/>
                <w:sz w:val="22"/>
              </w:rPr>
              <w:br/>
              <w:t xml:space="preserve">21. </w:t>
            </w:r>
            <w:r>
              <w:rPr>
                <w:rFonts w:ascii="宋体" w:hAnsi="宋体" w:cs="宋体" w:hint="eastAsia"/>
                <w:color w:val="000000"/>
                <w:kern w:val="0"/>
                <w:sz w:val="22"/>
              </w:rPr>
              <w:t>可以查看团队其他成员实训数据。</w:t>
            </w:r>
            <w:r>
              <w:rPr>
                <w:rFonts w:ascii="宋体" w:hAnsi="宋体" w:cs="宋体" w:hint="eastAsia"/>
                <w:color w:val="000000"/>
                <w:kern w:val="0"/>
                <w:sz w:val="22"/>
              </w:rPr>
              <w:br/>
              <w:t xml:space="preserve">22. </w:t>
            </w:r>
            <w:r>
              <w:rPr>
                <w:rFonts w:ascii="宋体" w:hAnsi="宋体" w:cs="宋体" w:hint="eastAsia"/>
                <w:color w:val="000000"/>
                <w:kern w:val="0"/>
                <w:sz w:val="22"/>
              </w:rPr>
              <w:t>软件提供仿真税务、银行功能。</w:t>
            </w:r>
            <w:r>
              <w:rPr>
                <w:rFonts w:ascii="宋体" w:hAnsi="宋体" w:cs="宋体" w:hint="eastAsia"/>
                <w:color w:val="000000"/>
                <w:kern w:val="0"/>
                <w:sz w:val="22"/>
              </w:rPr>
              <w:br/>
              <w:t xml:space="preserve">23. </w:t>
            </w:r>
            <w:r>
              <w:rPr>
                <w:rFonts w:ascii="宋体" w:hAnsi="宋体" w:cs="宋体" w:hint="eastAsia"/>
                <w:color w:val="000000"/>
                <w:kern w:val="0"/>
                <w:sz w:val="22"/>
              </w:rPr>
              <w:t>采用云财务平台，模拟企业财务共享中心，从建账、凭证编制、审核、过账、自动结转损益、结账到生成账簿、报表，培</w:t>
            </w:r>
            <w:r>
              <w:rPr>
                <w:rFonts w:ascii="宋体" w:hAnsi="宋体" w:cs="宋体" w:hint="eastAsia"/>
                <w:color w:val="000000"/>
                <w:kern w:val="0"/>
                <w:sz w:val="22"/>
              </w:rPr>
              <w:t>养学生信息化运用能力。</w:t>
            </w:r>
            <w:r>
              <w:rPr>
                <w:rFonts w:ascii="宋体" w:hAnsi="宋体" w:cs="宋体" w:hint="eastAsia"/>
                <w:color w:val="000000"/>
                <w:kern w:val="0"/>
                <w:sz w:val="22"/>
              </w:rPr>
              <w:br/>
              <w:t xml:space="preserve">24. </w:t>
            </w:r>
            <w:r>
              <w:rPr>
                <w:rFonts w:ascii="宋体" w:hAnsi="宋体" w:cs="宋体" w:hint="eastAsia"/>
                <w:color w:val="000000"/>
                <w:kern w:val="0"/>
                <w:sz w:val="22"/>
              </w:rPr>
              <w:t>平台可以自定义报表公式。</w:t>
            </w:r>
            <w:r>
              <w:rPr>
                <w:rFonts w:ascii="宋体" w:hAnsi="宋体" w:cs="宋体" w:hint="eastAsia"/>
                <w:color w:val="000000"/>
                <w:kern w:val="0"/>
                <w:sz w:val="22"/>
              </w:rPr>
              <w:br/>
              <w:t xml:space="preserve">25. </w:t>
            </w:r>
            <w:r>
              <w:rPr>
                <w:rFonts w:ascii="宋体" w:hAnsi="宋体" w:cs="宋体" w:hint="eastAsia"/>
                <w:color w:val="000000"/>
                <w:kern w:val="0"/>
                <w:sz w:val="22"/>
              </w:rPr>
              <w:t>平台提供竞赛和练习两种模式，练习模式任务完成可以直接查看答案和解析。竞赛模式可以控制结束竞赛后是否显示成绩，查看做题结果。</w:t>
            </w:r>
            <w:r>
              <w:rPr>
                <w:rFonts w:ascii="宋体" w:hAnsi="宋体" w:cs="宋体" w:hint="eastAsia"/>
                <w:color w:val="000000"/>
                <w:kern w:val="0"/>
                <w:sz w:val="22"/>
              </w:rPr>
              <w:br/>
              <w:t xml:space="preserve">26. </w:t>
            </w:r>
            <w:r>
              <w:rPr>
                <w:rFonts w:ascii="宋体" w:hAnsi="宋体" w:cs="宋体" w:hint="eastAsia"/>
                <w:color w:val="000000"/>
                <w:kern w:val="0"/>
                <w:sz w:val="22"/>
              </w:rPr>
              <w:t>竞赛重置功能后台灵活控制，用户可以在竞赛未结束前多次练习。</w:t>
            </w:r>
            <w:r>
              <w:rPr>
                <w:rFonts w:ascii="宋体" w:hAnsi="宋体" w:cs="宋体" w:hint="eastAsia"/>
                <w:color w:val="000000"/>
                <w:kern w:val="0"/>
                <w:sz w:val="22"/>
              </w:rPr>
              <w:br/>
              <w:t xml:space="preserve">27. </w:t>
            </w:r>
            <w:r>
              <w:rPr>
                <w:rFonts w:ascii="宋体" w:hAnsi="宋体" w:cs="宋体" w:hint="eastAsia"/>
                <w:color w:val="000000"/>
                <w:kern w:val="0"/>
                <w:sz w:val="22"/>
              </w:rPr>
              <w:t>平台支持用户批量导入、批量导出、批量生成。</w:t>
            </w:r>
            <w:r>
              <w:rPr>
                <w:rFonts w:ascii="宋体" w:hAnsi="宋体" w:cs="宋体" w:hint="eastAsia"/>
                <w:color w:val="000000"/>
                <w:kern w:val="0"/>
                <w:sz w:val="22"/>
              </w:rPr>
              <w:br/>
              <w:t xml:space="preserve">28. </w:t>
            </w:r>
            <w:r>
              <w:rPr>
                <w:rFonts w:ascii="宋体" w:hAnsi="宋体" w:cs="宋体" w:hint="eastAsia"/>
                <w:color w:val="000000"/>
                <w:kern w:val="0"/>
                <w:sz w:val="22"/>
              </w:rPr>
              <w:t>支持最终分数导出团队成绩，单岗成绩。</w:t>
            </w:r>
            <w:r>
              <w:rPr>
                <w:rFonts w:ascii="宋体" w:hAnsi="宋体" w:cs="宋体" w:hint="eastAsia"/>
                <w:color w:val="000000"/>
                <w:kern w:val="0"/>
                <w:sz w:val="22"/>
              </w:rPr>
              <w:br/>
              <w:t xml:space="preserve">29. </w:t>
            </w:r>
            <w:r>
              <w:rPr>
                <w:rFonts w:ascii="宋体" w:hAnsi="宋体" w:cs="宋体" w:hint="eastAsia"/>
                <w:color w:val="000000"/>
                <w:kern w:val="0"/>
                <w:sz w:val="22"/>
              </w:rPr>
              <w:t>账套凭证判分权重灵活设置。</w:t>
            </w:r>
            <w:r>
              <w:rPr>
                <w:rFonts w:ascii="宋体" w:hAnsi="宋体" w:cs="宋体" w:hint="eastAsia"/>
                <w:color w:val="000000"/>
                <w:kern w:val="0"/>
                <w:sz w:val="22"/>
              </w:rPr>
              <w:br/>
              <w:t xml:space="preserve">30. </w:t>
            </w:r>
            <w:r>
              <w:rPr>
                <w:rFonts w:ascii="宋体" w:hAnsi="宋体" w:cs="宋体" w:hint="eastAsia"/>
                <w:color w:val="000000"/>
                <w:kern w:val="0"/>
                <w:sz w:val="22"/>
              </w:rPr>
              <w:t>平台角色数量，名称后台可以设置。</w:t>
            </w:r>
            <w:r>
              <w:rPr>
                <w:rFonts w:ascii="宋体" w:hAnsi="宋体" w:cs="宋体" w:hint="eastAsia"/>
                <w:color w:val="000000"/>
                <w:kern w:val="0"/>
                <w:sz w:val="22"/>
              </w:rPr>
              <w:br/>
            </w:r>
            <w:r>
              <w:rPr>
                <w:rFonts w:ascii="宋体" w:hAnsi="宋体" w:cs="宋体" w:hint="eastAsia"/>
                <w:color w:val="000000"/>
                <w:kern w:val="0"/>
                <w:sz w:val="22"/>
              </w:rPr>
              <w:t>二、预置实训案例内容：</w:t>
            </w:r>
            <w:r>
              <w:rPr>
                <w:rFonts w:ascii="宋体" w:hAnsi="宋体" w:cs="宋体" w:hint="eastAsia"/>
                <w:color w:val="000000"/>
                <w:kern w:val="0"/>
                <w:sz w:val="22"/>
              </w:rPr>
              <w:br/>
              <w:t xml:space="preserve">1. </w:t>
            </w:r>
            <w:r>
              <w:rPr>
                <w:rFonts w:ascii="宋体" w:hAnsi="宋体" w:cs="宋体" w:hint="eastAsia"/>
                <w:color w:val="000000"/>
                <w:kern w:val="0"/>
                <w:sz w:val="22"/>
              </w:rPr>
              <w:t>平台预置</w:t>
            </w:r>
            <w:r>
              <w:rPr>
                <w:rFonts w:ascii="宋体" w:hAnsi="宋体" w:cs="宋体" w:hint="eastAsia"/>
                <w:color w:val="000000"/>
                <w:kern w:val="0"/>
                <w:sz w:val="22"/>
              </w:rPr>
              <w:t>12</w:t>
            </w:r>
            <w:r>
              <w:rPr>
                <w:rFonts w:ascii="宋体" w:hAnsi="宋体" w:cs="宋体" w:hint="eastAsia"/>
                <w:color w:val="000000"/>
                <w:kern w:val="0"/>
                <w:sz w:val="22"/>
              </w:rPr>
              <w:t>家实训企业案例，并配套</w:t>
            </w:r>
            <w:r>
              <w:rPr>
                <w:rFonts w:ascii="宋体" w:hAnsi="宋体" w:cs="宋体" w:hint="eastAsia"/>
                <w:color w:val="000000"/>
                <w:kern w:val="0"/>
                <w:sz w:val="22"/>
              </w:rPr>
              <w:t>10</w:t>
            </w:r>
            <w:r>
              <w:rPr>
                <w:rFonts w:ascii="宋体" w:hAnsi="宋体" w:cs="宋体" w:hint="eastAsia"/>
                <w:color w:val="000000"/>
                <w:kern w:val="0"/>
                <w:sz w:val="22"/>
              </w:rPr>
              <w:t>套岗位职业</w:t>
            </w:r>
            <w:r>
              <w:rPr>
                <w:rFonts w:ascii="宋体" w:hAnsi="宋体" w:cs="宋体" w:hint="eastAsia"/>
                <w:color w:val="000000"/>
                <w:kern w:val="0"/>
                <w:sz w:val="22"/>
              </w:rPr>
              <w:t>素养内容。</w:t>
            </w:r>
            <w:r>
              <w:rPr>
                <w:rFonts w:ascii="宋体" w:hAnsi="宋体" w:cs="宋体" w:hint="eastAsia"/>
                <w:color w:val="000000"/>
                <w:kern w:val="0"/>
                <w:sz w:val="22"/>
              </w:rPr>
              <w:br/>
              <w:t xml:space="preserve">2. </w:t>
            </w:r>
            <w:r>
              <w:rPr>
                <w:rFonts w:ascii="宋体" w:hAnsi="宋体" w:cs="宋体" w:hint="eastAsia"/>
                <w:color w:val="000000"/>
                <w:kern w:val="0"/>
                <w:sz w:val="22"/>
              </w:rPr>
              <w:t>平台根据企业内部控制制度要求，按出纳岗位、成本会计、审核会计、会计主管四个岗位设置，以一家企业一整个月完整的经济业务为主线，涉及的主要内容如下：</w:t>
            </w:r>
            <w:r>
              <w:rPr>
                <w:rFonts w:ascii="宋体" w:hAnsi="宋体" w:cs="宋体" w:hint="eastAsia"/>
                <w:color w:val="000000"/>
                <w:kern w:val="0"/>
                <w:sz w:val="22"/>
              </w:rPr>
              <w:br/>
            </w:r>
            <w:r>
              <w:rPr>
                <w:rFonts w:ascii="宋体" w:hAnsi="宋体" w:cs="宋体" w:hint="eastAsia"/>
                <w:color w:val="000000"/>
                <w:kern w:val="0"/>
                <w:sz w:val="22"/>
              </w:rPr>
              <w:t>（</w:t>
            </w:r>
            <w:r>
              <w:rPr>
                <w:rFonts w:ascii="宋体" w:hAnsi="宋体" w:cs="宋体" w:hint="eastAsia"/>
                <w:color w:val="000000"/>
                <w:kern w:val="0"/>
                <w:sz w:val="22"/>
              </w:rPr>
              <w:t>1</w:t>
            </w:r>
            <w:r>
              <w:rPr>
                <w:rFonts w:ascii="宋体" w:hAnsi="宋体" w:cs="宋体" w:hint="eastAsia"/>
                <w:color w:val="000000"/>
                <w:kern w:val="0"/>
                <w:sz w:val="22"/>
              </w:rPr>
              <w:t>）出纳岗位实训内容：</w:t>
            </w:r>
            <w:r>
              <w:rPr>
                <w:rFonts w:ascii="宋体" w:hAnsi="宋体" w:cs="宋体" w:hint="eastAsia"/>
                <w:color w:val="000000"/>
                <w:kern w:val="0"/>
                <w:sz w:val="22"/>
              </w:rPr>
              <w:br/>
            </w:r>
            <w:r>
              <w:rPr>
                <w:rFonts w:ascii="宋体" w:hAnsi="宋体" w:cs="宋体" w:hint="eastAsia"/>
                <w:color w:val="000000"/>
                <w:kern w:val="0"/>
                <w:sz w:val="22"/>
              </w:rPr>
              <w:t>支票签发、银行承兑汇票贴现、银行进账单填写、单据整理、网上电子支付业务、涉及收付款记账凭证审核等。</w:t>
            </w:r>
            <w:r>
              <w:rPr>
                <w:rFonts w:ascii="宋体" w:hAnsi="宋体" w:cs="宋体" w:hint="eastAsia"/>
                <w:color w:val="000000"/>
                <w:kern w:val="0"/>
                <w:sz w:val="22"/>
              </w:rPr>
              <w:br/>
            </w:r>
            <w:r>
              <w:rPr>
                <w:rFonts w:ascii="宋体" w:hAnsi="宋体" w:cs="宋体" w:hint="eastAsia"/>
                <w:color w:val="000000"/>
                <w:kern w:val="0"/>
                <w:sz w:val="22"/>
              </w:rPr>
              <w:t>（</w:t>
            </w:r>
            <w:r>
              <w:rPr>
                <w:rFonts w:ascii="宋体" w:hAnsi="宋体" w:cs="宋体" w:hint="eastAsia"/>
                <w:color w:val="000000"/>
                <w:kern w:val="0"/>
                <w:sz w:val="22"/>
              </w:rPr>
              <w:t>2</w:t>
            </w:r>
            <w:r>
              <w:rPr>
                <w:rFonts w:ascii="宋体" w:hAnsi="宋体" w:cs="宋体" w:hint="eastAsia"/>
                <w:color w:val="000000"/>
                <w:kern w:val="0"/>
                <w:sz w:val="22"/>
              </w:rPr>
              <w:t>）成本会计岗位实训内容</w:t>
            </w:r>
            <w:r>
              <w:rPr>
                <w:rFonts w:ascii="宋体" w:hAnsi="宋体" w:cs="宋体" w:hint="eastAsia"/>
                <w:color w:val="000000"/>
                <w:kern w:val="0"/>
                <w:sz w:val="22"/>
              </w:rPr>
              <w:br/>
            </w:r>
            <w:r>
              <w:rPr>
                <w:rFonts w:ascii="宋体" w:hAnsi="宋体" w:cs="宋体" w:hint="eastAsia"/>
                <w:color w:val="000000"/>
                <w:kern w:val="0"/>
                <w:sz w:val="22"/>
              </w:rPr>
              <w:t>填制成本核算原始凭证、计算产品成本、编制成本核算相关的记账凭证、编制成本报表、进行成本分析等。</w:t>
            </w:r>
            <w:r>
              <w:rPr>
                <w:rFonts w:ascii="宋体" w:hAnsi="宋体" w:cs="宋体" w:hint="eastAsia"/>
                <w:color w:val="000000"/>
                <w:kern w:val="0"/>
                <w:sz w:val="22"/>
              </w:rPr>
              <w:br/>
            </w:r>
            <w:r>
              <w:rPr>
                <w:rFonts w:ascii="宋体" w:hAnsi="宋体" w:cs="宋体" w:hint="eastAsia"/>
                <w:color w:val="000000"/>
                <w:kern w:val="0"/>
                <w:sz w:val="22"/>
              </w:rPr>
              <w:t>（</w:t>
            </w:r>
            <w:r>
              <w:rPr>
                <w:rFonts w:ascii="宋体" w:hAnsi="宋体" w:cs="宋体" w:hint="eastAsia"/>
                <w:color w:val="000000"/>
                <w:kern w:val="0"/>
                <w:sz w:val="22"/>
              </w:rPr>
              <w:t>3</w:t>
            </w:r>
            <w:r>
              <w:rPr>
                <w:rFonts w:ascii="宋体" w:hAnsi="宋体" w:cs="宋体" w:hint="eastAsia"/>
                <w:color w:val="000000"/>
                <w:kern w:val="0"/>
                <w:sz w:val="22"/>
              </w:rPr>
              <w:t>）审核会计岗位实训内容</w:t>
            </w:r>
            <w:r>
              <w:rPr>
                <w:rFonts w:ascii="宋体" w:hAnsi="宋体" w:cs="宋体" w:hint="eastAsia"/>
                <w:color w:val="000000"/>
                <w:kern w:val="0"/>
                <w:sz w:val="22"/>
              </w:rPr>
              <w:br/>
            </w:r>
            <w:r>
              <w:rPr>
                <w:rFonts w:ascii="宋体" w:hAnsi="宋体" w:cs="宋体" w:hint="eastAsia"/>
                <w:color w:val="000000"/>
                <w:kern w:val="0"/>
                <w:sz w:val="22"/>
              </w:rPr>
              <w:t>票据审核、填制除成本核算以外的相关业务原始凭证、编制除成本业务以外的记</w:t>
            </w:r>
            <w:r>
              <w:rPr>
                <w:rFonts w:ascii="宋体" w:hAnsi="宋体" w:cs="宋体" w:hint="eastAsia"/>
                <w:color w:val="000000"/>
                <w:kern w:val="0"/>
                <w:sz w:val="22"/>
              </w:rPr>
              <w:t>账凭证、凭证审核、账簿核对等。</w:t>
            </w:r>
            <w:r>
              <w:rPr>
                <w:rFonts w:ascii="宋体" w:hAnsi="宋体" w:cs="宋体" w:hint="eastAsia"/>
                <w:color w:val="000000"/>
                <w:kern w:val="0"/>
                <w:sz w:val="22"/>
              </w:rPr>
              <w:br/>
            </w:r>
            <w:r>
              <w:rPr>
                <w:rFonts w:ascii="宋体" w:hAnsi="宋体" w:cs="宋体" w:hint="eastAsia"/>
                <w:color w:val="000000"/>
                <w:kern w:val="0"/>
                <w:sz w:val="22"/>
              </w:rPr>
              <w:t>（</w:t>
            </w:r>
            <w:r>
              <w:rPr>
                <w:rFonts w:ascii="宋体" w:hAnsi="宋体" w:cs="宋体" w:hint="eastAsia"/>
                <w:color w:val="000000"/>
                <w:kern w:val="0"/>
                <w:sz w:val="22"/>
              </w:rPr>
              <w:t>4</w:t>
            </w:r>
            <w:r>
              <w:rPr>
                <w:rFonts w:ascii="宋体" w:hAnsi="宋体" w:cs="宋体" w:hint="eastAsia"/>
                <w:color w:val="000000"/>
                <w:kern w:val="0"/>
                <w:sz w:val="22"/>
              </w:rPr>
              <w:t>）会计主管岗位实训内容</w:t>
            </w:r>
            <w:r>
              <w:rPr>
                <w:rFonts w:ascii="宋体" w:hAnsi="宋体" w:cs="宋体" w:hint="eastAsia"/>
                <w:color w:val="000000"/>
                <w:kern w:val="0"/>
                <w:sz w:val="22"/>
              </w:rPr>
              <w:br/>
            </w:r>
            <w:r>
              <w:rPr>
                <w:rFonts w:ascii="宋体" w:hAnsi="宋体" w:cs="宋体" w:hint="eastAsia"/>
                <w:color w:val="000000"/>
                <w:kern w:val="0"/>
                <w:sz w:val="22"/>
              </w:rPr>
              <w:t>建立账套、凭证的审核、过账及结账，网上电子支付业务的审核授权，网上税</w:t>
            </w:r>
            <w:r>
              <w:rPr>
                <w:rFonts w:ascii="宋体" w:hAnsi="宋体" w:cs="宋体" w:hint="eastAsia"/>
                <w:color w:val="000000"/>
                <w:kern w:val="0"/>
                <w:sz w:val="22"/>
              </w:rPr>
              <w:lastRenderedPageBreak/>
              <w:t>费申报、报表编制（包括资产负债表、利润表公式设置）及报表分析等。</w:t>
            </w:r>
            <w:r>
              <w:rPr>
                <w:rFonts w:ascii="宋体" w:hAnsi="宋体" w:cs="宋体" w:hint="eastAsia"/>
                <w:color w:val="000000"/>
                <w:kern w:val="0"/>
                <w:sz w:val="22"/>
              </w:rPr>
              <w:br/>
              <w:t xml:space="preserve">3. </w:t>
            </w:r>
            <w:r>
              <w:rPr>
                <w:rFonts w:ascii="宋体" w:hAnsi="宋体" w:cs="宋体" w:hint="eastAsia"/>
                <w:color w:val="000000"/>
                <w:kern w:val="0"/>
                <w:sz w:val="22"/>
              </w:rPr>
              <w:t>虚拟网上银行操作，包括网上电子支付及支付的审核授权。</w:t>
            </w:r>
            <w:r>
              <w:rPr>
                <w:rFonts w:ascii="宋体" w:hAnsi="宋体" w:cs="宋体" w:hint="eastAsia"/>
                <w:color w:val="000000"/>
                <w:kern w:val="0"/>
                <w:sz w:val="22"/>
              </w:rPr>
              <w:br/>
              <w:t xml:space="preserve">4. </w:t>
            </w:r>
            <w:r>
              <w:rPr>
                <w:rFonts w:ascii="宋体" w:hAnsi="宋体" w:cs="宋体" w:hint="eastAsia"/>
                <w:color w:val="000000"/>
                <w:kern w:val="0"/>
                <w:sz w:val="22"/>
              </w:rPr>
              <w:t>虚拟网上报税，包括增值税主表及附表、企业年度所得税主表及附表的申报。</w:t>
            </w:r>
            <w:r>
              <w:rPr>
                <w:rFonts w:ascii="宋体" w:hAnsi="宋体" w:cs="宋体" w:hint="eastAsia"/>
                <w:color w:val="000000"/>
                <w:kern w:val="0"/>
                <w:sz w:val="22"/>
              </w:rPr>
              <w:br/>
            </w:r>
            <w:r>
              <w:rPr>
                <w:rFonts w:ascii="宋体" w:hAnsi="宋体" w:cs="宋体" w:hint="eastAsia"/>
                <w:color w:val="000000"/>
                <w:kern w:val="0"/>
                <w:sz w:val="22"/>
              </w:rPr>
              <w:t>三、各模块主要功能：</w:t>
            </w:r>
            <w:r>
              <w:rPr>
                <w:rFonts w:ascii="宋体" w:hAnsi="宋体" w:cs="宋体" w:hint="eastAsia"/>
                <w:color w:val="000000"/>
                <w:kern w:val="0"/>
                <w:sz w:val="22"/>
              </w:rPr>
              <w:br/>
              <w:t xml:space="preserve">1. </w:t>
            </w:r>
            <w:r>
              <w:rPr>
                <w:rFonts w:ascii="宋体" w:hAnsi="宋体" w:cs="宋体" w:hint="eastAsia"/>
                <w:color w:val="000000"/>
                <w:kern w:val="0"/>
                <w:sz w:val="22"/>
              </w:rPr>
              <w:t>赛务模块主要功能：包括参赛人员信息管理、竞赛过程管理、案例导入和成绩管理。</w:t>
            </w:r>
            <w:r>
              <w:rPr>
                <w:rFonts w:ascii="宋体" w:hAnsi="宋体" w:cs="宋体" w:hint="eastAsia"/>
                <w:color w:val="000000"/>
                <w:kern w:val="0"/>
                <w:sz w:val="22"/>
              </w:rPr>
              <w:br/>
              <w:t xml:space="preserve">2. </w:t>
            </w:r>
            <w:r>
              <w:rPr>
                <w:rFonts w:ascii="宋体" w:hAnsi="宋体" w:cs="宋体" w:hint="eastAsia"/>
                <w:color w:val="000000"/>
                <w:kern w:val="0"/>
                <w:sz w:val="22"/>
              </w:rPr>
              <w:t>结果提交模块主要功能：选手根据竞赛要求在比赛结果提交平台直接提交结果，保</w:t>
            </w:r>
            <w:r>
              <w:rPr>
                <w:rFonts w:ascii="宋体" w:hAnsi="宋体" w:cs="宋体" w:hint="eastAsia"/>
                <w:color w:val="000000"/>
                <w:kern w:val="0"/>
                <w:sz w:val="22"/>
              </w:rPr>
              <w:t>存在服务器上，系统自动实时评分。</w:t>
            </w:r>
            <w:r>
              <w:rPr>
                <w:rFonts w:ascii="宋体" w:hAnsi="宋体" w:cs="宋体" w:hint="eastAsia"/>
                <w:color w:val="000000"/>
                <w:kern w:val="0"/>
                <w:sz w:val="22"/>
              </w:rPr>
              <w:br/>
              <w:t xml:space="preserve">3. </w:t>
            </w:r>
            <w:r>
              <w:rPr>
                <w:rFonts w:ascii="宋体" w:hAnsi="宋体" w:cs="宋体" w:hint="eastAsia"/>
                <w:color w:val="000000"/>
                <w:kern w:val="0"/>
                <w:sz w:val="22"/>
              </w:rPr>
              <w:t>赛题传输模块主要功能：实训案例录入等相关设置。选手按要求可自动阅览。</w:t>
            </w:r>
            <w:r>
              <w:rPr>
                <w:rFonts w:ascii="宋体" w:hAnsi="宋体" w:cs="宋体" w:hint="eastAsia"/>
                <w:color w:val="000000"/>
                <w:kern w:val="0"/>
                <w:sz w:val="22"/>
              </w:rPr>
              <w:br/>
            </w:r>
            <w:r>
              <w:rPr>
                <w:rFonts w:ascii="宋体" w:hAnsi="宋体" w:cs="宋体"/>
                <w:color w:val="000000"/>
                <w:kern w:val="0"/>
                <w:sz w:val="22"/>
              </w:rPr>
              <w:t>4</w:t>
            </w:r>
            <w:r>
              <w:rPr>
                <w:rFonts w:ascii="宋体" w:hAnsi="宋体" w:cs="宋体" w:hint="eastAsia"/>
                <w:color w:val="000000"/>
                <w:kern w:val="0"/>
                <w:sz w:val="22"/>
              </w:rPr>
              <w:t>.</w:t>
            </w:r>
            <w:r>
              <w:rPr>
                <w:rFonts w:ascii="宋体" w:hAnsi="宋体" w:cs="宋体" w:hint="eastAsia"/>
                <w:color w:val="000000"/>
                <w:kern w:val="0"/>
                <w:sz w:val="22"/>
              </w:rPr>
              <w:t>为了提高学校在竞赛的知名度，软件产品制造商是全国职业院校技能大赛会计技能比赛合作伙伴，必须提供证明文件加盖公章。</w:t>
            </w:r>
          </w:p>
        </w:tc>
        <w:tc>
          <w:tcPr>
            <w:tcW w:w="344" w:type="pct"/>
            <w:tcBorders>
              <w:top w:val="single" w:sz="4" w:space="0" w:color="auto"/>
              <w:left w:val="nil"/>
              <w:bottom w:val="single" w:sz="4" w:space="0" w:color="auto"/>
              <w:right w:val="single" w:sz="4" w:space="0" w:color="auto"/>
            </w:tcBorders>
            <w:vAlign w:val="center"/>
          </w:tcPr>
          <w:p w:rsidR="005B290D" w:rsidRDefault="009C7281">
            <w:pPr>
              <w:jc w:val="center"/>
              <w:rPr>
                <w:rFonts w:ascii="宋体" w:hAnsi="宋体" w:cs="宋体"/>
                <w:color w:val="000000"/>
                <w:kern w:val="0"/>
                <w:sz w:val="22"/>
              </w:rPr>
            </w:pPr>
            <w:r>
              <w:rPr>
                <w:rFonts w:ascii="宋体" w:hAnsi="宋体" w:cs="宋体" w:hint="eastAsia"/>
                <w:color w:val="000000"/>
                <w:kern w:val="0"/>
                <w:sz w:val="22"/>
              </w:rPr>
              <w:lastRenderedPageBreak/>
              <w:t>1</w:t>
            </w:r>
          </w:p>
        </w:tc>
      </w:tr>
    </w:tbl>
    <w:p w:rsidR="005B290D" w:rsidRDefault="005B290D" w:rsidP="00265B7E">
      <w:pPr>
        <w:pStyle w:val="a0"/>
        <w:ind w:firstLine="241"/>
        <w:rPr>
          <w:rFonts w:ascii="宋体" w:hAnsi="宋体"/>
          <w:b/>
          <w:sz w:val="24"/>
        </w:rPr>
      </w:pPr>
    </w:p>
    <w:p w:rsidR="005B290D" w:rsidRDefault="009C7281">
      <w:pPr>
        <w:pStyle w:val="af"/>
        <w:widowControl/>
        <w:spacing w:beforeAutospacing="1" w:line="324" w:lineRule="atLeast"/>
        <w:rPr>
          <w:rFonts w:ascii="宋体" w:hAnsi="宋体"/>
          <w:szCs w:val="24"/>
        </w:rPr>
      </w:pPr>
      <w:r>
        <w:rPr>
          <w:rFonts w:ascii="宋体" w:hAnsi="宋体" w:hint="eastAsia"/>
          <w:b/>
          <w:szCs w:val="24"/>
        </w:rPr>
        <w:t>一</w:t>
      </w:r>
      <w:r>
        <w:rPr>
          <w:rFonts w:ascii="宋体" w:hAnsi="宋体" w:hint="eastAsia"/>
          <w:b/>
          <w:szCs w:val="24"/>
        </w:rPr>
        <w:t>、与本批招标项目的相关要求：</w:t>
      </w:r>
    </w:p>
    <w:p w:rsidR="005B290D" w:rsidRDefault="009C7281">
      <w:pPr>
        <w:spacing w:line="360" w:lineRule="auto"/>
        <w:rPr>
          <w:rFonts w:ascii="宋体" w:hAnsi="宋体"/>
          <w:sz w:val="24"/>
          <w:szCs w:val="24"/>
        </w:rPr>
      </w:pPr>
      <w:r>
        <w:rPr>
          <w:rFonts w:ascii="宋体" w:hAnsi="宋体" w:hint="eastAsia"/>
          <w:bCs/>
          <w:sz w:val="24"/>
          <w:szCs w:val="24"/>
        </w:rPr>
        <w:t>1</w:t>
      </w:r>
      <w:r>
        <w:rPr>
          <w:rFonts w:ascii="宋体" w:hAnsi="宋体" w:hint="eastAsia"/>
          <w:bCs/>
          <w:sz w:val="24"/>
          <w:szCs w:val="24"/>
        </w:rPr>
        <w:t>、本批招标项目为整包采购，</w:t>
      </w:r>
      <w:r>
        <w:rPr>
          <w:rFonts w:ascii="宋体" w:hAnsi="宋体" w:hint="eastAsia"/>
          <w:bCs/>
          <w:sz w:val="24"/>
          <w:szCs w:val="24"/>
        </w:rPr>
        <w:t>供应商</w:t>
      </w:r>
      <w:r>
        <w:rPr>
          <w:rFonts w:ascii="宋体" w:hAnsi="宋体" w:hint="eastAsia"/>
          <w:bCs/>
          <w:sz w:val="24"/>
          <w:szCs w:val="24"/>
        </w:rPr>
        <w:t>可以对合同包进行投标，不得将合同包中分内容进行拆分投标或漏项投标，拆分投标或漏项投标无效。</w:t>
      </w:r>
      <w:r>
        <w:rPr>
          <w:rFonts w:ascii="宋体" w:hAnsi="宋体" w:hint="eastAsia"/>
          <w:bCs/>
          <w:sz w:val="24"/>
          <w:szCs w:val="24"/>
        </w:rPr>
        <w:t>供应商</w:t>
      </w:r>
      <w:r>
        <w:rPr>
          <w:rFonts w:ascii="宋体" w:hAnsi="宋体" w:hint="eastAsia"/>
          <w:bCs/>
          <w:sz w:val="24"/>
          <w:szCs w:val="24"/>
        </w:rPr>
        <w:t>必须列明所投项目的每一单项的单价、小计和总计</w:t>
      </w:r>
      <w:r>
        <w:rPr>
          <w:rFonts w:ascii="宋体" w:hAnsi="宋体" w:hint="eastAsia"/>
          <w:sz w:val="24"/>
          <w:szCs w:val="24"/>
        </w:rPr>
        <w:t>。</w:t>
      </w:r>
    </w:p>
    <w:p w:rsidR="005B290D" w:rsidRDefault="009C7281">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须根据招标文件中</w:t>
      </w:r>
      <w:r>
        <w:rPr>
          <w:rFonts w:ascii="宋体" w:hAnsi="宋体" w:hint="eastAsia"/>
          <w:sz w:val="24"/>
          <w:szCs w:val="24"/>
        </w:rPr>
        <w:t>服务</w:t>
      </w:r>
      <w:r>
        <w:rPr>
          <w:rFonts w:ascii="宋体" w:hAnsi="宋体" w:hint="eastAsia"/>
          <w:sz w:val="24"/>
          <w:szCs w:val="24"/>
        </w:rPr>
        <w:t>等基本要求制定相关的工作文案，且应对技术、售后服务要求做出明确承诺。</w:t>
      </w:r>
    </w:p>
    <w:p w:rsidR="005B290D" w:rsidRDefault="009C7281">
      <w:pPr>
        <w:tabs>
          <w:tab w:val="left" w:pos="420"/>
          <w:tab w:val="left" w:pos="1134"/>
        </w:tabs>
        <w:spacing w:line="400" w:lineRule="exact"/>
        <w:rPr>
          <w:rFonts w:ascii="宋体" w:hAnsi="宋体"/>
          <w:b/>
          <w:bCs/>
          <w:color w:val="000000"/>
          <w:sz w:val="24"/>
        </w:rPr>
      </w:pPr>
      <w:r>
        <w:rPr>
          <w:rFonts w:ascii="宋体" w:hAnsi="宋体" w:hint="eastAsia"/>
          <w:b/>
          <w:sz w:val="24"/>
          <w:szCs w:val="24"/>
        </w:rPr>
        <w:t>二</w:t>
      </w:r>
      <w:r>
        <w:rPr>
          <w:rFonts w:ascii="宋体" w:hAnsi="宋体" w:hint="eastAsia"/>
          <w:b/>
          <w:sz w:val="24"/>
          <w:szCs w:val="24"/>
        </w:rPr>
        <w:t>、</w:t>
      </w:r>
      <w:r>
        <w:rPr>
          <w:rFonts w:ascii="宋体" w:hAnsi="宋体" w:hint="eastAsia"/>
          <w:b/>
          <w:bCs/>
          <w:color w:val="000000"/>
          <w:sz w:val="24"/>
        </w:rPr>
        <w:t>售后服务要求</w:t>
      </w:r>
    </w:p>
    <w:p w:rsidR="005B290D" w:rsidRDefault="009C7281">
      <w:pPr>
        <w:numPr>
          <w:ilvl w:val="0"/>
          <w:numId w:val="4"/>
        </w:numPr>
        <w:tabs>
          <w:tab w:val="left" w:pos="1134"/>
        </w:tabs>
        <w:spacing w:line="400" w:lineRule="exact"/>
        <w:rPr>
          <w:rFonts w:ascii="宋体" w:hAnsi="宋体"/>
          <w:color w:val="000000"/>
          <w:sz w:val="24"/>
        </w:rPr>
      </w:pPr>
      <w:r>
        <w:rPr>
          <w:rFonts w:ascii="宋体" w:hAnsi="宋体" w:cs="宋体" w:hint="eastAsia"/>
          <w:sz w:val="24"/>
        </w:rPr>
        <w:t>本项目所有设备质量保证期</w:t>
      </w:r>
      <w:r>
        <w:rPr>
          <w:rFonts w:ascii="宋体" w:hAnsi="宋体" w:cs="宋体" w:hint="eastAsia"/>
          <w:sz w:val="24"/>
        </w:rPr>
        <w:t>：</w:t>
      </w:r>
      <w:r>
        <w:rPr>
          <w:rFonts w:ascii="宋体" w:hAnsi="宋体" w:cs="宋体" w:hint="eastAsia"/>
          <w:sz w:val="24"/>
        </w:rPr>
        <w:t>不低于生产厂家要求，含所有配件及耗材。</w:t>
      </w:r>
    </w:p>
    <w:p w:rsidR="005B290D" w:rsidRDefault="009C7281">
      <w:pPr>
        <w:spacing w:line="400" w:lineRule="exact"/>
        <w:rPr>
          <w:rFonts w:ascii="宋体" w:hAnsi="宋体"/>
          <w:b/>
          <w:bCs/>
          <w:color w:val="000000"/>
          <w:sz w:val="24"/>
        </w:rPr>
      </w:pPr>
      <w:r>
        <w:rPr>
          <w:rFonts w:ascii="宋体" w:hAnsi="宋体" w:hint="eastAsia"/>
          <w:b/>
          <w:bCs/>
          <w:color w:val="000000"/>
          <w:sz w:val="24"/>
        </w:rPr>
        <w:t>三</w:t>
      </w:r>
      <w:r>
        <w:rPr>
          <w:rFonts w:ascii="宋体" w:hAnsi="宋体" w:hint="eastAsia"/>
          <w:b/>
          <w:bCs/>
          <w:color w:val="000000"/>
          <w:sz w:val="24"/>
        </w:rPr>
        <w:t>、设备交货与安装调试</w:t>
      </w:r>
    </w:p>
    <w:p w:rsidR="005B290D" w:rsidRDefault="009C7281">
      <w:pPr>
        <w:tabs>
          <w:tab w:val="left" w:pos="1134"/>
        </w:tabs>
        <w:spacing w:line="400" w:lineRule="exact"/>
        <w:rPr>
          <w:rFonts w:ascii="宋体" w:hAnsi="宋体"/>
          <w:color w:val="000000"/>
          <w:sz w:val="24"/>
        </w:rPr>
      </w:pPr>
      <w:r>
        <w:rPr>
          <w:rFonts w:ascii="宋体" w:hAnsi="宋体" w:hint="eastAsia"/>
          <w:color w:val="000000"/>
          <w:sz w:val="24"/>
        </w:rPr>
        <w:t>1</w:t>
      </w:r>
      <w:r>
        <w:rPr>
          <w:rFonts w:ascii="宋体" w:hAnsi="宋体" w:hint="eastAsia"/>
          <w:color w:val="000000"/>
          <w:sz w:val="24"/>
        </w:rPr>
        <w:t>．交货。签订合同后，按照采购人规定的时间内设备全部运抵现场（如需定做的产品交货期不足的投标人在中标后可与采购单位协商交货日期）。设备运抵安装现场后，采购人将与中标方共同开箱验收，如中标方届时不派人来，则验收结果应以采购人和当地商检人员的验收报告为最终验收结果。验收时发现短缺、破损，采购人有权要求投标人立即补发和负责更换。若中标方在</w:t>
      </w:r>
      <w:r>
        <w:rPr>
          <w:rFonts w:ascii="宋体" w:hAnsi="宋体" w:hint="eastAsia"/>
          <w:color w:val="000000"/>
          <w:sz w:val="24"/>
        </w:rPr>
        <w:t>7</w:t>
      </w:r>
      <w:r>
        <w:rPr>
          <w:rFonts w:ascii="宋体" w:hAnsi="宋体" w:hint="eastAsia"/>
          <w:color w:val="000000"/>
          <w:sz w:val="24"/>
        </w:rPr>
        <w:t>个工作日内没有补发和更换的，采购人有权退货及要求全额退款，中标方除了无权要求采购人支付使用费外还应承担因此给采购人造成的一切损失。中标方应提供主要设备厂家供货证明。</w:t>
      </w:r>
    </w:p>
    <w:p w:rsidR="005B290D" w:rsidRDefault="009C7281">
      <w:pPr>
        <w:pStyle w:val="31"/>
        <w:tabs>
          <w:tab w:val="left" w:pos="3438"/>
        </w:tabs>
        <w:adjustRightInd w:val="0"/>
        <w:snapToGrid w:val="0"/>
        <w:spacing w:line="400" w:lineRule="exact"/>
        <w:outlineLvl w:val="9"/>
        <w:rPr>
          <w:rFonts w:hAnsi="宋体"/>
          <w:color w:val="000000"/>
          <w:sz w:val="24"/>
          <w:szCs w:val="24"/>
        </w:rPr>
      </w:pPr>
      <w:r>
        <w:rPr>
          <w:rFonts w:hAnsi="宋体" w:hint="eastAsia"/>
          <w:color w:val="000000"/>
          <w:sz w:val="24"/>
          <w:szCs w:val="24"/>
        </w:rPr>
        <w:t>2</w:t>
      </w:r>
      <w:r>
        <w:rPr>
          <w:rFonts w:hAnsi="宋体" w:hint="eastAsia"/>
          <w:color w:val="000000"/>
          <w:sz w:val="24"/>
          <w:szCs w:val="24"/>
        </w:rPr>
        <w:t>．安装和</w:t>
      </w:r>
      <w:r>
        <w:rPr>
          <w:rFonts w:hAnsi="宋体" w:hint="eastAsia"/>
          <w:color w:val="000000"/>
          <w:sz w:val="24"/>
          <w:szCs w:val="24"/>
        </w:rPr>
        <w:t>调试</w:t>
      </w:r>
    </w:p>
    <w:p w:rsidR="005B290D" w:rsidRDefault="009C7281">
      <w:pPr>
        <w:pStyle w:val="31"/>
        <w:tabs>
          <w:tab w:val="left" w:pos="3438"/>
        </w:tabs>
        <w:adjustRightInd w:val="0"/>
        <w:snapToGrid w:val="0"/>
        <w:spacing w:line="400" w:lineRule="exact"/>
        <w:ind w:firstLineChars="200" w:firstLine="480"/>
        <w:outlineLvl w:val="9"/>
        <w:rPr>
          <w:rFonts w:hAnsi="宋体"/>
          <w:color w:val="000000"/>
          <w:sz w:val="24"/>
          <w:szCs w:val="24"/>
        </w:rPr>
      </w:pPr>
      <w:r>
        <w:rPr>
          <w:rFonts w:hAnsi="宋体" w:hint="eastAsia"/>
          <w:color w:val="000000"/>
          <w:sz w:val="24"/>
          <w:szCs w:val="24"/>
        </w:rPr>
        <w:t>中标人应按照采购人指定的地点进行安装调试；</w:t>
      </w:r>
    </w:p>
    <w:p w:rsidR="005B290D" w:rsidRDefault="009C7281">
      <w:pPr>
        <w:pStyle w:val="31"/>
        <w:tabs>
          <w:tab w:val="left" w:pos="3438"/>
        </w:tabs>
        <w:adjustRightInd w:val="0"/>
        <w:snapToGrid w:val="0"/>
        <w:spacing w:line="400" w:lineRule="exact"/>
        <w:outlineLvl w:val="9"/>
        <w:rPr>
          <w:rFonts w:hAnsi="宋体"/>
          <w:color w:val="000000"/>
          <w:sz w:val="24"/>
          <w:szCs w:val="24"/>
        </w:rPr>
      </w:pPr>
      <w:r>
        <w:rPr>
          <w:rFonts w:hAnsi="宋体" w:hint="eastAsia"/>
          <w:color w:val="000000"/>
          <w:sz w:val="24"/>
          <w:szCs w:val="24"/>
        </w:rPr>
        <w:t xml:space="preserve">    </w:t>
      </w:r>
      <w:r>
        <w:rPr>
          <w:rFonts w:hAnsi="宋体" w:hint="eastAsia"/>
          <w:color w:val="000000"/>
          <w:sz w:val="24"/>
          <w:szCs w:val="24"/>
        </w:rPr>
        <w:t>安装调测时使用的工具、设备由中标方提供。双方应协商制定工程进度表，中标方负责按工程进度表进行施工；</w:t>
      </w:r>
    </w:p>
    <w:p w:rsidR="005B290D" w:rsidRDefault="009C7281">
      <w:pPr>
        <w:spacing w:line="400" w:lineRule="exact"/>
        <w:ind w:firstLineChars="200" w:firstLine="480"/>
        <w:rPr>
          <w:rFonts w:ascii="宋体" w:hAnsi="宋体" w:cs="Arial"/>
          <w:b/>
          <w:color w:val="000000"/>
          <w:sz w:val="24"/>
        </w:rPr>
      </w:pPr>
      <w:r>
        <w:rPr>
          <w:rFonts w:ascii="宋体" w:hAnsi="宋体" w:hint="eastAsia"/>
          <w:color w:val="000000"/>
          <w:sz w:val="24"/>
        </w:rPr>
        <w:t>设备调试由中标方负责，中标方调试前应提出完整的调试计划并经采购人确认，包括设备调试的内容、项目、指标、方法和进度；并提供相应的仪器和工具。中标方有责任对采购人的技术人员提出的问题做出解答。调试应进行详细记录，系统调试结束后，由中标方技术人员签</w:t>
      </w:r>
      <w:r>
        <w:rPr>
          <w:rFonts w:ascii="宋体" w:hAnsi="宋体" w:hint="eastAsia"/>
          <w:color w:val="000000"/>
          <w:sz w:val="24"/>
        </w:rPr>
        <w:lastRenderedPageBreak/>
        <w:t>字后交给采购人验收。</w:t>
      </w:r>
    </w:p>
    <w:p w:rsidR="005B290D" w:rsidRDefault="009C7281">
      <w:pPr>
        <w:spacing w:line="400" w:lineRule="exact"/>
        <w:rPr>
          <w:rFonts w:ascii="宋体" w:hAnsi="宋体" w:cs="Arial"/>
          <w:b/>
          <w:color w:val="000000"/>
          <w:sz w:val="24"/>
        </w:rPr>
      </w:pPr>
      <w:r>
        <w:rPr>
          <w:rFonts w:ascii="宋体" w:hAnsi="宋体" w:hint="eastAsia"/>
          <w:b/>
          <w:bCs/>
          <w:color w:val="000000"/>
          <w:sz w:val="24"/>
        </w:rPr>
        <w:t>四</w:t>
      </w:r>
      <w:r>
        <w:rPr>
          <w:rFonts w:ascii="宋体" w:hAnsi="宋体" w:hint="eastAsia"/>
          <w:b/>
          <w:bCs/>
          <w:color w:val="000000"/>
          <w:sz w:val="24"/>
        </w:rPr>
        <w:t>、</w:t>
      </w:r>
      <w:r>
        <w:rPr>
          <w:rFonts w:ascii="宋体" w:hAnsi="宋体" w:hint="eastAsia"/>
          <w:b/>
          <w:bCs/>
          <w:color w:val="000000"/>
          <w:sz w:val="24"/>
        </w:rPr>
        <w:t xml:space="preserve"> </w:t>
      </w:r>
      <w:r>
        <w:rPr>
          <w:rFonts w:ascii="宋体" w:hAnsi="宋体" w:hint="eastAsia"/>
          <w:b/>
          <w:bCs/>
          <w:color w:val="000000"/>
          <w:sz w:val="24"/>
        </w:rPr>
        <w:t>验收</w:t>
      </w:r>
      <w:r>
        <w:rPr>
          <w:rFonts w:ascii="宋体" w:hAnsi="宋体" w:cs="Arial" w:hint="eastAsia"/>
          <w:b/>
          <w:color w:val="000000"/>
          <w:sz w:val="24"/>
        </w:rPr>
        <w:t>条件</w:t>
      </w:r>
    </w:p>
    <w:p w:rsidR="005B290D" w:rsidRDefault="009C7281">
      <w:pPr>
        <w:tabs>
          <w:tab w:val="left" w:pos="1134"/>
        </w:tabs>
        <w:spacing w:line="400" w:lineRule="exact"/>
        <w:rPr>
          <w:rFonts w:ascii="宋体" w:hAnsi="宋体"/>
          <w:color w:val="000000"/>
          <w:sz w:val="24"/>
        </w:rPr>
      </w:pPr>
      <w:r>
        <w:rPr>
          <w:rFonts w:ascii="宋体" w:hAnsi="宋体" w:hint="eastAsia"/>
          <w:color w:val="000000"/>
          <w:sz w:val="24"/>
        </w:rPr>
        <w:t>1</w:t>
      </w:r>
      <w:r>
        <w:rPr>
          <w:rFonts w:ascii="宋体" w:hAnsi="宋体" w:hint="eastAsia"/>
          <w:color w:val="000000"/>
          <w:sz w:val="24"/>
        </w:rPr>
        <w:t>．验收时中标人代表必须在场，采购人将根据招标文件要求、中标人所供货物的规</w:t>
      </w:r>
      <w:r>
        <w:rPr>
          <w:rFonts w:ascii="宋体" w:hAnsi="宋体" w:hint="eastAsia"/>
          <w:color w:val="000000"/>
          <w:sz w:val="24"/>
        </w:rPr>
        <w:t>格和产品标准及我国相关技术规范和技术标准进行验收。</w:t>
      </w:r>
    </w:p>
    <w:p w:rsidR="005B290D" w:rsidRDefault="009C7281">
      <w:pPr>
        <w:tabs>
          <w:tab w:val="left" w:pos="1134"/>
        </w:tabs>
        <w:spacing w:line="400" w:lineRule="exact"/>
        <w:rPr>
          <w:rFonts w:ascii="宋体" w:hAnsi="宋体"/>
          <w:color w:val="000000"/>
          <w:sz w:val="24"/>
        </w:rPr>
      </w:pPr>
      <w:r>
        <w:rPr>
          <w:rFonts w:ascii="宋体" w:hAnsi="宋体" w:hint="eastAsia"/>
          <w:color w:val="000000"/>
          <w:sz w:val="24"/>
        </w:rPr>
        <w:t>2</w:t>
      </w:r>
      <w:r>
        <w:rPr>
          <w:rFonts w:ascii="宋体" w:hAnsi="宋体" w:hint="eastAsia"/>
          <w:color w:val="000000"/>
          <w:sz w:val="24"/>
        </w:rPr>
        <w:t>．结构、外观、制造、装配材料及工艺要求应符合招标采购要求及投标文件承诺，采购人在验收时如发现不符合招标采购要求的，采购人有权要求中标人进行换货或退货。</w:t>
      </w:r>
    </w:p>
    <w:p w:rsidR="005B290D" w:rsidRDefault="009C7281">
      <w:pPr>
        <w:tabs>
          <w:tab w:val="left" w:pos="1134"/>
        </w:tabs>
        <w:spacing w:line="400" w:lineRule="exact"/>
        <w:rPr>
          <w:rFonts w:ascii="宋体" w:hAnsi="宋体"/>
          <w:color w:val="000000"/>
          <w:sz w:val="24"/>
        </w:rPr>
      </w:pPr>
      <w:r>
        <w:rPr>
          <w:rFonts w:ascii="宋体" w:hAnsi="宋体" w:hint="eastAsia"/>
          <w:color w:val="000000"/>
          <w:sz w:val="24"/>
        </w:rPr>
        <w:t>3</w:t>
      </w:r>
      <w:r>
        <w:rPr>
          <w:rFonts w:ascii="宋体" w:hAnsi="宋体" w:hint="eastAsia"/>
          <w:color w:val="000000"/>
          <w:sz w:val="24"/>
        </w:rPr>
        <w:t>．在采购人</w:t>
      </w:r>
      <w:r>
        <w:rPr>
          <w:rFonts w:ascii="宋体" w:hAnsi="宋体" w:hint="eastAsia"/>
          <w:bCs/>
          <w:color w:val="000000"/>
          <w:sz w:val="24"/>
        </w:rPr>
        <w:t>安装现场进行最终检验所发生的一切费用由中标人承担。</w:t>
      </w:r>
    </w:p>
    <w:p w:rsidR="005B290D" w:rsidRDefault="009C7281">
      <w:pPr>
        <w:spacing w:line="400" w:lineRule="exact"/>
        <w:rPr>
          <w:rFonts w:ascii="宋体" w:hAnsi="宋体"/>
          <w:b/>
          <w:bCs/>
          <w:color w:val="000000"/>
          <w:sz w:val="24"/>
        </w:rPr>
      </w:pPr>
      <w:r>
        <w:rPr>
          <w:rFonts w:ascii="宋体" w:hAnsi="宋体" w:cs="Arial" w:hint="eastAsia"/>
          <w:b/>
          <w:color w:val="000000"/>
          <w:sz w:val="24"/>
        </w:rPr>
        <w:t>五</w:t>
      </w:r>
      <w:r>
        <w:rPr>
          <w:rFonts w:ascii="宋体" w:hAnsi="宋体" w:cs="Arial" w:hint="eastAsia"/>
          <w:b/>
          <w:color w:val="000000"/>
          <w:sz w:val="24"/>
        </w:rPr>
        <w:t>、付款方式</w:t>
      </w:r>
    </w:p>
    <w:p w:rsidR="005B290D" w:rsidRDefault="009C7281">
      <w:pPr>
        <w:spacing w:line="276" w:lineRule="auto"/>
        <w:ind w:firstLineChars="200" w:firstLine="480"/>
        <w:rPr>
          <w:rFonts w:ascii="宋体" w:hAnsi="宋体"/>
          <w:sz w:val="24"/>
        </w:rPr>
      </w:pPr>
      <w:r>
        <w:rPr>
          <w:rFonts w:ascii="宋体" w:hAnsi="宋体" w:hint="eastAsia"/>
          <w:sz w:val="24"/>
        </w:rPr>
        <w:t>招标人不接受需要支付预付款的投标报价。本批招标货物的付款条件为经验收合格后，持有正式发票和用户所开具的验收合格证明，在</w:t>
      </w:r>
      <w:r>
        <w:rPr>
          <w:rFonts w:ascii="宋体" w:hAnsi="宋体"/>
          <w:sz w:val="24"/>
        </w:rPr>
        <w:t>5</w:t>
      </w:r>
      <w:r>
        <w:rPr>
          <w:rFonts w:ascii="宋体" w:hAnsi="宋体" w:hint="eastAsia"/>
          <w:sz w:val="24"/>
        </w:rPr>
        <w:t>个工作日内</w:t>
      </w:r>
      <w:r>
        <w:rPr>
          <w:rFonts w:ascii="宋体" w:hAnsi="宋体" w:cs="宋体" w:hint="eastAsia"/>
          <w:sz w:val="24"/>
        </w:rPr>
        <w:t>一次性付</w:t>
      </w:r>
      <w:r>
        <w:rPr>
          <w:rFonts w:ascii="宋体" w:hAnsi="宋体" w:cs="宋体" w:hint="eastAsia"/>
          <w:sz w:val="24"/>
        </w:rPr>
        <w:t>95</w:t>
      </w:r>
      <w:r>
        <w:rPr>
          <w:rFonts w:ascii="宋体" w:hAnsi="宋体" w:cs="宋体" w:hint="eastAsia"/>
          <w:sz w:val="24"/>
        </w:rPr>
        <w:t>％货款。预留</w:t>
      </w:r>
      <w:r>
        <w:rPr>
          <w:rFonts w:ascii="宋体" w:hAnsi="宋体" w:cs="宋体" w:hint="eastAsia"/>
          <w:sz w:val="24"/>
        </w:rPr>
        <w:t>5%</w:t>
      </w:r>
      <w:r>
        <w:rPr>
          <w:rFonts w:ascii="宋体" w:hAnsi="宋体" w:cs="宋体" w:hint="eastAsia"/>
          <w:sz w:val="24"/>
        </w:rPr>
        <w:t>作为质量保证金，质保期满（质保期壹年）后无质量问题且无售后问题则无息支付。</w:t>
      </w:r>
    </w:p>
    <w:p w:rsidR="005B290D" w:rsidRDefault="005B290D">
      <w:pPr>
        <w:pStyle w:val="af"/>
        <w:widowControl/>
        <w:spacing w:before="75" w:after="75" w:line="360" w:lineRule="auto"/>
        <w:ind w:firstLineChars="200" w:firstLine="480"/>
        <w:rPr>
          <w:rFonts w:ascii="宋体" w:hAnsi="宋体" w:cs="宋体"/>
          <w:szCs w:val="24"/>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5B290D">
      <w:pPr>
        <w:spacing w:line="400" w:lineRule="exact"/>
        <w:ind w:firstLine="480"/>
        <w:jc w:val="center"/>
        <w:rPr>
          <w:rFonts w:ascii="宋体" w:hAnsi="宋体"/>
          <w:b/>
          <w:bCs/>
          <w:sz w:val="36"/>
        </w:rPr>
      </w:pPr>
    </w:p>
    <w:p w:rsidR="005B290D" w:rsidRDefault="009C7281">
      <w:pPr>
        <w:spacing w:line="400" w:lineRule="exact"/>
        <w:ind w:firstLine="480"/>
        <w:jc w:val="center"/>
        <w:rPr>
          <w:rFonts w:ascii="宋体" w:hAnsi="宋体"/>
          <w:sz w:val="24"/>
        </w:rPr>
      </w:pPr>
      <w:bookmarkStart w:id="18" w:name="_GoBack"/>
      <w:bookmarkEnd w:id="18"/>
      <w:r>
        <w:rPr>
          <w:rFonts w:ascii="宋体" w:hAnsi="宋体" w:hint="eastAsia"/>
          <w:b/>
          <w:bCs/>
          <w:sz w:val="36"/>
        </w:rPr>
        <w:lastRenderedPageBreak/>
        <w:t>第四章</w:t>
      </w:r>
      <w:r>
        <w:rPr>
          <w:rFonts w:ascii="宋体" w:hAnsi="宋体" w:hint="eastAsia"/>
          <w:b/>
          <w:sz w:val="36"/>
        </w:rPr>
        <w:t xml:space="preserve">  </w:t>
      </w:r>
      <w:r>
        <w:rPr>
          <w:rFonts w:ascii="宋体" w:hAnsi="宋体" w:hint="eastAsia"/>
          <w:b/>
          <w:sz w:val="36"/>
        </w:rPr>
        <w:t>合同主要条款</w:t>
      </w:r>
      <w:r>
        <w:rPr>
          <w:rFonts w:ascii="宋体" w:hAnsi="宋体" w:hint="eastAsia"/>
          <w:b/>
          <w:sz w:val="36"/>
        </w:rPr>
        <w:t>（参考文本</w:t>
      </w:r>
      <w:r>
        <w:rPr>
          <w:rFonts w:ascii="宋体" w:hAnsi="宋体" w:hint="eastAsia"/>
          <w:b/>
          <w:sz w:val="36"/>
        </w:rPr>
        <w:t>)</w:t>
      </w:r>
    </w:p>
    <w:p w:rsidR="005B290D" w:rsidRDefault="005B290D">
      <w:pPr>
        <w:spacing w:line="360" w:lineRule="auto"/>
        <w:rPr>
          <w:rFonts w:ascii="宋体" w:hAnsi="宋体"/>
          <w:b/>
          <w:sz w:val="28"/>
          <w:szCs w:val="28"/>
        </w:rPr>
      </w:pPr>
    </w:p>
    <w:p w:rsidR="005B290D" w:rsidRDefault="009C7281">
      <w:pPr>
        <w:pStyle w:val="af"/>
        <w:widowControl/>
        <w:spacing w:beforeAutospacing="1" w:afterAutospacing="1"/>
        <w:jc w:val="left"/>
      </w:pPr>
      <w:r>
        <w:rPr>
          <w:rFonts w:ascii="宋体" w:hAnsi="宋体" w:cs="宋体"/>
        </w:rPr>
        <w:t>甲方：</w:t>
      </w:r>
    </w:p>
    <w:p w:rsidR="005B290D" w:rsidRDefault="009C7281">
      <w:pPr>
        <w:pStyle w:val="af"/>
        <w:widowControl/>
        <w:spacing w:beforeAutospacing="1" w:afterAutospacing="1"/>
      </w:pPr>
      <w:r>
        <w:rPr>
          <w:rFonts w:ascii="宋体" w:hAnsi="宋体" w:cs="宋体" w:hint="eastAsia"/>
        </w:rPr>
        <w:t>乙方：</w:t>
      </w:r>
      <w:r>
        <w:rPr>
          <w:rFonts w:ascii="宋体" w:hAnsi="宋体" w:cs="宋体" w:hint="eastAsia"/>
        </w:rPr>
        <w:t> </w:t>
      </w:r>
    </w:p>
    <w:p w:rsidR="005B290D" w:rsidRDefault="009C7281">
      <w:pPr>
        <w:pStyle w:val="af"/>
        <w:widowControl/>
        <w:spacing w:beforeAutospacing="1" w:afterAutospacing="1"/>
        <w:ind w:firstLine="480"/>
      </w:pPr>
      <w:r>
        <w:rPr>
          <w:rFonts w:ascii="宋体" w:hAnsi="宋体" w:cs="宋体" w:hint="eastAsia"/>
        </w:rPr>
        <w:t>根据招标编号为</w:t>
      </w:r>
      <w:r>
        <w:rPr>
          <w:rFonts w:ascii="宋体" w:hAnsi="宋体" w:cs="宋体" w:hint="eastAsia"/>
          <w:b/>
          <w:u w:val="single"/>
        </w:rPr>
        <w:t xml:space="preserve">             </w:t>
      </w:r>
      <w:r>
        <w:rPr>
          <w:rFonts w:ascii="宋体" w:hAnsi="宋体" w:cs="宋体" w:hint="eastAsia"/>
        </w:rPr>
        <w:t>的</w:t>
      </w:r>
      <w:r>
        <w:rPr>
          <w:rFonts w:ascii="宋体" w:hAnsi="宋体" w:cs="宋体" w:hint="eastAsia"/>
          <w:b/>
          <w:u w:val="single"/>
        </w:rPr>
        <w:t xml:space="preserve">            </w:t>
      </w:r>
      <w:r>
        <w:rPr>
          <w:rFonts w:ascii="宋体" w:hAnsi="宋体" w:cs="宋体" w:hint="eastAsia"/>
          <w:b/>
        </w:rPr>
        <w:t xml:space="preserve"> </w:t>
      </w:r>
      <w:r>
        <w:rPr>
          <w:rFonts w:ascii="宋体" w:hAnsi="宋体" w:cs="宋体" w:hint="eastAsia"/>
        </w:rPr>
        <w:t>项目（以下简称：“本项目”）的招标结果，乙方为</w:t>
      </w:r>
      <w:r>
        <w:rPr>
          <w:rFonts w:ascii="宋体" w:hAnsi="宋体" w:cs="宋体" w:hint="eastAsia"/>
        </w:rPr>
        <w:t>成交供应商</w:t>
      </w:r>
      <w:r>
        <w:rPr>
          <w:rFonts w:ascii="宋体" w:hAnsi="宋体" w:cs="宋体" w:hint="eastAsia"/>
        </w:rPr>
        <w:t>。现经甲乙双方友好协商，就以下事项达成一致并签订本合同：</w:t>
      </w:r>
    </w:p>
    <w:p w:rsidR="005B290D" w:rsidRDefault="009C7281">
      <w:pPr>
        <w:pStyle w:val="af"/>
        <w:widowControl/>
        <w:spacing w:beforeAutospacing="1" w:afterAutospacing="1"/>
        <w:ind w:firstLine="480"/>
      </w:pPr>
      <w:r>
        <w:t>1</w:t>
      </w:r>
      <w:r>
        <w:rPr>
          <w:rFonts w:ascii="宋体" w:hAnsi="宋体" w:cs="宋体" w:hint="eastAsia"/>
        </w:rPr>
        <w:t>、下列合同文件是构成本合同不可分割的部分：</w:t>
      </w:r>
    </w:p>
    <w:p w:rsidR="005B290D" w:rsidRDefault="009C7281">
      <w:pPr>
        <w:pStyle w:val="af"/>
        <w:widowControl/>
        <w:spacing w:beforeAutospacing="1" w:afterAutospacing="1"/>
        <w:ind w:firstLine="480"/>
      </w:pPr>
      <w:r>
        <w:t>1.1</w:t>
      </w:r>
      <w:r>
        <w:rPr>
          <w:rFonts w:ascii="宋体" w:hAnsi="宋体" w:cs="宋体" w:hint="eastAsia"/>
        </w:rPr>
        <w:t>合同条款；</w:t>
      </w:r>
    </w:p>
    <w:p w:rsidR="005B290D" w:rsidRDefault="009C7281">
      <w:pPr>
        <w:pStyle w:val="af"/>
        <w:widowControl/>
        <w:spacing w:beforeAutospacing="1" w:afterAutospacing="1"/>
        <w:ind w:firstLine="480"/>
      </w:pPr>
      <w:r>
        <w:t>1.2</w:t>
      </w:r>
      <w:r>
        <w:rPr>
          <w:rFonts w:ascii="宋体" w:hAnsi="宋体" w:cs="宋体" w:hint="eastAsia"/>
        </w:rPr>
        <w:t>招标文件、乙方的</w:t>
      </w:r>
      <w:r>
        <w:rPr>
          <w:rFonts w:ascii="宋体" w:hAnsi="宋体" w:cs="宋体" w:hint="eastAsia"/>
        </w:rPr>
        <w:t>响应文件</w:t>
      </w:r>
      <w:r>
        <w:rPr>
          <w:rFonts w:ascii="宋体" w:hAnsi="宋体" w:cs="宋体" w:hint="eastAsia"/>
        </w:rPr>
        <w:t>；</w:t>
      </w:r>
    </w:p>
    <w:p w:rsidR="005B290D" w:rsidRDefault="009C7281">
      <w:pPr>
        <w:pStyle w:val="af"/>
        <w:widowControl/>
        <w:spacing w:beforeAutospacing="1" w:afterAutospacing="1"/>
        <w:ind w:firstLine="480"/>
      </w:pPr>
      <w:r>
        <w:t>1.3</w:t>
      </w:r>
      <w:r>
        <w:rPr>
          <w:rFonts w:ascii="宋体" w:hAnsi="宋体" w:cs="宋体" w:hint="eastAsia"/>
        </w:rPr>
        <w:t>其他文件或材料：。</w:t>
      </w:r>
    </w:p>
    <w:p w:rsidR="005B290D" w:rsidRDefault="009C7281">
      <w:pPr>
        <w:pStyle w:val="af"/>
        <w:widowControl/>
        <w:numPr>
          <w:ilvl w:val="0"/>
          <w:numId w:val="5"/>
        </w:numPr>
        <w:spacing w:beforeAutospacing="1" w:afterAutospacing="1"/>
        <w:ind w:firstLine="480"/>
        <w:rPr>
          <w:rFonts w:ascii="宋体" w:hAnsi="宋体" w:cs="宋体"/>
        </w:rPr>
      </w:pPr>
      <w:r>
        <w:rPr>
          <w:rFonts w:ascii="宋体" w:hAnsi="宋体" w:cs="宋体" w:hint="eastAsia"/>
        </w:rPr>
        <w:t>合同标的</w:t>
      </w:r>
    </w:p>
    <w:p w:rsidR="005B290D" w:rsidRDefault="009C7281">
      <w:pPr>
        <w:pStyle w:val="af"/>
        <w:widowControl/>
        <w:spacing w:beforeAutospacing="1" w:afterAutospacing="1"/>
        <w:ind w:left="480"/>
      </w:pPr>
      <w:r>
        <w:t>3</w:t>
      </w:r>
      <w:r>
        <w:rPr>
          <w:rFonts w:ascii="宋体" w:hAnsi="宋体" w:cs="宋体" w:hint="eastAsia"/>
        </w:rPr>
        <w:t>、合同总金额</w:t>
      </w:r>
    </w:p>
    <w:p w:rsidR="005B290D" w:rsidRDefault="009C7281">
      <w:pPr>
        <w:pStyle w:val="af"/>
        <w:widowControl/>
        <w:spacing w:beforeAutospacing="1" w:afterAutospacing="1"/>
        <w:ind w:firstLine="480"/>
      </w:pPr>
      <w:r>
        <w:t>3.1</w:t>
      </w:r>
      <w:r>
        <w:rPr>
          <w:rFonts w:ascii="宋体" w:hAnsi="宋体" w:cs="宋体" w:hint="eastAsia"/>
        </w:rPr>
        <w:t>合同总金额为人民币大写：</w:t>
      </w:r>
      <w:r>
        <w:rPr>
          <w:rFonts w:ascii="宋体" w:hAnsi="宋体" w:cs="宋体" w:hint="eastAsia"/>
          <w:b/>
          <w:u w:val="single"/>
        </w:rPr>
        <w:t xml:space="preserve">                </w:t>
      </w:r>
      <w:r>
        <w:rPr>
          <w:rFonts w:ascii="宋体" w:hAnsi="宋体" w:cs="宋体" w:hint="eastAsia"/>
        </w:rPr>
        <w:t>。</w:t>
      </w:r>
    </w:p>
    <w:p w:rsidR="005B290D" w:rsidRDefault="009C7281">
      <w:pPr>
        <w:pStyle w:val="af"/>
        <w:widowControl/>
        <w:spacing w:beforeAutospacing="1" w:afterAutospacing="1"/>
        <w:ind w:firstLine="480"/>
      </w:pPr>
      <w:r>
        <w:t>4</w:t>
      </w:r>
      <w:r>
        <w:rPr>
          <w:rFonts w:ascii="宋体" w:hAnsi="宋体" w:cs="宋体" w:hint="eastAsia"/>
        </w:rPr>
        <w:t>、合同标的交付时间、地点和条件</w:t>
      </w:r>
    </w:p>
    <w:p w:rsidR="005B290D" w:rsidRDefault="009C7281">
      <w:pPr>
        <w:pStyle w:val="af"/>
        <w:widowControl/>
        <w:spacing w:beforeAutospacing="1" w:afterAutospacing="1"/>
        <w:ind w:firstLine="480"/>
      </w:pPr>
      <w:r>
        <w:t>4.1</w:t>
      </w:r>
      <w:r>
        <w:rPr>
          <w:rFonts w:ascii="宋体" w:hAnsi="宋体" w:cs="宋体" w:hint="eastAsia"/>
        </w:rPr>
        <w:t>交付时间：</w:t>
      </w:r>
      <w:r>
        <w:rPr>
          <w:rFonts w:ascii="宋体" w:hAnsi="宋体" w:cs="宋体" w:hint="eastAsia"/>
          <w:b/>
          <w:u w:val="single"/>
        </w:rPr>
        <w:t xml:space="preserve">                </w:t>
      </w:r>
      <w:r>
        <w:rPr>
          <w:rFonts w:ascii="宋体" w:hAnsi="宋体" w:cs="宋体" w:hint="eastAsia"/>
        </w:rPr>
        <w:t>；</w:t>
      </w:r>
    </w:p>
    <w:p w:rsidR="005B290D" w:rsidRDefault="009C7281">
      <w:pPr>
        <w:pStyle w:val="af"/>
        <w:widowControl/>
        <w:spacing w:beforeAutospacing="1" w:afterAutospacing="1"/>
        <w:ind w:firstLine="480"/>
      </w:pPr>
      <w:r>
        <w:t>4.2</w:t>
      </w:r>
      <w:r>
        <w:rPr>
          <w:rFonts w:ascii="宋体" w:hAnsi="宋体" w:cs="宋体" w:hint="eastAsia"/>
        </w:rPr>
        <w:t>交付地点：</w:t>
      </w:r>
      <w:r>
        <w:rPr>
          <w:rFonts w:ascii="宋体" w:hAnsi="宋体" w:cs="宋体" w:hint="eastAsia"/>
          <w:b/>
          <w:u w:val="single"/>
        </w:rPr>
        <w:t xml:space="preserve">                </w:t>
      </w:r>
      <w:r>
        <w:rPr>
          <w:rFonts w:ascii="宋体" w:hAnsi="宋体" w:cs="宋体" w:hint="eastAsia"/>
        </w:rPr>
        <w:t>；</w:t>
      </w:r>
    </w:p>
    <w:p w:rsidR="005B290D" w:rsidRDefault="009C7281">
      <w:pPr>
        <w:pStyle w:val="af"/>
        <w:widowControl/>
        <w:spacing w:beforeAutospacing="1" w:afterAutospacing="1"/>
        <w:ind w:firstLine="480"/>
      </w:pPr>
      <w:r>
        <w:t>4.3</w:t>
      </w:r>
      <w:r>
        <w:rPr>
          <w:rFonts w:ascii="宋体" w:hAnsi="宋体" w:cs="宋体" w:hint="eastAsia"/>
        </w:rPr>
        <w:t>交付条件：。</w:t>
      </w:r>
    </w:p>
    <w:p w:rsidR="005B290D" w:rsidRDefault="009C7281">
      <w:pPr>
        <w:pStyle w:val="af"/>
        <w:widowControl/>
        <w:spacing w:beforeAutospacing="1" w:afterAutospacing="1"/>
        <w:ind w:firstLine="480"/>
      </w:pPr>
      <w:r>
        <w:t>5</w:t>
      </w:r>
      <w:r>
        <w:rPr>
          <w:rFonts w:ascii="宋体" w:hAnsi="宋体" w:cs="宋体" w:hint="eastAsia"/>
        </w:rPr>
        <w:t>、合同标的应符合招标文件、乙方</w:t>
      </w:r>
      <w:r>
        <w:rPr>
          <w:rFonts w:ascii="宋体" w:hAnsi="宋体" w:cs="宋体" w:hint="eastAsia"/>
        </w:rPr>
        <w:t>响应文件</w:t>
      </w:r>
      <w:r>
        <w:rPr>
          <w:rFonts w:ascii="宋体" w:hAnsi="宋体" w:cs="宋体" w:hint="eastAsia"/>
        </w:rPr>
        <w:t>的规定或约定，具体如下：</w:t>
      </w:r>
    </w:p>
    <w:p w:rsidR="005B290D" w:rsidRDefault="009C7281">
      <w:pPr>
        <w:pStyle w:val="af"/>
        <w:widowControl/>
        <w:spacing w:beforeAutospacing="1" w:afterAutospacing="1"/>
        <w:ind w:firstLine="480"/>
      </w:pPr>
      <w:r>
        <w:t>6</w:t>
      </w:r>
      <w:r>
        <w:rPr>
          <w:rFonts w:ascii="宋体" w:hAnsi="宋体" w:cs="宋体" w:hint="eastAsia"/>
        </w:rPr>
        <w:t>、验收</w:t>
      </w:r>
    </w:p>
    <w:p w:rsidR="005B290D" w:rsidRDefault="009C7281">
      <w:pPr>
        <w:pStyle w:val="af"/>
        <w:widowControl/>
        <w:spacing w:beforeAutospacing="1" w:afterAutospacing="1"/>
        <w:ind w:firstLine="480"/>
      </w:pPr>
      <w:r>
        <w:t>6.1</w:t>
      </w:r>
      <w:r>
        <w:rPr>
          <w:rFonts w:ascii="宋体" w:hAnsi="宋体" w:cs="宋体" w:hint="eastAsia"/>
        </w:rPr>
        <w:t>验收应按照招标文件、乙方</w:t>
      </w:r>
      <w:r>
        <w:rPr>
          <w:rFonts w:ascii="宋体" w:hAnsi="宋体" w:cs="宋体" w:hint="eastAsia"/>
        </w:rPr>
        <w:t>响应文件</w:t>
      </w:r>
      <w:r>
        <w:rPr>
          <w:rFonts w:ascii="宋体" w:hAnsi="宋体" w:cs="宋体" w:hint="eastAsia"/>
        </w:rPr>
        <w:t>的规定或约定进行，具体如下：</w:t>
      </w:r>
    </w:p>
    <w:p w:rsidR="005B290D" w:rsidRDefault="009C7281">
      <w:pPr>
        <w:pStyle w:val="af"/>
        <w:widowControl/>
        <w:spacing w:beforeAutospacing="1" w:afterAutospacing="1"/>
        <w:ind w:firstLine="480"/>
      </w:pPr>
      <w:r>
        <w:t>6.2</w:t>
      </w:r>
      <w:r>
        <w:rPr>
          <w:rFonts w:ascii="宋体" w:hAnsi="宋体" w:cs="宋体" w:hint="eastAsia"/>
        </w:rPr>
        <w:t>本项目是否邀请其他</w:t>
      </w:r>
      <w:r>
        <w:rPr>
          <w:rFonts w:ascii="宋体" w:hAnsi="宋体" w:cs="宋体" w:hint="eastAsia"/>
        </w:rPr>
        <w:t>供应商</w:t>
      </w:r>
      <w:r>
        <w:rPr>
          <w:rFonts w:ascii="宋体" w:hAnsi="宋体" w:cs="宋体" w:hint="eastAsia"/>
        </w:rPr>
        <w:t>参与验收：</w:t>
      </w:r>
    </w:p>
    <w:p w:rsidR="005B290D" w:rsidRDefault="009C7281">
      <w:pPr>
        <w:widowControl/>
        <w:jc w:val="left"/>
      </w:pPr>
      <w:r>
        <w:t>7</w:t>
      </w:r>
      <w:r>
        <w:rPr>
          <w:rFonts w:ascii="宋体" w:hAnsi="宋体" w:cs="宋体" w:hint="eastAsia"/>
        </w:rPr>
        <w:t>、合同款项的支付应按照招标文件的规定进行，具体如下：</w:t>
      </w:r>
    </w:p>
    <w:p w:rsidR="005B290D" w:rsidRDefault="009C7281">
      <w:pPr>
        <w:pStyle w:val="af"/>
        <w:widowControl/>
        <w:spacing w:beforeAutospacing="1" w:afterAutospacing="1"/>
        <w:ind w:firstLine="480"/>
      </w:pPr>
      <w:r>
        <w:lastRenderedPageBreak/>
        <w:t>8</w:t>
      </w:r>
      <w:r>
        <w:rPr>
          <w:rFonts w:ascii="宋体" w:hAnsi="宋体" w:cs="宋体" w:hint="eastAsia"/>
        </w:rPr>
        <w:t>、履约保证金</w:t>
      </w:r>
    </w:p>
    <w:p w:rsidR="005B290D" w:rsidRDefault="009C7281">
      <w:pPr>
        <w:pStyle w:val="af"/>
        <w:widowControl/>
        <w:spacing w:beforeAutospacing="1" w:afterAutospacing="1"/>
        <w:ind w:firstLine="480"/>
      </w:pPr>
      <w:r>
        <w:t>9</w:t>
      </w:r>
      <w:r>
        <w:rPr>
          <w:rFonts w:ascii="宋体" w:hAnsi="宋体" w:cs="宋体" w:hint="eastAsia"/>
        </w:rPr>
        <w:t>、合同有效期</w:t>
      </w:r>
    </w:p>
    <w:p w:rsidR="005B290D" w:rsidRDefault="009C7281">
      <w:pPr>
        <w:pStyle w:val="af"/>
        <w:widowControl/>
        <w:spacing w:beforeAutospacing="1" w:afterAutospacing="1"/>
        <w:ind w:firstLine="480"/>
      </w:pPr>
      <w:r>
        <w:t>10</w:t>
      </w:r>
      <w:r>
        <w:rPr>
          <w:rFonts w:ascii="宋体" w:hAnsi="宋体" w:cs="宋体" w:hint="eastAsia"/>
        </w:rPr>
        <w:t>、违约责任</w:t>
      </w:r>
    </w:p>
    <w:p w:rsidR="005B290D" w:rsidRDefault="009C7281">
      <w:pPr>
        <w:pStyle w:val="af"/>
        <w:widowControl/>
        <w:spacing w:beforeAutospacing="1" w:afterAutospacing="1"/>
        <w:ind w:firstLine="480"/>
      </w:pPr>
      <w:r>
        <w:t>11</w:t>
      </w:r>
      <w:r>
        <w:rPr>
          <w:rFonts w:ascii="宋体" w:hAnsi="宋体" w:cs="宋体" w:hint="eastAsia"/>
        </w:rPr>
        <w:t>、知识产权</w:t>
      </w:r>
    </w:p>
    <w:p w:rsidR="005B290D" w:rsidRDefault="009C7281">
      <w:pPr>
        <w:pStyle w:val="af"/>
        <w:widowControl/>
        <w:spacing w:beforeAutospacing="1" w:afterAutospacing="1"/>
        <w:ind w:firstLine="480"/>
      </w:pPr>
      <w:r>
        <w:t>11.1</w:t>
      </w:r>
      <w:r>
        <w:rPr>
          <w:rFonts w:ascii="宋体" w:hAnsi="宋体" w:cs="宋体" w:hint="eastAsia"/>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5B290D" w:rsidRDefault="009C7281">
      <w:pPr>
        <w:pStyle w:val="af"/>
        <w:widowControl/>
        <w:spacing w:beforeAutospacing="1" w:afterAutospacing="1"/>
        <w:ind w:firstLine="480"/>
      </w:pPr>
      <w:r>
        <w:t>11.2</w:t>
      </w:r>
      <w:r>
        <w:rPr>
          <w:rFonts w:ascii="宋体" w:hAnsi="宋体" w:cs="宋体" w:hint="eastAsia"/>
        </w:rPr>
        <w:t>若乙方提供的采购标的不符合国家知识产权法律、法规的规定或被有关主管机关认定为假冒伪劣品，则乙方中标资格将被取消；甲方还将按照有关法律、法规和</w:t>
      </w:r>
      <w:r>
        <w:rPr>
          <w:rFonts w:ascii="宋体" w:hAnsi="宋体" w:cs="宋体" w:hint="eastAsia"/>
        </w:rPr>
        <w:t>规章的规定进行处理，具体如下：乙方保证销售正版图书，对盗版图书采购人有权拒绝验收，乙方必须无条件退货，并以盗版图书码洋的</w:t>
      </w:r>
      <w:r>
        <w:rPr>
          <w:rFonts w:ascii="宋体" w:hAnsi="宋体" w:cs="宋体" w:hint="eastAsia"/>
        </w:rPr>
        <w:t>10</w:t>
      </w:r>
      <w:r>
        <w:rPr>
          <w:rFonts w:ascii="宋体" w:hAnsi="宋体" w:cs="宋体" w:hint="eastAsia"/>
        </w:rPr>
        <w:t>倍金额支付违约金，违约金从保证金和图书结算款</w:t>
      </w:r>
      <w:r>
        <w:rPr>
          <w:rFonts w:ascii="宋体" w:hAnsi="宋体" w:cs="宋体" w:hint="eastAsia"/>
        </w:rPr>
        <w:t>(</w:t>
      </w:r>
      <w:r>
        <w:rPr>
          <w:rFonts w:ascii="宋体" w:hAnsi="宋体" w:cs="宋体" w:hint="eastAsia"/>
        </w:rPr>
        <w:t>保证金扣完后</w:t>
      </w:r>
      <w:r>
        <w:rPr>
          <w:rFonts w:ascii="宋体" w:hAnsi="宋体" w:cs="宋体" w:hint="eastAsia"/>
        </w:rPr>
        <w:t>)</w:t>
      </w:r>
      <w:r>
        <w:rPr>
          <w:rFonts w:ascii="宋体" w:hAnsi="宋体" w:cs="宋体" w:hint="eastAsia"/>
        </w:rPr>
        <w:t>中扣除，同时，可无条件终止乙方的供货资格，并且由乙方承担由此而引起的一切法律责任。。</w:t>
      </w:r>
    </w:p>
    <w:p w:rsidR="005B290D" w:rsidRDefault="009C7281">
      <w:pPr>
        <w:pStyle w:val="af"/>
        <w:widowControl/>
        <w:spacing w:beforeAutospacing="1" w:afterAutospacing="1"/>
        <w:ind w:firstLine="480"/>
      </w:pPr>
      <w:r>
        <w:t>12</w:t>
      </w:r>
      <w:r>
        <w:rPr>
          <w:rFonts w:ascii="宋体" w:hAnsi="宋体" w:cs="宋体" w:hint="eastAsia"/>
        </w:rPr>
        <w:t>、解决争议的方法</w:t>
      </w:r>
    </w:p>
    <w:p w:rsidR="005B290D" w:rsidRDefault="009C7281">
      <w:pPr>
        <w:pStyle w:val="af"/>
        <w:widowControl/>
        <w:spacing w:beforeAutospacing="1" w:afterAutospacing="1"/>
        <w:ind w:firstLine="480"/>
      </w:pPr>
      <w:r>
        <w:t>12.1</w:t>
      </w:r>
      <w:r>
        <w:rPr>
          <w:rFonts w:ascii="宋体" w:hAnsi="宋体" w:cs="宋体" w:hint="eastAsia"/>
        </w:rPr>
        <w:t>甲、乙双方协商解决。</w:t>
      </w:r>
    </w:p>
    <w:p w:rsidR="005B290D" w:rsidRDefault="009C7281">
      <w:pPr>
        <w:pStyle w:val="af"/>
        <w:widowControl/>
        <w:spacing w:beforeAutospacing="1" w:afterAutospacing="1"/>
        <w:ind w:firstLine="480"/>
      </w:pPr>
      <w:r>
        <w:t>12.2</w:t>
      </w:r>
      <w:r>
        <w:rPr>
          <w:rFonts w:ascii="宋体" w:hAnsi="宋体" w:cs="宋体" w:hint="eastAsia"/>
        </w:rPr>
        <w:t>若协商解决不成，则通过下列途径之一解决：</w:t>
      </w:r>
    </w:p>
    <w:p w:rsidR="005B290D" w:rsidRDefault="005B290D">
      <w:pPr>
        <w:pStyle w:val="af"/>
        <w:widowControl/>
        <w:spacing w:beforeAutospacing="1" w:afterAutospacing="1"/>
        <w:ind w:firstLine="480"/>
      </w:pPr>
      <w:r>
        <w:object w:dxaOrig="225" w:dyaOrig="225">
          <v:shapetype id="_x0000_t201" coordsize="21600,21600" o:spt="201" path="m,l,21600r21600,l21600,xe">
            <v:stroke joinstyle="miter"/>
            <v:path shadowok="f" o:extrusionok="f" strokeok="f" fillok="f" o:connecttype="rect"/>
            <o:lock v:ext="edit" shapetype="t"/>
          </v:shapetype>
          <v:shape id="_x0000_i1026" type="#_x0000_t201" style="width:20.05pt;height:15.65pt" o:ole="" o:preferrelative="t" filled="f" stroked="f">
            <v:imagedata r:id="rId12" o:title=""/>
            <o:lock v:ext="edit" aspectratio="t"/>
          </v:shape>
          <w:control r:id="rId13" w:name="Control 2" w:shapeid="_x0000_i1026"/>
        </w:object>
      </w:r>
      <w:r w:rsidR="009C7281">
        <w:t>提交仲裁委员会仲裁，具体如下：因本合同或与本合同有关的一切事项发生争议，由双方友好协商解决。协商不成的，任何一方均可向福州仲裁委员会申请仲</w:t>
      </w:r>
      <w:r w:rsidR="009C7281">
        <w:t>裁。。</w:t>
      </w:r>
      <w:r w:rsidR="009C7281">
        <w:br/>
        <w:t>         </w:t>
      </w:r>
      <w:r>
        <w:object w:dxaOrig="225" w:dyaOrig="225">
          <v:shape id="_x0000_i1028" type="#_x0000_t201" style="width:20.05pt;height:15.65pt" o:ole="" o:preferrelative="t" filled="f" stroked="f">
            <v:imagedata r:id="rId12" o:title=""/>
            <o:lock v:ext="edit" aspectratio="t"/>
          </v:shape>
          <w:control r:id="rId14" w:name="Control 3" w:shapeid="_x0000_i1028"/>
        </w:object>
      </w:r>
      <w:r w:rsidR="009C7281">
        <w:t>向人民法院提起诉讼，具体如下：争议由甲方所在地人民法院管辖。</w:t>
      </w:r>
    </w:p>
    <w:p w:rsidR="005B290D" w:rsidRDefault="009C7281">
      <w:pPr>
        <w:pStyle w:val="af"/>
        <w:widowControl/>
        <w:spacing w:beforeAutospacing="1" w:afterAutospacing="1"/>
        <w:ind w:firstLine="480"/>
      </w:pPr>
      <w:r>
        <w:t>13</w:t>
      </w:r>
      <w:r>
        <w:rPr>
          <w:rFonts w:ascii="宋体" w:hAnsi="宋体" w:cs="宋体" w:hint="eastAsia"/>
        </w:rPr>
        <w:t>、不可抗力</w:t>
      </w:r>
    </w:p>
    <w:p w:rsidR="005B290D" w:rsidRDefault="009C7281">
      <w:pPr>
        <w:pStyle w:val="af"/>
        <w:widowControl/>
        <w:spacing w:beforeAutospacing="1" w:afterAutospacing="1"/>
        <w:ind w:firstLine="480"/>
      </w:pPr>
      <w:r>
        <w:t>13.1</w:t>
      </w:r>
      <w:r>
        <w:rPr>
          <w:rFonts w:ascii="宋体" w:hAnsi="宋体" w:cs="宋体" w:hint="eastAsia"/>
        </w:rPr>
        <w:t>因不可抗力造成违约的，遭受不可抗力一方应及时向对方通报不能履行或不能完全履行的理由，并在随后取得有关主管机关证明后的</w:t>
      </w:r>
      <w:r>
        <w:t>15</w:t>
      </w:r>
      <w:r>
        <w:rPr>
          <w:rFonts w:ascii="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5B290D" w:rsidRDefault="009C7281">
      <w:pPr>
        <w:pStyle w:val="af"/>
        <w:widowControl/>
        <w:spacing w:beforeAutospacing="1" w:afterAutospacing="1"/>
        <w:ind w:firstLine="480"/>
      </w:pPr>
      <w:r>
        <w:t>13.2</w:t>
      </w:r>
      <w:r>
        <w:rPr>
          <w:rFonts w:ascii="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5B290D" w:rsidRDefault="009C7281">
      <w:pPr>
        <w:pStyle w:val="af"/>
        <w:widowControl/>
        <w:spacing w:beforeAutospacing="1" w:afterAutospacing="1"/>
        <w:ind w:firstLine="480"/>
      </w:pPr>
      <w:r>
        <w:lastRenderedPageBreak/>
        <w:t>14</w:t>
      </w:r>
      <w:r>
        <w:rPr>
          <w:rFonts w:ascii="宋体" w:hAnsi="宋体" w:cs="宋体" w:hint="eastAsia"/>
        </w:rPr>
        <w:t>、合同条款</w:t>
      </w:r>
    </w:p>
    <w:p w:rsidR="005B290D" w:rsidRDefault="009C7281">
      <w:pPr>
        <w:pStyle w:val="af"/>
        <w:widowControl/>
        <w:spacing w:beforeAutospacing="1" w:afterAutospacing="1"/>
        <w:ind w:firstLine="480"/>
      </w:pPr>
      <w:r>
        <w:t>15</w:t>
      </w:r>
      <w:r>
        <w:rPr>
          <w:rFonts w:ascii="宋体" w:hAnsi="宋体" w:cs="宋体" w:hint="eastAsia"/>
        </w:rPr>
        <w:t>、其他约定</w:t>
      </w:r>
    </w:p>
    <w:p w:rsidR="005B290D" w:rsidRDefault="009C7281">
      <w:pPr>
        <w:pStyle w:val="af"/>
        <w:widowControl/>
        <w:spacing w:beforeAutospacing="1" w:afterAutospacing="1"/>
        <w:ind w:firstLine="480"/>
      </w:pPr>
      <w:r>
        <w:t>15.1</w:t>
      </w:r>
      <w:r>
        <w:rPr>
          <w:rFonts w:ascii="宋体" w:hAnsi="宋体" w:cs="宋体" w:hint="eastAsia"/>
        </w:rPr>
        <w:t>合同文件与本合同具有同等法律效力。</w:t>
      </w:r>
    </w:p>
    <w:p w:rsidR="005B290D" w:rsidRDefault="009C7281">
      <w:pPr>
        <w:pStyle w:val="af"/>
        <w:widowControl/>
        <w:spacing w:beforeAutospacing="1" w:afterAutospacing="1"/>
        <w:ind w:firstLine="480"/>
      </w:pPr>
      <w:r>
        <w:t>15.2</w:t>
      </w:r>
      <w:r>
        <w:rPr>
          <w:rFonts w:ascii="宋体" w:hAnsi="宋体" w:cs="宋体" w:hint="eastAsia"/>
        </w:rPr>
        <w:t>本合同未尽事宜，双方可另行补充。</w:t>
      </w:r>
    </w:p>
    <w:p w:rsidR="005B290D" w:rsidRDefault="009C7281">
      <w:pPr>
        <w:pStyle w:val="af"/>
        <w:widowControl/>
        <w:spacing w:beforeAutospacing="1" w:afterAutospacing="1"/>
        <w:ind w:firstLine="480"/>
      </w:pPr>
      <w:r>
        <w:t>15.3</w:t>
      </w:r>
      <w:r>
        <w:rPr>
          <w:rFonts w:ascii="宋体" w:hAnsi="宋体" w:cs="宋体" w:hint="eastAsia"/>
        </w:rPr>
        <w:t>本合同自签订之日起生效。</w:t>
      </w:r>
    </w:p>
    <w:p w:rsidR="005B290D" w:rsidRDefault="009C7281">
      <w:pPr>
        <w:pStyle w:val="af"/>
        <w:widowControl/>
        <w:spacing w:beforeAutospacing="1" w:afterAutospacing="1"/>
        <w:ind w:firstLine="480"/>
      </w:pPr>
      <w:r>
        <w:t>15.4</w:t>
      </w:r>
      <w:r>
        <w:rPr>
          <w:rFonts w:ascii="宋体" w:hAnsi="宋体" w:cs="宋体" w:hint="eastAsia"/>
        </w:rPr>
        <w:t>本合同纸质文件一式</w:t>
      </w:r>
      <w:r>
        <w:rPr>
          <w:rFonts w:ascii="宋体" w:hAnsi="宋体" w:cs="宋体" w:hint="eastAsia"/>
          <w:b/>
          <w:u w:val="single"/>
        </w:rPr>
        <w:t xml:space="preserve">          </w:t>
      </w:r>
      <w:r>
        <w:rPr>
          <w:rFonts w:ascii="宋体" w:hAnsi="宋体" w:cs="宋体" w:hint="eastAsia"/>
        </w:rPr>
        <w:t>份。合同电子文本通过政府采购网上公开信息系统自动备案。合同纸质文本需与备案电子文本一致，以备案电子文本为准，具有同等效力。</w:t>
      </w:r>
    </w:p>
    <w:p w:rsidR="005B290D" w:rsidRDefault="009C7281">
      <w:pPr>
        <w:pStyle w:val="af"/>
        <w:widowControl/>
        <w:spacing w:beforeAutospacing="1" w:afterAutospacing="1"/>
        <w:ind w:firstLine="480"/>
      </w:pPr>
      <w:r>
        <w:t>15.5</w:t>
      </w:r>
      <w:r>
        <w:rPr>
          <w:rFonts w:ascii="宋体" w:hAnsi="宋体" w:cs="宋体" w:hint="eastAsia"/>
        </w:rPr>
        <w:t>其</w:t>
      </w:r>
      <w:r>
        <w:rPr>
          <w:rFonts w:ascii="宋体" w:hAnsi="宋体" w:cs="宋体" w:hint="eastAsia"/>
        </w:rPr>
        <w:t>他：</w:t>
      </w:r>
    </w:p>
    <w:p w:rsidR="005B290D" w:rsidRDefault="009C7281">
      <w:pPr>
        <w:spacing w:line="300" w:lineRule="auto"/>
        <w:rPr>
          <w:rFonts w:ascii="宋体" w:hAnsi="宋体"/>
          <w:sz w:val="24"/>
        </w:rPr>
      </w:pPr>
      <w:r>
        <w:rPr>
          <w:rFonts w:ascii="仿宋" w:eastAsia="仿宋" w:hAnsi="仿宋" w:hint="eastAsia"/>
          <w:sz w:val="28"/>
          <w:szCs w:val="28"/>
        </w:rPr>
        <w:t xml:space="preserve"> </w:t>
      </w:r>
      <w:r>
        <w:rPr>
          <w:rFonts w:ascii="宋体" w:hAnsi="宋体" w:hint="eastAsia"/>
          <w:sz w:val="24"/>
        </w:rPr>
        <w:t>甲</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乙</w:t>
      </w:r>
      <w:r>
        <w:rPr>
          <w:rFonts w:ascii="宋体" w:hAnsi="宋体" w:hint="eastAsia"/>
          <w:sz w:val="24"/>
        </w:rPr>
        <w:t xml:space="preserve">    </w:t>
      </w:r>
      <w:r>
        <w:rPr>
          <w:rFonts w:ascii="宋体" w:hAnsi="宋体" w:hint="eastAsia"/>
          <w:sz w:val="24"/>
        </w:rPr>
        <w:t>方：</w:t>
      </w:r>
    </w:p>
    <w:p w:rsidR="005B290D" w:rsidRDefault="009C7281">
      <w:pPr>
        <w:spacing w:line="300" w:lineRule="auto"/>
        <w:rPr>
          <w:rFonts w:ascii="宋体" w:hAnsi="宋体"/>
          <w:sz w:val="24"/>
        </w:rPr>
      </w:pPr>
      <w:r>
        <w:rPr>
          <w:rFonts w:ascii="宋体" w:hAnsi="宋体" w:hint="eastAsia"/>
          <w:sz w:val="24"/>
        </w:rPr>
        <w:t>单位地址：</w:t>
      </w:r>
      <w:r>
        <w:rPr>
          <w:rFonts w:ascii="宋体" w:hAnsi="宋体" w:hint="eastAsia"/>
          <w:sz w:val="24"/>
        </w:rPr>
        <w:t xml:space="preserve">                            </w:t>
      </w:r>
      <w:r>
        <w:rPr>
          <w:rFonts w:ascii="宋体" w:hAnsi="宋体" w:hint="eastAsia"/>
          <w:sz w:val="24"/>
        </w:rPr>
        <w:t>单位地址：</w:t>
      </w:r>
    </w:p>
    <w:p w:rsidR="005B290D" w:rsidRDefault="009C7281">
      <w:pPr>
        <w:spacing w:line="300" w:lineRule="auto"/>
        <w:rPr>
          <w:rFonts w:ascii="宋体" w:hAnsi="宋体"/>
          <w:sz w:val="24"/>
        </w:rPr>
      </w:pPr>
      <w:r>
        <w:rPr>
          <w:rFonts w:ascii="宋体" w:hAnsi="宋体" w:hint="eastAsia"/>
          <w:sz w:val="24"/>
        </w:rPr>
        <w:t>商务代表：</w:t>
      </w:r>
      <w:r>
        <w:rPr>
          <w:rFonts w:ascii="宋体" w:hAnsi="宋体" w:hint="eastAsia"/>
          <w:sz w:val="24"/>
        </w:rPr>
        <w:t xml:space="preserve">                            </w:t>
      </w:r>
      <w:r>
        <w:rPr>
          <w:rFonts w:ascii="宋体" w:hAnsi="宋体" w:hint="eastAsia"/>
          <w:sz w:val="24"/>
        </w:rPr>
        <w:t>法定代表人：</w:t>
      </w:r>
    </w:p>
    <w:p w:rsidR="005B290D" w:rsidRDefault="009C7281">
      <w:pPr>
        <w:spacing w:line="300" w:lineRule="auto"/>
        <w:rPr>
          <w:rFonts w:ascii="宋体" w:hAnsi="宋体"/>
          <w:sz w:val="24"/>
        </w:rPr>
      </w:pPr>
      <w:r>
        <w:rPr>
          <w:rFonts w:ascii="宋体" w:hAnsi="宋体" w:hint="eastAsia"/>
          <w:sz w:val="24"/>
        </w:rPr>
        <w:t>委托代理人：</w:t>
      </w:r>
      <w:r>
        <w:rPr>
          <w:rFonts w:ascii="宋体" w:hAnsi="宋体" w:hint="eastAsia"/>
          <w:sz w:val="24"/>
        </w:rPr>
        <w:t xml:space="preserve">                          </w:t>
      </w:r>
      <w:r>
        <w:rPr>
          <w:rFonts w:ascii="宋体" w:hAnsi="宋体" w:hint="eastAsia"/>
          <w:sz w:val="24"/>
        </w:rPr>
        <w:t>委托代理人：</w:t>
      </w:r>
    </w:p>
    <w:p w:rsidR="005B290D" w:rsidRDefault="009C7281">
      <w:pPr>
        <w:spacing w:line="300" w:lineRule="auto"/>
        <w:rPr>
          <w:rFonts w:ascii="宋体" w:hAnsi="宋体"/>
          <w:sz w:val="24"/>
        </w:rPr>
      </w:pPr>
      <w:r>
        <w:rPr>
          <w:rFonts w:ascii="宋体" w:hAnsi="宋体" w:hint="eastAsia"/>
          <w:sz w:val="24"/>
        </w:rPr>
        <w:t>手机</w:t>
      </w:r>
      <w:r>
        <w:rPr>
          <w:rFonts w:ascii="宋体" w:hAnsi="宋体" w:hint="eastAsia"/>
          <w:sz w:val="24"/>
        </w:rPr>
        <w:t>/</w:t>
      </w:r>
      <w:r>
        <w:rPr>
          <w:rFonts w:ascii="宋体" w:hAnsi="宋体" w:hint="eastAsia"/>
          <w:sz w:val="24"/>
        </w:rPr>
        <w:t>电话：</w:t>
      </w:r>
      <w:r>
        <w:rPr>
          <w:rFonts w:ascii="宋体" w:hAnsi="宋体" w:hint="eastAsia"/>
          <w:sz w:val="24"/>
        </w:rPr>
        <w:t xml:space="preserve">                           </w:t>
      </w:r>
      <w:r>
        <w:rPr>
          <w:rFonts w:ascii="宋体" w:hAnsi="宋体" w:hint="eastAsia"/>
          <w:sz w:val="24"/>
        </w:rPr>
        <w:t>手机</w:t>
      </w:r>
      <w:r>
        <w:rPr>
          <w:rFonts w:ascii="宋体" w:hAnsi="宋体" w:hint="eastAsia"/>
          <w:sz w:val="24"/>
        </w:rPr>
        <w:t>/</w:t>
      </w:r>
      <w:r>
        <w:rPr>
          <w:rFonts w:ascii="宋体" w:hAnsi="宋体" w:hint="eastAsia"/>
          <w:sz w:val="24"/>
        </w:rPr>
        <w:t>电话：</w:t>
      </w:r>
    </w:p>
    <w:p w:rsidR="005B290D" w:rsidRDefault="009C7281">
      <w:pPr>
        <w:spacing w:line="300" w:lineRule="auto"/>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开户银行：</w:t>
      </w:r>
    </w:p>
    <w:p w:rsidR="005B290D" w:rsidRDefault="009C7281">
      <w:pPr>
        <w:spacing w:line="300" w:lineRule="auto"/>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 xml:space="preserve">     </w:t>
      </w:r>
      <w:r>
        <w:rPr>
          <w:rFonts w:ascii="宋体" w:hAnsi="宋体" w:hint="eastAsia"/>
          <w:sz w:val="24"/>
        </w:rPr>
        <w:t xml:space="preserve">                       </w:t>
      </w:r>
      <w:r>
        <w:rPr>
          <w:rFonts w:ascii="宋体" w:hAnsi="宋体" w:hint="eastAsia"/>
          <w:sz w:val="24"/>
        </w:rPr>
        <w:t>账</w:t>
      </w:r>
      <w:r>
        <w:rPr>
          <w:rFonts w:ascii="宋体" w:hAnsi="宋体" w:hint="eastAsia"/>
          <w:sz w:val="24"/>
        </w:rPr>
        <w:t xml:space="preserve">    </w:t>
      </w:r>
      <w:r>
        <w:rPr>
          <w:rFonts w:ascii="宋体" w:hAnsi="宋体" w:hint="eastAsia"/>
          <w:sz w:val="24"/>
        </w:rPr>
        <w:t>号：</w:t>
      </w: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sz w:val="28"/>
          <w:szCs w:val="28"/>
        </w:rPr>
      </w:pPr>
    </w:p>
    <w:p w:rsidR="005B290D" w:rsidRDefault="005B290D">
      <w:pPr>
        <w:rPr>
          <w:rFonts w:ascii="仿宋" w:eastAsia="仿宋" w:hAnsi="仿宋"/>
          <w:b/>
          <w:bCs/>
          <w:sz w:val="32"/>
          <w:szCs w:val="32"/>
        </w:rPr>
      </w:pPr>
    </w:p>
    <w:p w:rsidR="005B290D" w:rsidRDefault="005B290D" w:rsidP="00265B7E">
      <w:pPr>
        <w:pStyle w:val="23"/>
        <w:jc w:val="both"/>
        <w:rPr>
          <w:lang w:eastAsia="zh-CN"/>
        </w:rPr>
      </w:pPr>
    </w:p>
    <w:p w:rsidR="005B290D" w:rsidRDefault="009C7281">
      <w:pPr>
        <w:spacing w:line="400" w:lineRule="exact"/>
        <w:jc w:val="left"/>
        <w:rPr>
          <w:rFonts w:ascii="宋体" w:hAnsi="宋体"/>
          <w:sz w:val="24"/>
        </w:rPr>
      </w:pPr>
      <w:r>
        <w:rPr>
          <w:rFonts w:ascii="仿宋_GB2312" w:eastAsia="仿宋_GB2312" w:hAnsi="宋体"/>
          <w:b/>
          <w:sz w:val="28"/>
          <w:szCs w:val="28"/>
        </w:rPr>
        <w:lastRenderedPageBreak/>
        <w:br w:type="page"/>
      </w:r>
    </w:p>
    <w:p w:rsidR="005B290D" w:rsidRDefault="009C7281">
      <w:pPr>
        <w:spacing w:line="360" w:lineRule="auto"/>
        <w:ind w:leftChars="429" w:left="901" w:firstLineChars="644" w:firstLine="2327"/>
        <w:rPr>
          <w:rFonts w:ascii="宋体" w:hAnsi="宋体"/>
          <w:b/>
          <w:sz w:val="36"/>
        </w:rPr>
      </w:pPr>
      <w:r>
        <w:rPr>
          <w:rFonts w:ascii="宋体" w:hAnsi="宋体" w:hint="eastAsia"/>
          <w:b/>
          <w:sz w:val="36"/>
        </w:rPr>
        <w:lastRenderedPageBreak/>
        <w:t>第五章</w:t>
      </w:r>
      <w:r>
        <w:rPr>
          <w:rFonts w:ascii="宋体" w:hAnsi="宋体" w:hint="eastAsia"/>
          <w:b/>
          <w:sz w:val="36"/>
        </w:rPr>
        <w:t xml:space="preserve">  </w:t>
      </w:r>
      <w:r>
        <w:rPr>
          <w:rFonts w:ascii="宋体" w:hAnsi="宋体" w:hint="eastAsia"/>
          <w:b/>
          <w:sz w:val="36"/>
        </w:rPr>
        <w:t>响应文件格式</w:t>
      </w:r>
    </w:p>
    <w:p w:rsidR="005B290D" w:rsidRDefault="005B290D">
      <w:pPr>
        <w:spacing w:line="360" w:lineRule="auto"/>
        <w:jc w:val="center"/>
        <w:rPr>
          <w:rFonts w:ascii="宋体" w:hAnsi="宋体"/>
          <w:b/>
          <w:sz w:val="36"/>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7"/>
      </w:tblGrid>
      <w:tr w:rsidR="005B290D">
        <w:trPr>
          <w:trHeight w:val="2326"/>
        </w:trPr>
        <w:tc>
          <w:tcPr>
            <w:tcW w:w="10007" w:type="dxa"/>
            <w:vAlign w:val="center"/>
          </w:tcPr>
          <w:p w:rsidR="005B290D" w:rsidRDefault="009C7281">
            <w:pPr>
              <w:spacing w:line="360" w:lineRule="auto"/>
              <w:rPr>
                <w:rFonts w:ascii="宋体" w:hAnsi="宋体"/>
                <w:b/>
                <w:sz w:val="28"/>
                <w:u w:val="single"/>
              </w:rPr>
            </w:pPr>
            <w:r>
              <w:rPr>
                <w:rFonts w:ascii="宋体" w:hAnsi="宋体" w:hint="eastAsia"/>
                <w:b/>
                <w:sz w:val="28"/>
                <w:u w:val="single"/>
              </w:rPr>
              <w:t>注</w:t>
            </w:r>
            <w:r>
              <w:rPr>
                <w:rFonts w:ascii="宋体" w:hAnsi="宋体" w:hint="eastAsia"/>
                <w:b/>
                <w:sz w:val="28"/>
                <w:u w:val="single"/>
              </w:rPr>
              <w:t>:</w:t>
            </w:r>
            <w:r>
              <w:rPr>
                <w:rFonts w:ascii="宋体" w:hAnsi="宋体" w:hint="eastAsia"/>
                <w:b/>
                <w:sz w:val="28"/>
                <w:u w:val="single"/>
              </w:rPr>
              <w:t>本附件所有格式仅供制作响应文件时参考，</w:t>
            </w:r>
            <w:r>
              <w:rPr>
                <w:rFonts w:ascii="宋体" w:hAnsi="宋体" w:hint="eastAsia"/>
                <w:b/>
                <w:sz w:val="28"/>
                <w:u w:val="single"/>
              </w:rPr>
              <w:t>供应商</w:t>
            </w:r>
            <w:r>
              <w:rPr>
                <w:rFonts w:ascii="宋体" w:hAnsi="宋体" w:hint="eastAsia"/>
                <w:b/>
                <w:sz w:val="28"/>
                <w:u w:val="single"/>
              </w:rPr>
              <w:t>应根据行业特点结合本次采购的技术规格要求，对有关表格进行补充或修改，但不得对实质性文件的相关条款做出变动。</w:t>
            </w:r>
          </w:p>
        </w:tc>
      </w:tr>
    </w:tbl>
    <w:p w:rsidR="005B290D" w:rsidRDefault="005B290D">
      <w:pPr>
        <w:jc w:val="center"/>
        <w:rPr>
          <w:rFonts w:ascii="宋体" w:hAnsi="宋体"/>
          <w:b/>
          <w:sz w:val="72"/>
        </w:rPr>
      </w:pPr>
    </w:p>
    <w:p w:rsidR="005B290D" w:rsidRDefault="009C7281">
      <w:pPr>
        <w:spacing w:line="360" w:lineRule="auto"/>
        <w:rPr>
          <w:rFonts w:ascii="宋体" w:hAnsi="宋体"/>
          <w:b/>
          <w:sz w:val="44"/>
          <w:szCs w:val="44"/>
        </w:rPr>
      </w:pPr>
      <w:r>
        <w:rPr>
          <w:rFonts w:ascii="宋体" w:hAnsi="宋体" w:hint="eastAsia"/>
          <w:b/>
          <w:sz w:val="72"/>
        </w:rPr>
        <w:br w:type="page"/>
      </w:r>
    </w:p>
    <w:p w:rsidR="005B290D" w:rsidRDefault="009C7281">
      <w:pPr>
        <w:jc w:val="center"/>
        <w:rPr>
          <w:rFonts w:ascii="宋体" w:hAnsi="宋体"/>
          <w:b/>
          <w:sz w:val="72"/>
        </w:rPr>
      </w:pPr>
      <w:r>
        <w:rPr>
          <w:rFonts w:ascii="宋体" w:hAnsi="宋体" w:hint="eastAsia"/>
          <w:b/>
          <w:sz w:val="72"/>
        </w:rPr>
        <w:lastRenderedPageBreak/>
        <w:t>响应文件</w:t>
      </w:r>
    </w:p>
    <w:p w:rsidR="005B290D" w:rsidRDefault="009C7281">
      <w:pPr>
        <w:jc w:val="center"/>
        <w:rPr>
          <w:rFonts w:ascii="宋体" w:hAnsi="宋体"/>
          <w:b/>
          <w:sz w:val="44"/>
          <w:szCs w:val="44"/>
        </w:rPr>
      </w:pPr>
      <w:r>
        <w:rPr>
          <w:rFonts w:ascii="宋体" w:hAnsi="宋体" w:hint="eastAsia"/>
          <w:b/>
          <w:sz w:val="44"/>
          <w:szCs w:val="44"/>
        </w:rPr>
        <w:t>（封面）</w:t>
      </w:r>
    </w:p>
    <w:p w:rsidR="005B290D" w:rsidRDefault="005B290D">
      <w:pPr>
        <w:jc w:val="center"/>
        <w:rPr>
          <w:rFonts w:ascii="宋体" w:hAnsi="宋体"/>
          <w:b/>
          <w:sz w:val="36"/>
        </w:rPr>
      </w:pPr>
    </w:p>
    <w:p w:rsidR="005B290D" w:rsidRDefault="005B290D">
      <w:pPr>
        <w:jc w:val="center"/>
        <w:rPr>
          <w:rFonts w:ascii="宋体" w:hAnsi="宋体"/>
          <w:b/>
          <w:sz w:val="36"/>
        </w:rPr>
      </w:pPr>
    </w:p>
    <w:p w:rsidR="005B290D" w:rsidRDefault="009C7281">
      <w:pPr>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5B290D" w:rsidRDefault="009C7281">
      <w:pPr>
        <w:ind w:firstLineChars="545" w:firstLine="1970"/>
        <w:rPr>
          <w:rFonts w:ascii="宋体" w:hAnsi="宋体"/>
          <w:b/>
          <w:sz w:val="36"/>
          <w:u w:val="single"/>
        </w:rPr>
      </w:pPr>
      <w:r>
        <w:rPr>
          <w:rFonts w:ascii="宋体" w:hAnsi="宋体" w:hint="eastAsia"/>
          <w:b/>
          <w:sz w:val="36"/>
        </w:rPr>
        <w:t>采购编号：</w:t>
      </w:r>
      <w:r>
        <w:rPr>
          <w:rFonts w:ascii="宋体" w:hAnsi="宋体" w:hint="eastAsia"/>
          <w:b/>
          <w:sz w:val="36"/>
          <w:u w:val="single"/>
        </w:rPr>
        <w:t xml:space="preserve">               </w:t>
      </w:r>
    </w:p>
    <w:p w:rsidR="005B290D" w:rsidRDefault="005B290D">
      <w:pPr>
        <w:spacing w:line="360" w:lineRule="auto"/>
        <w:jc w:val="center"/>
        <w:rPr>
          <w:rFonts w:ascii="宋体" w:hAnsi="宋体"/>
          <w:b/>
          <w:sz w:val="36"/>
        </w:rPr>
      </w:pPr>
    </w:p>
    <w:p w:rsidR="005B290D" w:rsidRDefault="009C7281">
      <w:pPr>
        <w:jc w:val="center"/>
        <w:rPr>
          <w:rFonts w:ascii="宋体" w:hAnsi="宋体"/>
          <w:b/>
          <w:sz w:val="36"/>
        </w:rPr>
      </w:pPr>
      <w:r>
        <w:rPr>
          <w:rFonts w:ascii="宋体" w:hAnsi="宋体" w:hint="eastAsia"/>
          <w:b/>
          <w:sz w:val="36"/>
        </w:rPr>
        <w:t>（正本</w:t>
      </w:r>
      <w:r>
        <w:rPr>
          <w:rFonts w:ascii="宋体" w:hAnsi="宋体" w:hint="eastAsia"/>
          <w:b/>
          <w:sz w:val="36"/>
        </w:rPr>
        <w:t>/</w:t>
      </w:r>
      <w:r>
        <w:rPr>
          <w:rFonts w:ascii="宋体" w:hAnsi="宋体" w:hint="eastAsia"/>
          <w:b/>
          <w:sz w:val="36"/>
        </w:rPr>
        <w:t>副本）</w:t>
      </w:r>
    </w:p>
    <w:p w:rsidR="005B290D" w:rsidRDefault="005B290D">
      <w:pPr>
        <w:rPr>
          <w:rFonts w:ascii="宋体" w:hAnsi="宋体"/>
          <w:b/>
          <w:sz w:val="36"/>
        </w:rPr>
      </w:pPr>
    </w:p>
    <w:p w:rsidR="005B290D" w:rsidRDefault="005B290D">
      <w:pPr>
        <w:rPr>
          <w:rFonts w:ascii="宋体" w:hAnsi="宋体"/>
          <w:b/>
          <w:sz w:val="36"/>
        </w:rPr>
      </w:pPr>
    </w:p>
    <w:p w:rsidR="005B290D" w:rsidRDefault="005B290D">
      <w:pPr>
        <w:rPr>
          <w:rFonts w:ascii="宋体" w:hAnsi="宋体"/>
          <w:b/>
          <w:sz w:val="36"/>
        </w:rPr>
      </w:pPr>
    </w:p>
    <w:p w:rsidR="005B290D" w:rsidRDefault="005B290D">
      <w:pPr>
        <w:rPr>
          <w:rFonts w:ascii="宋体" w:hAnsi="宋体"/>
          <w:b/>
          <w:sz w:val="36"/>
        </w:rPr>
      </w:pPr>
    </w:p>
    <w:p w:rsidR="005B290D" w:rsidRDefault="005B290D">
      <w:pPr>
        <w:rPr>
          <w:rFonts w:ascii="宋体" w:hAnsi="宋体"/>
          <w:b/>
          <w:sz w:val="36"/>
        </w:rPr>
      </w:pPr>
    </w:p>
    <w:p w:rsidR="005B290D" w:rsidRDefault="009C7281">
      <w:pPr>
        <w:spacing w:line="500" w:lineRule="exact"/>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供应商</w:t>
      </w:r>
      <w:r>
        <w:rPr>
          <w:rFonts w:ascii="宋体" w:hAnsi="宋体" w:hint="eastAsia"/>
          <w:b/>
          <w:sz w:val="32"/>
          <w:szCs w:val="32"/>
        </w:rPr>
        <w:t>全称（加盖公章）：</w:t>
      </w:r>
      <w:r>
        <w:rPr>
          <w:rFonts w:ascii="宋体" w:hAnsi="宋体" w:hint="eastAsia"/>
          <w:b/>
          <w:sz w:val="32"/>
          <w:szCs w:val="32"/>
          <w:u w:val="single"/>
        </w:rPr>
        <w:t xml:space="preserve">                      </w:t>
      </w:r>
    </w:p>
    <w:p w:rsidR="005B290D" w:rsidRDefault="009C7281">
      <w:pPr>
        <w:spacing w:line="500" w:lineRule="exact"/>
        <w:ind w:firstLineChars="49" w:firstLine="157"/>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法定代表人姓名：</w:t>
      </w:r>
      <w:r>
        <w:rPr>
          <w:rFonts w:ascii="宋体" w:hAnsi="宋体" w:hint="eastAsia"/>
          <w:b/>
          <w:sz w:val="32"/>
          <w:szCs w:val="32"/>
          <w:u w:val="single"/>
        </w:rPr>
        <w:t xml:space="preserve">                             </w:t>
      </w:r>
    </w:p>
    <w:p w:rsidR="005B290D" w:rsidRDefault="009C7281">
      <w:pPr>
        <w:spacing w:line="500" w:lineRule="exact"/>
        <w:ind w:firstLineChars="49" w:firstLine="157"/>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地址：</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邮编：</w:t>
      </w:r>
      <w:r>
        <w:rPr>
          <w:rFonts w:ascii="宋体" w:hAnsi="宋体" w:hint="eastAsia"/>
          <w:b/>
          <w:sz w:val="32"/>
          <w:szCs w:val="32"/>
          <w:u w:val="single"/>
        </w:rPr>
        <w:t xml:space="preserve">      </w:t>
      </w:r>
    </w:p>
    <w:p w:rsidR="005B290D" w:rsidRDefault="009C7281">
      <w:pPr>
        <w:spacing w:line="500" w:lineRule="exact"/>
        <w:ind w:firstLineChars="98" w:firstLine="315"/>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电话：</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传真：</w:t>
      </w:r>
      <w:r>
        <w:rPr>
          <w:rFonts w:ascii="宋体" w:hAnsi="宋体" w:hint="eastAsia"/>
          <w:b/>
          <w:sz w:val="32"/>
          <w:szCs w:val="32"/>
          <w:u w:val="single"/>
        </w:rPr>
        <w:t xml:space="preserve">               </w:t>
      </w:r>
    </w:p>
    <w:p w:rsidR="005B290D" w:rsidRDefault="009C7281">
      <w:pPr>
        <w:spacing w:line="500" w:lineRule="exact"/>
        <w:ind w:firstLineChars="246" w:firstLine="790"/>
        <w:rPr>
          <w:rFonts w:ascii="宋体" w:hAnsi="宋体"/>
          <w:b/>
          <w:sz w:val="32"/>
          <w:szCs w:val="32"/>
        </w:rPr>
      </w:pPr>
      <w:r>
        <w:rPr>
          <w:rFonts w:ascii="宋体" w:hAnsi="宋体" w:hint="eastAsia"/>
          <w:b/>
          <w:sz w:val="32"/>
          <w:szCs w:val="32"/>
        </w:rPr>
        <w:t>网址：</w:t>
      </w:r>
      <w:r>
        <w:rPr>
          <w:rFonts w:ascii="宋体" w:hAnsi="宋体" w:hint="eastAsia"/>
          <w:b/>
          <w:sz w:val="32"/>
          <w:szCs w:val="32"/>
          <w:u w:val="single"/>
        </w:rPr>
        <w:t xml:space="preserve">                                       </w:t>
      </w:r>
    </w:p>
    <w:p w:rsidR="005B290D" w:rsidRDefault="009C7281">
      <w:pPr>
        <w:spacing w:line="500" w:lineRule="exact"/>
        <w:ind w:firstLineChars="246" w:firstLine="790"/>
        <w:rPr>
          <w:rFonts w:ascii="宋体" w:hAnsi="宋体"/>
          <w:b/>
          <w:sz w:val="32"/>
          <w:szCs w:val="32"/>
        </w:rPr>
      </w:pPr>
      <w:r>
        <w:rPr>
          <w:rFonts w:ascii="宋体" w:hAnsi="宋体" w:hint="eastAsia"/>
          <w:b/>
          <w:sz w:val="32"/>
          <w:szCs w:val="32"/>
        </w:rPr>
        <w:t>电子邮箱：</w:t>
      </w:r>
      <w:r>
        <w:rPr>
          <w:rFonts w:ascii="宋体" w:hAnsi="宋体" w:hint="eastAsia"/>
          <w:b/>
          <w:sz w:val="32"/>
          <w:szCs w:val="32"/>
          <w:u w:val="single"/>
        </w:rPr>
        <w:t xml:space="preserve">                                   </w:t>
      </w:r>
    </w:p>
    <w:p w:rsidR="005B290D" w:rsidRDefault="009C7281">
      <w:pPr>
        <w:spacing w:line="500" w:lineRule="exact"/>
        <w:ind w:firstLineChars="246" w:firstLine="790"/>
        <w:rPr>
          <w:rFonts w:ascii="宋体" w:hAnsi="宋体"/>
          <w:b/>
          <w:sz w:val="32"/>
          <w:szCs w:val="32"/>
          <w:u w:val="single"/>
        </w:rPr>
      </w:pPr>
      <w:r>
        <w:rPr>
          <w:rFonts w:ascii="宋体" w:hAnsi="宋体" w:hint="eastAsia"/>
          <w:b/>
          <w:sz w:val="32"/>
          <w:szCs w:val="32"/>
        </w:rPr>
        <w:t>供应商</w:t>
      </w:r>
      <w:r>
        <w:rPr>
          <w:rFonts w:ascii="宋体" w:hAnsi="宋体" w:hint="eastAsia"/>
          <w:b/>
          <w:sz w:val="32"/>
          <w:szCs w:val="32"/>
        </w:rPr>
        <w:t>代表（印刷体）：</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签署或盖章：</w:t>
      </w:r>
      <w:r>
        <w:rPr>
          <w:rFonts w:ascii="宋体" w:hAnsi="宋体" w:hint="eastAsia"/>
          <w:b/>
          <w:sz w:val="32"/>
          <w:szCs w:val="32"/>
          <w:u w:val="single"/>
        </w:rPr>
        <w:t xml:space="preserve">      </w:t>
      </w:r>
    </w:p>
    <w:p w:rsidR="005B290D" w:rsidRDefault="009C7281">
      <w:pPr>
        <w:spacing w:line="500" w:lineRule="exact"/>
        <w:ind w:firstLineChars="246" w:firstLine="790"/>
        <w:rPr>
          <w:rFonts w:ascii="宋体" w:hAnsi="宋体"/>
          <w:b/>
          <w:sz w:val="32"/>
          <w:szCs w:val="32"/>
        </w:rPr>
      </w:pPr>
      <w:r>
        <w:rPr>
          <w:rFonts w:ascii="宋体" w:hAnsi="宋体" w:hint="eastAsia"/>
          <w:b/>
          <w:sz w:val="32"/>
          <w:szCs w:val="32"/>
        </w:rPr>
        <w:t>手机：</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w:t>
      </w:r>
      <w:r>
        <w:rPr>
          <w:rFonts w:ascii="宋体" w:hAnsi="宋体" w:hint="eastAsia"/>
          <w:b/>
          <w:sz w:val="32"/>
          <w:szCs w:val="32"/>
        </w:rPr>
        <w:t>201</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rsidR="005B290D" w:rsidRDefault="009C7281">
      <w:pPr>
        <w:pStyle w:val="a1"/>
        <w:snapToGrid w:val="0"/>
        <w:spacing w:line="420" w:lineRule="atLeast"/>
        <w:ind w:firstLine="0"/>
        <w:rPr>
          <w:rFonts w:ascii="宋体" w:hAnsi="宋体"/>
          <w:bCs/>
          <w:sz w:val="32"/>
        </w:rPr>
      </w:pPr>
      <w:r>
        <w:rPr>
          <w:rFonts w:ascii="宋体" w:hAnsi="宋体" w:hint="eastAsia"/>
          <w:b/>
          <w:sz w:val="32"/>
          <w:szCs w:val="32"/>
        </w:rPr>
        <w:br w:type="page"/>
      </w:r>
    </w:p>
    <w:p w:rsidR="005B290D" w:rsidRDefault="009C7281">
      <w:pPr>
        <w:pStyle w:val="a1"/>
        <w:snapToGrid w:val="0"/>
        <w:spacing w:line="420" w:lineRule="atLeast"/>
        <w:ind w:firstLine="0"/>
        <w:jc w:val="center"/>
        <w:rPr>
          <w:rFonts w:ascii="宋体" w:hAnsi="宋体"/>
          <w:b/>
          <w:sz w:val="32"/>
        </w:rPr>
      </w:pPr>
      <w:r>
        <w:rPr>
          <w:rFonts w:ascii="宋体" w:hAnsi="宋体" w:hint="eastAsia"/>
          <w:b/>
          <w:sz w:val="32"/>
        </w:rPr>
        <w:lastRenderedPageBreak/>
        <w:t>目</w:t>
      </w:r>
      <w:r>
        <w:rPr>
          <w:rFonts w:ascii="宋体" w:hAnsi="宋体" w:hint="eastAsia"/>
          <w:b/>
          <w:sz w:val="32"/>
        </w:rPr>
        <w:t xml:space="preserve">    </w:t>
      </w:r>
      <w:r>
        <w:rPr>
          <w:rFonts w:ascii="宋体" w:hAnsi="宋体" w:hint="eastAsia"/>
          <w:b/>
          <w:sz w:val="32"/>
        </w:rPr>
        <w:t>录</w:t>
      </w:r>
    </w:p>
    <w:p w:rsidR="005B290D" w:rsidRDefault="005B290D">
      <w:pPr>
        <w:spacing w:line="360" w:lineRule="auto"/>
        <w:jc w:val="center"/>
        <w:rPr>
          <w:rFonts w:ascii="宋体" w:hAnsi="宋体"/>
          <w:b/>
          <w:sz w:val="24"/>
        </w:rPr>
      </w:pPr>
    </w:p>
    <w:p w:rsidR="005B290D" w:rsidRDefault="009C7281">
      <w:pPr>
        <w:numPr>
          <w:ilvl w:val="0"/>
          <w:numId w:val="6"/>
        </w:numPr>
        <w:spacing w:line="440" w:lineRule="exact"/>
        <w:rPr>
          <w:rFonts w:ascii="宋体" w:hAnsi="宋体"/>
          <w:sz w:val="24"/>
        </w:rPr>
      </w:pPr>
      <w:r>
        <w:rPr>
          <w:rFonts w:ascii="宋体" w:hAnsi="宋体" w:hint="eastAsia"/>
          <w:sz w:val="24"/>
        </w:rPr>
        <w:t>报价书</w:t>
      </w:r>
      <w:r>
        <w:rPr>
          <w:rFonts w:ascii="宋体" w:hAnsi="宋体" w:hint="eastAsia"/>
          <w:sz w:val="24"/>
        </w:rPr>
        <w:t>…………………………………………………………………………………（页码）</w:t>
      </w:r>
    </w:p>
    <w:p w:rsidR="005B290D" w:rsidRDefault="009C7281">
      <w:pPr>
        <w:numPr>
          <w:ilvl w:val="0"/>
          <w:numId w:val="6"/>
        </w:numPr>
        <w:spacing w:line="440" w:lineRule="exact"/>
        <w:rPr>
          <w:rFonts w:ascii="宋体" w:hAnsi="宋体"/>
          <w:sz w:val="24"/>
        </w:rPr>
      </w:pPr>
      <w:r>
        <w:rPr>
          <w:rFonts w:ascii="宋体" w:hAnsi="宋体" w:hint="eastAsia"/>
          <w:sz w:val="24"/>
        </w:rPr>
        <w:t>供应商</w:t>
      </w:r>
      <w:r>
        <w:rPr>
          <w:rFonts w:ascii="宋体" w:hAnsi="宋体" w:hint="eastAsia"/>
          <w:sz w:val="24"/>
        </w:rPr>
        <w:t>的资格证明文件………………………………………………………………（页码）</w:t>
      </w:r>
    </w:p>
    <w:p w:rsidR="005B290D" w:rsidRDefault="009C7281">
      <w:pPr>
        <w:numPr>
          <w:ilvl w:val="0"/>
          <w:numId w:val="6"/>
        </w:numPr>
        <w:spacing w:line="440" w:lineRule="exact"/>
        <w:rPr>
          <w:rFonts w:ascii="宋体" w:hAnsi="宋体"/>
          <w:sz w:val="24"/>
        </w:rPr>
      </w:pPr>
      <w:r>
        <w:rPr>
          <w:rFonts w:ascii="宋体" w:hAnsi="宋体" w:hint="eastAsia"/>
          <w:sz w:val="24"/>
        </w:rPr>
        <w:t>采购标的成本、同类项目合同价格以及相关专利、专有技术等情况的说明……（页码）</w:t>
      </w:r>
    </w:p>
    <w:p w:rsidR="005B290D" w:rsidRDefault="009C7281">
      <w:pPr>
        <w:numPr>
          <w:ilvl w:val="0"/>
          <w:numId w:val="6"/>
        </w:numPr>
        <w:spacing w:line="440" w:lineRule="exact"/>
        <w:rPr>
          <w:rFonts w:ascii="宋体" w:hAnsi="宋体"/>
          <w:sz w:val="24"/>
        </w:rPr>
      </w:pPr>
      <w:r>
        <w:rPr>
          <w:rFonts w:ascii="宋体" w:hAnsi="宋体" w:hint="eastAsia"/>
          <w:sz w:val="24"/>
        </w:rPr>
        <w:t>商务要求承诺书………………………………………………………………………（页码）</w:t>
      </w:r>
    </w:p>
    <w:p w:rsidR="005B290D" w:rsidRDefault="009C7281">
      <w:pPr>
        <w:numPr>
          <w:ilvl w:val="0"/>
          <w:numId w:val="6"/>
        </w:numPr>
        <w:spacing w:line="440" w:lineRule="exact"/>
        <w:rPr>
          <w:rFonts w:ascii="宋体" w:hAnsi="宋体"/>
          <w:sz w:val="24"/>
        </w:rPr>
      </w:pPr>
      <w:r>
        <w:rPr>
          <w:rFonts w:ascii="宋体" w:hAnsi="宋体" w:hint="eastAsia"/>
          <w:sz w:val="24"/>
        </w:rPr>
        <w:t>供应商</w:t>
      </w:r>
      <w:r>
        <w:rPr>
          <w:rFonts w:ascii="宋体" w:hAnsi="宋体" w:hint="eastAsia"/>
          <w:sz w:val="24"/>
        </w:rPr>
        <w:t>提交的其他资料………………………………………………………………（页码）</w:t>
      </w:r>
    </w:p>
    <w:p w:rsidR="005B290D" w:rsidRDefault="009C7281">
      <w:pPr>
        <w:numPr>
          <w:ilvl w:val="0"/>
          <w:numId w:val="6"/>
        </w:numPr>
        <w:spacing w:line="440" w:lineRule="exact"/>
        <w:rPr>
          <w:rFonts w:ascii="宋体" w:hAnsi="宋体"/>
          <w:sz w:val="24"/>
        </w:rPr>
      </w:pPr>
      <w:r>
        <w:rPr>
          <w:rFonts w:ascii="宋体" w:hAnsi="宋体" w:hint="eastAsia"/>
          <w:sz w:val="24"/>
        </w:rPr>
        <w:t>保证金…………………………………………………………………………………（页码）</w:t>
      </w:r>
    </w:p>
    <w:p w:rsidR="005B290D" w:rsidRDefault="009C7281">
      <w:pPr>
        <w:pStyle w:val="CDJ"/>
        <w:spacing w:beforeLines="0" w:afterLines="0"/>
        <w:rPr>
          <w:rFonts w:ascii="宋体" w:hAnsi="宋体"/>
          <w:sz w:val="32"/>
          <w:szCs w:val="32"/>
        </w:rPr>
      </w:pPr>
      <w:r>
        <w:rPr>
          <w:rFonts w:ascii="宋体" w:hAnsi="宋体"/>
          <w:sz w:val="28"/>
        </w:rPr>
        <w:br w:type="page"/>
      </w:r>
      <w:r>
        <w:rPr>
          <w:rFonts w:ascii="宋体" w:hAnsi="宋体" w:hint="eastAsia"/>
          <w:sz w:val="32"/>
          <w:szCs w:val="32"/>
        </w:rPr>
        <w:lastRenderedPageBreak/>
        <w:t>1.</w:t>
      </w:r>
      <w:r>
        <w:rPr>
          <w:rFonts w:ascii="宋体" w:hAnsi="宋体" w:hint="eastAsia"/>
          <w:sz w:val="32"/>
          <w:szCs w:val="32"/>
        </w:rPr>
        <w:t>报</w:t>
      </w:r>
      <w:r>
        <w:rPr>
          <w:rFonts w:ascii="宋体" w:hAnsi="宋体" w:hint="eastAsia"/>
          <w:sz w:val="32"/>
          <w:szCs w:val="32"/>
        </w:rPr>
        <w:t xml:space="preserve"> </w:t>
      </w:r>
      <w:r>
        <w:rPr>
          <w:rFonts w:ascii="宋体" w:hAnsi="宋体" w:hint="eastAsia"/>
          <w:sz w:val="32"/>
          <w:szCs w:val="32"/>
        </w:rPr>
        <w:t>价</w:t>
      </w:r>
      <w:r>
        <w:rPr>
          <w:rFonts w:ascii="宋体" w:hAnsi="宋体" w:hint="eastAsia"/>
          <w:sz w:val="32"/>
          <w:szCs w:val="32"/>
        </w:rPr>
        <w:t xml:space="preserve"> </w:t>
      </w:r>
      <w:r>
        <w:rPr>
          <w:rFonts w:ascii="宋体" w:hAnsi="宋体" w:hint="eastAsia"/>
          <w:sz w:val="32"/>
          <w:szCs w:val="32"/>
        </w:rPr>
        <w:t>书</w:t>
      </w:r>
    </w:p>
    <w:p w:rsidR="005B290D" w:rsidRDefault="005B290D">
      <w:pPr>
        <w:rPr>
          <w:rFonts w:ascii="宋体" w:hAnsi="宋体"/>
          <w:sz w:val="24"/>
        </w:rPr>
      </w:pPr>
    </w:p>
    <w:p w:rsidR="005B290D" w:rsidRDefault="009C7281">
      <w:pPr>
        <w:spacing w:line="500" w:lineRule="exact"/>
        <w:rPr>
          <w:rFonts w:ascii="宋体" w:hAnsi="宋体"/>
          <w:sz w:val="24"/>
        </w:rPr>
      </w:pPr>
      <w:r>
        <w:rPr>
          <w:rFonts w:ascii="宋体" w:hAnsi="宋体" w:hint="eastAsia"/>
          <w:sz w:val="24"/>
        </w:rPr>
        <w:t>致：</w:t>
      </w:r>
      <w:r>
        <w:rPr>
          <w:rFonts w:ascii="宋体" w:hAnsi="宋体" w:hint="eastAsia"/>
          <w:sz w:val="24"/>
          <w:u w:val="single"/>
        </w:rPr>
        <w:t>莆田中实招标有限公司</w:t>
      </w:r>
    </w:p>
    <w:p w:rsidR="005B290D" w:rsidRDefault="009C7281">
      <w:pPr>
        <w:spacing w:line="500" w:lineRule="exact"/>
        <w:ind w:firstLine="480"/>
        <w:rPr>
          <w:rFonts w:ascii="宋体" w:hAnsi="宋体"/>
          <w:sz w:val="24"/>
        </w:rPr>
      </w:pPr>
      <w:r>
        <w:rPr>
          <w:rFonts w:ascii="宋体" w:hAnsi="宋体" w:hint="eastAsia"/>
          <w:sz w:val="24"/>
        </w:rPr>
        <w:t>根据贵方组织的</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的采购邀请（采购编号）</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，本签署代表</w:t>
      </w:r>
      <w:r>
        <w:rPr>
          <w:rFonts w:ascii="宋体" w:hAnsi="宋体" w:hint="eastAsia"/>
          <w:sz w:val="24"/>
          <w:u w:val="single"/>
        </w:rPr>
        <w:t>（全名、职务）</w:t>
      </w:r>
      <w:r>
        <w:rPr>
          <w:rFonts w:ascii="宋体" w:hAnsi="宋体" w:hint="eastAsia"/>
          <w:sz w:val="24"/>
        </w:rPr>
        <w:t>被正式授权并代表</w:t>
      </w:r>
      <w:r>
        <w:rPr>
          <w:rFonts w:ascii="宋体" w:hAnsi="宋体" w:hint="eastAsia"/>
          <w:sz w:val="24"/>
        </w:rPr>
        <w:t>供应商</w:t>
      </w:r>
      <w:r>
        <w:rPr>
          <w:rFonts w:ascii="宋体" w:hAnsi="宋体" w:hint="eastAsia"/>
          <w:sz w:val="24"/>
          <w:u w:val="single"/>
        </w:rPr>
        <w:t>（</w:t>
      </w:r>
      <w:r>
        <w:rPr>
          <w:rFonts w:ascii="宋体" w:hAnsi="宋体" w:hint="eastAsia"/>
          <w:sz w:val="24"/>
          <w:u w:val="single"/>
        </w:rPr>
        <w:t>供应商</w:t>
      </w:r>
      <w:r>
        <w:rPr>
          <w:rFonts w:ascii="宋体" w:hAnsi="宋体" w:hint="eastAsia"/>
          <w:sz w:val="24"/>
          <w:u w:val="single"/>
        </w:rPr>
        <w:t>名称）</w:t>
      </w:r>
      <w:r>
        <w:rPr>
          <w:rFonts w:ascii="宋体" w:hAnsi="宋体" w:hint="eastAsia"/>
          <w:sz w:val="24"/>
        </w:rPr>
        <w:t>提交下述文件正本一份和副本</w:t>
      </w:r>
      <w:r>
        <w:rPr>
          <w:rFonts w:ascii="宋体" w:hAnsi="宋体" w:hint="eastAsia"/>
          <w:sz w:val="24"/>
          <w:u w:val="single"/>
        </w:rPr>
        <w:t xml:space="preserve">    </w:t>
      </w:r>
      <w:r>
        <w:rPr>
          <w:rFonts w:ascii="宋体" w:hAnsi="宋体" w:hint="eastAsia"/>
          <w:sz w:val="24"/>
        </w:rPr>
        <w:t>份。</w:t>
      </w:r>
    </w:p>
    <w:p w:rsidR="005B290D" w:rsidRDefault="009C7281">
      <w:pPr>
        <w:spacing w:line="360" w:lineRule="auto"/>
        <w:rPr>
          <w:rFonts w:ascii="宋体" w:hAnsi="宋体"/>
          <w:sz w:val="24"/>
        </w:rPr>
      </w:pPr>
      <w:r>
        <w:rPr>
          <w:rFonts w:ascii="宋体" w:hAnsi="宋体" w:hint="eastAsia"/>
          <w:sz w:val="24"/>
        </w:rPr>
        <w:t xml:space="preserve">   1.</w:t>
      </w:r>
      <w:r>
        <w:rPr>
          <w:rFonts w:ascii="宋体" w:hAnsi="宋体" w:hint="eastAsia"/>
          <w:sz w:val="24"/>
        </w:rPr>
        <w:t>声明函</w:t>
      </w:r>
    </w:p>
    <w:p w:rsidR="005B290D" w:rsidRDefault="009C7281">
      <w:pPr>
        <w:spacing w:line="360" w:lineRule="auto"/>
        <w:rPr>
          <w:rFonts w:ascii="宋体" w:hAnsi="宋体"/>
          <w:sz w:val="24"/>
        </w:rPr>
      </w:pPr>
      <w:r>
        <w:rPr>
          <w:rFonts w:ascii="宋体" w:hAnsi="宋体" w:hint="eastAsia"/>
          <w:bCs/>
          <w:sz w:val="24"/>
        </w:rPr>
        <w:t xml:space="preserve">   2.</w:t>
      </w:r>
      <w:r>
        <w:rPr>
          <w:rFonts w:ascii="宋体" w:hAnsi="宋体" w:hint="eastAsia"/>
          <w:bCs/>
          <w:sz w:val="24"/>
        </w:rPr>
        <w:t>供应商</w:t>
      </w:r>
      <w:r>
        <w:rPr>
          <w:rFonts w:ascii="宋体" w:hAnsi="宋体" w:hint="eastAsia"/>
          <w:bCs/>
          <w:sz w:val="24"/>
        </w:rPr>
        <w:t>的资格证明文件</w:t>
      </w:r>
    </w:p>
    <w:p w:rsidR="005B290D" w:rsidRDefault="009C7281">
      <w:pPr>
        <w:spacing w:line="360" w:lineRule="auto"/>
        <w:rPr>
          <w:rFonts w:ascii="宋体" w:hAnsi="宋体"/>
          <w:sz w:val="24"/>
        </w:rPr>
      </w:pPr>
      <w:r>
        <w:rPr>
          <w:rFonts w:ascii="宋体" w:hAnsi="宋体" w:hint="eastAsia"/>
          <w:sz w:val="24"/>
        </w:rPr>
        <w:t xml:space="preserve">   3.</w:t>
      </w:r>
      <w:r>
        <w:rPr>
          <w:rFonts w:ascii="宋体" w:hAnsi="宋体" w:hint="eastAsia"/>
          <w:sz w:val="24"/>
        </w:rPr>
        <w:t>采购标的成本、同类项目合同价格以及相关专利、专有技术等情况的说明</w:t>
      </w:r>
    </w:p>
    <w:p w:rsidR="005B290D" w:rsidRDefault="009C7281">
      <w:pPr>
        <w:spacing w:line="360" w:lineRule="auto"/>
        <w:rPr>
          <w:rFonts w:ascii="宋体" w:hAnsi="宋体"/>
          <w:sz w:val="24"/>
        </w:rPr>
      </w:pPr>
      <w:r>
        <w:rPr>
          <w:rFonts w:ascii="宋体" w:hAnsi="宋体" w:hint="eastAsia"/>
          <w:sz w:val="24"/>
        </w:rPr>
        <w:t xml:space="preserve">   4.</w:t>
      </w:r>
      <w:r>
        <w:rPr>
          <w:rFonts w:ascii="宋体" w:hAnsi="宋体" w:hint="eastAsia"/>
          <w:sz w:val="24"/>
        </w:rPr>
        <w:t>商务要求承诺书</w:t>
      </w:r>
    </w:p>
    <w:p w:rsidR="005B290D" w:rsidRDefault="009C7281">
      <w:pPr>
        <w:spacing w:line="360" w:lineRule="auto"/>
        <w:rPr>
          <w:rFonts w:ascii="宋体" w:hAnsi="宋体"/>
          <w:sz w:val="24"/>
        </w:rPr>
      </w:pPr>
      <w:r>
        <w:rPr>
          <w:rFonts w:ascii="宋体" w:hAnsi="宋体" w:hint="eastAsia"/>
          <w:sz w:val="24"/>
        </w:rPr>
        <w:t xml:space="preserve">   5.</w:t>
      </w:r>
      <w:r>
        <w:rPr>
          <w:rFonts w:ascii="宋体" w:hAnsi="宋体" w:hint="eastAsia"/>
          <w:sz w:val="24"/>
        </w:rPr>
        <w:t>供应商</w:t>
      </w:r>
      <w:r>
        <w:rPr>
          <w:rFonts w:ascii="宋体" w:hAnsi="宋体" w:hint="eastAsia"/>
          <w:sz w:val="24"/>
        </w:rPr>
        <w:t>提交的其他资料</w:t>
      </w:r>
    </w:p>
    <w:p w:rsidR="005B290D" w:rsidRDefault="009C7281">
      <w:pPr>
        <w:spacing w:line="360" w:lineRule="auto"/>
        <w:rPr>
          <w:rFonts w:ascii="宋体" w:hAnsi="宋体"/>
          <w:sz w:val="24"/>
        </w:rPr>
      </w:pPr>
      <w:r>
        <w:rPr>
          <w:rFonts w:ascii="宋体" w:hAnsi="宋体" w:hint="eastAsia"/>
          <w:sz w:val="24"/>
        </w:rPr>
        <w:t xml:space="preserve">   6.</w:t>
      </w:r>
      <w:r>
        <w:rPr>
          <w:rFonts w:ascii="宋体" w:hAnsi="宋体" w:hint="eastAsia"/>
          <w:sz w:val="24"/>
        </w:rPr>
        <w:t>保证金</w:t>
      </w:r>
    </w:p>
    <w:p w:rsidR="005B290D" w:rsidRDefault="009C7281">
      <w:pPr>
        <w:spacing w:line="360" w:lineRule="auto"/>
        <w:rPr>
          <w:rFonts w:ascii="宋体" w:hAnsi="宋体"/>
          <w:sz w:val="24"/>
        </w:rPr>
      </w:pPr>
      <w:r>
        <w:rPr>
          <w:rFonts w:ascii="宋体" w:hAnsi="宋体" w:hint="eastAsia"/>
          <w:sz w:val="24"/>
        </w:rPr>
        <w:t xml:space="preserve">   7.</w:t>
      </w:r>
      <w:r>
        <w:rPr>
          <w:rFonts w:ascii="宋体" w:hAnsi="宋体" w:hint="eastAsia"/>
          <w:sz w:val="24"/>
        </w:rPr>
        <w:t>以</w:t>
      </w:r>
      <w:r>
        <w:rPr>
          <w:rFonts w:ascii="宋体" w:hAnsi="宋体" w:hint="eastAsia"/>
          <w:sz w:val="24"/>
          <w:u w:val="single"/>
        </w:rPr>
        <w:t xml:space="preserve">       </w:t>
      </w:r>
      <w:r>
        <w:rPr>
          <w:rFonts w:ascii="宋体" w:hAnsi="宋体" w:hint="eastAsia"/>
          <w:sz w:val="24"/>
        </w:rPr>
        <w:t>方式提供的金额为人民币</w:t>
      </w:r>
      <w:r>
        <w:rPr>
          <w:rFonts w:ascii="宋体" w:hAnsi="宋体" w:hint="eastAsia"/>
          <w:sz w:val="24"/>
          <w:u w:val="single"/>
        </w:rPr>
        <w:t xml:space="preserve">       </w:t>
      </w:r>
      <w:r>
        <w:rPr>
          <w:rFonts w:ascii="宋体" w:hAnsi="宋体" w:hint="eastAsia"/>
          <w:sz w:val="24"/>
        </w:rPr>
        <w:t>元的保证金。</w:t>
      </w:r>
    </w:p>
    <w:p w:rsidR="005B290D" w:rsidRDefault="009C7281">
      <w:pPr>
        <w:tabs>
          <w:tab w:val="left" w:pos="1260"/>
        </w:tabs>
        <w:spacing w:line="500" w:lineRule="exact"/>
        <w:rPr>
          <w:rFonts w:ascii="宋体" w:hAnsi="宋体"/>
          <w:sz w:val="24"/>
        </w:rPr>
      </w:pPr>
      <w:r>
        <w:rPr>
          <w:rFonts w:ascii="宋体" w:hAnsi="宋体" w:hint="eastAsia"/>
          <w:sz w:val="24"/>
        </w:rPr>
        <w:t xml:space="preserve">   </w:t>
      </w:r>
      <w:r>
        <w:rPr>
          <w:rFonts w:ascii="宋体" w:hAnsi="宋体" w:hint="eastAsia"/>
          <w:sz w:val="24"/>
        </w:rPr>
        <w:t>据此函，签署代表宣布同意如下：</w:t>
      </w:r>
    </w:p>
    <w:p w:rsidR="005B290D" w:rsidRDefault="009C7281">
      <w:pPr>
        <w:tabs>
          <w:tab w:val="left" w:pos="0"/>
        </w:tabs>
        <w:spacing w:line="500" w:lineRule="exact"/>
        <w:rPr>
          <w:rFonts w:ascii="宋体" w:hAnsi="宋体"/>
          <w:sz w:val="24"/>
        </w:rPr>
      </w:pPr>
      <w:r>
        <w:rPr>
          <w:rFonts w:ascii="宋体" w:hAnsi="宋体" w:hint="eastAsia"/>
          <w:sz w:val="24"/>
        </w:rPr>
        <w:t xml:space="preserve">  (1)</w:t>
      </w:r>
      <w:r>
        <w:rPr>
          <w:rFonts w:ascii="宋体" w:hAnsi="宋体" w:hint="eastAsia"/>
          <w:sz w:val="24"/>
        </w:rPr>
        <w:t>我方愿意积极参与本项目的报价，并保证遵守单一来源采购文件的全部规定，所提交的材料中所含的信息均为真实、准确、完整，且不具有任何误导性。</w:t>
      </w:r>
    </w:p>
    <w:p w:rsidR="005B290D" w:rsidRDefault="009C7281">
      <w:pPr>
        <w:tabs>
          <w:tab w:val="left" w:pos="0"/>
        </w:tabs>
        <w:spacing w:line="500" w:lineRule="exact"/>
        <w:rPr>
          <w:rFonts w:ascii="宋体" w:hAnsi="宋体"/>
          <w:sz w:val="24"/>
        </w:rPr>
      </w:pPr>
      <w:r>
        <w:rPr>
          <w:rFonts w:ascii="宋体" w:hAnsi="宋体" w:hint="eastAsia"/>
          <w:sz w:val="24"/>
        </w:rPr>
        <w:t xml:space="preserve">  (2)</w:t>
      </w:r>
      <w:r>
        <w:rPr>
          <w:rFonts w:ascii="宋体" w:hAnsi="宋体" w:hint="eastAsia"/>
          <w:sz w:val="24"/>
        </w:rPr>
        <w:t>我方已详细审查全部单一来源采购文件，包括修改文件（如有的话）和有关附件，将自行承担因对全部单一来源采购文件理解不正确或误解而产生的相应后果。</w:t>
      </w:r>
    </w:p>
    <w:p w:rsidR="005B290D" w:rsidRDefault="009C7281">
      <w:pPr>
        <w:tabs>
          <w:tab w:val="left" w:pos="0"/>
        </w:tabs>
        <w:spacing w:line="500" w:lineRule="exact"/>
        <w:rPr>
          <w:rFonts w:ascii="宋体" w:hAnsi="宋体"/>
          <w:sz w:val="24"/>
        </w:rPr>
      </w:pPr>
      <w:r>
        <w:rPr>
          <w:rFonts w:ascii="宋体" w:hAnsi="宋体" w:hint="eastAsia"/>
          <w:sz w:val="24"/>
        </w:rPr>
        <w:t xml:space="preserve">  (3)</w:t>
      </w:r>
      <w:r>
        <w:rPr>
          <w:rFonts w:ascii="宋体" w:hAnsi="宋体" w:hint="eastAsia"/>
          <w:sz w:val="24"/>
        </w:rPr>
        <w:t>我方将按单一来源采购文件的规定履行合同责任和义务。</w:t>
      </w:r>
    </w:p>
    <w:p w:rsidR="005B290D" w:rsidRDefault="009C7281">
      <w:pPr>
        <w:tabs>
          <w:tab w:val="left" w:pos="0"/>
        </w:tabs>
        <w:spacing w:line="500" w:lineRule="exact"/>
        <w:ind w:rightChars="-100" w:right="-210"/>
        <w:rPr>
          <w:rFonts w:ascii="宋体" w:hAnsi="宋体"/>
          <w:sz w:val="24"/>
        </w:rPr>
      </w:pPr>
      <w:r>
        <w:rPr>
          <w:rFonts w:ascii="宋体" w:hAnsi="宋体" w:hint="eastAsia"/>
          <w:sz w:val="24"/>
        </w:rPr>
        <w:t xml:space="preserve">  (4)</w:t>
      </w:r>
      <w:r>
        <w:rPr>
          <w:rFonts w:ascii="宋体" w:hAnsi="宋体" w:hint="eastAsia"/>
          <w:sz w:val="24"/>
        </w:rPr>
        <w:t>本响应文件响应有效期为：响应文件递交截止结束后</w:t>
      </w:r>
      <w:r>
        <w:rPr>
          <w:rFonts w:ascii="宋体" w:hAnsi="宋体" w:hint="eastAsia"/>
          <w:sz w:val="24"/>
        </w:rPr>
        <w:t>90</w:t>
      </w:r>
      <w:r>
        <w:rPr>
          <w:rFonts w:ascii="宋体" w:hAnsi="宋体" w:hint="eastAsia"/>
          <w:sz w:val="24"/>
        </w:rPr>
        <w:t>个日历日</w:t>
      </w:r>
    </w:p>
    <w:p w:rsidR="005B290D" w:rsidRDefault="009C7281">
      <w:pPr>
        <w:tabs>
          <w:tab w:val="left" w:pos="0"/>
        </w:tabs>
        <w:spacing w:line="500" w:lineRule="exact"/>
        <w:rPr>
          <w:rFonts w:ascii="宋体" w:hAnsi="宋体"/>
          <w:sz w:val="24"/>
        </w:rPr>
      </w:pPr>
      <w:r>
        <w:rPr>
          <w:rFonts w:ascii="宋体" w:hAnsi="宋体" w:hint="eastAsia"/>
          <w:sz w:val="24"/>
        </w:rPr>
        <w:t xml:space="preserve">  (5)</w:t>
      </w:r>
      <w:r>
        <w:rPr>
          <w:rFonts w:ascii="宋体" w:hAnsi="宋体" w:hint="eastAsia"/>
          <w:sz w:val="24"/>
        </w:rPr>
        <w:t>与本协商有关的一切正式往来通讯请寄：</w:t>
      </w:r>
    </w:p>
    <w:p w:rsidR="005B290D" w:rsidRDefault="009C7281">
      <w:pPr>
        <w:spacing w:line="500" w:lineRule="exact"/>
        <w:rPr>
          <w:rFonts w:ascii="宋体" w:hAnsi="宋体"/>
          <w:sz w:val="24"/>
        </w:rPr>
      </w:pPr>
      <w:r>
        <w:rPr>
          <w:rFonts w:ascii="宋体" w:hAnsi="宋体" w:hint="eastAsia"/>
          <w:sz w:val="24"/>
        </w:rPr>
        <w:t xml:space="preserve">     </w:t>
      </w:r>
    </w:p>
    <w:p w:rsidR="005B290D" w:rsidRDefault="009C7281">
      <w:pPr>
        <w:spacing w:line="500" w:lineRule="exact"/>
        <w:ind w:firstLineChars="250" w:firstLine="600"/>
        <w:rPr>
          <w:rFonts w:ascii="宋体" w:hAnsi="宋体"/>
          <w:sz w:val="24"/>
          <w:u w:val="single"/>
        </w:rPr>
      </w:pPr>
      <w:r>
        <w:rPr>
          <w:rFonts w:ascii="宋体" w:hAnsi="宋体" w:hint="eastAsia"/>
          <w:sz w:val="24"/>
        </w:rPr>
        <w:t>供应商</w:t>
      </w:r>
      <w:r>
        <w:rPr>
          <w:rFonts w:ascii="宋体" w:hAnsi="宋体" w:hint="eastAsia"/>
          <w:sz w:val="24"/>
        </w:rPr>
        <w:t>全称</w:t>
      </w:r>
      <w:r>
        <w:rPr>
          <w:rFonts w:ascii="宋体" w:hAnsi="宋体" w:hint="eastAsia"/>
          <w:sz w:val="24"/>
        </w:rPr>
        <w:t>(</w:t>
      </w:r>
      <w:r>
        <w:rPr>
          <w:rFonts w:ascii="宋体" w:hAnsi="宋体" w:hint="eastAsia"/>
          <w:sz w:val="24"/>
        </w:rPr>
        <w:t>加盖公章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rsidR="005B290D" w:rsidRDefault="009C7281" w:rsidP="00265B7E">
      <w:pPr>
        <w:spacing w:line="500" w:lineRule="exact"/>
        <w:ind w:firstLineChars="49" w:firstLine="118"/>
        <w:rPr>
          <w:rFonts w:ascii="宋体" w:hAnsi="宋体"/>
          <w:sz w:val="24"/>
          <w:u w:val="single"/>
        </w:rPr>
      </w:pPr>
      <w:r>
        <w:rPr>
          <w:rFonts w:ascii="宋体" w:hAnsi="宋体" w:hint="eastAsia"/>
          <w:sz w:val="24"/>
        </w:rPr>
        <w:t xml:space="preserve">    </w:t>
      </w: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邮编：</w:t>
      </w:r>
      <w:r>
        <w:rPr>
          <w:rFonts w:ascii="宋体" w:hAnsi="宋体" w:hint="eastAsia"/>
          <w:sz w:val="24"/>
          <w:u w:val="single"/>
        </w:rPr>
        <w:t xml:space="preserve">       </w:t>
      </w:r>
    </w:p>
    <w:p w:rsidR="005B290D" w:rsidRDefault="009C7281">
      <w:pPr>
        <w:spacing w:line="500" w:lineRule="exact"/>
        <w:ind w:firstLineChars="98" w:firstLine="235"/>
        <w:rPr>
          <w:rFonts w:ascii="宋体" w:hAnsi="宋体"/>
          <w:sz w:val="24"/>
          <w:u w:val="single"/>
        </w:rPr>
      </w:pPr>
      <w:r>
        <w:rPr>
          <w:rFonts w:ascii="宋体" w:hAnsi="宋体" w:hint="eastAsia"/>
          <w:sz w:val="24"/>
        </w:rPr>
        <w:t xml:space="preserve">   </w:t>
      </w: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传真：</w:t>
      </w:r>
      <w:r>
        <w:rPr>
          <w:rFonts w:ascii="宋体" w:hAnsi="宋体" w:hint="eastAsia"/>
          <w:sz w:val="24"/>
          <w:u w:val="single"/>
        </w:rPr>
        <w:t xml:space="preserve">                 </w:t>
      </w:r>
    </w:p>
    <w:p w:rsidR="005B290D" w:rsidRDefault="009C7281">
      <w:pPr>
        <w:spacing w:line="500" w:lineRule="exact"/>
        <w:ind w:firstLineChars="246" w:firstLine="590"/>
        <w:rPr>
          <w:rFonts w:ascii="宋体" w:hAnsi="宋体"/>
          <w:sz w:val="24"/>
          <w:u w:val="single"/>
        </w:rPr>
      </w:pPr>
      <w:r>
        <w:rPr>
          <w:rFonts w:ascii="宋体" w:hAnsi="宋体" w:hint="eastAsia"/>
          <w:sz w:val="24"/>
        </w:rPr>
        <w:t>供应商</w:t>
      </w:r>
      <w:r>
        <w:rPr>
          <w:rFonts w:ascii="宋体" w:hAnsi="宋体" w:hint="eastAsia"/>
          <w:sz w:val="24"/>
        </w:rPr>
        <w:t>代表（印刷体）：</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签署：</w:t>
      </w:r>
      <w:r>
        <w:rPr>
          <w:rFonts w:ascii="宋体" w:hAnsi="宋体" w:hint="eastAsia"/>
          <w:sz w:val="24"/>
          <w:u w:val="single"/>
        </w:rPr>
        <w:t xml:space="preserve">           </w:t>
      </w:r>
    </w:p>
    <w:p w:rsidR="005B290D" w:rsidRDefault="009C7281">
      <w:pPr>
        <w:spacing w:line="500" w:lineRule="exact"/>
        <w:ind w:firstLineChars="246" w:firstLine="590"/>
        <w:rPr>
          <w:rFonts w:ascii="宋体" w:hAnsi="宋体"/>
          <w:sz w:val="24"/>
        </w:rPr>
      </w:pPr>
      <w:r>
        <w:rPr>
          <w:rFonts w:ascii="宋体" w:hAnsi="宋体" w:hint="eastAsia"/>
          <w:sz w:val="24"/>
        </w:rPr>
        <w:t>手机：</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w:t>
      </w:r>
      <w:r>
        <w:rPr>
          <w:rFonts w:ascii="宋体" w:hAnsi="宋体" w:hint="eastAsia"/>
          <w:sz w:val="24"/>
        </w:rPr>
        <w:t>201</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B290D" w:rsidRDefault="005B290D">
      <w:pPr>
        <w:snapToGrid w:val="0"/>
        <w:spacing w:line="360" w:lineRule="auto"/>
        <w:jc w:val="center"/>
        <w:rPr>
          <w:rFonts w:ascii="宋体" w:hAnsi="宋体"/>
          <w:sz w:val="24"/>
        </w:rPr>
        <w:sectPr w:rsidR="005B290D">
          <w:headerReference w:type="default" r:id="rId15"/>
          <w:footerReference w:type="default" r:id="rId16"/>
          <w:pgSz w:w="11907" w:h="16840"/>
          <w:pgMar w:top="1440" w:right="1080" w:bottom="1440" w:left="1080" w:header="851" w:footer="992" w:gutter="0"/>
          <w:cols w:space="720"/>
          <w:docGrid w:linePitch="312"/>
        </w:sectPr>
      </w:pPr>
    </w:p>
    <w:p w:rsidR="005B290D" w:rsidRDefault="009C7281">
      <w:pPr>
        <w:pStyle w:val="CDJ"/>
        <w:spacing w:beforeLines="0" w:afterLines="0"/>
        <w:rPr>
          <w:rFonts w:ascii="宋体" w:hAnsi="宋体"/>
        </w:rPr>
      </w:pPr>
      <w:r>
        <w:rPr>
          <w:rFonts w:ascii="宋体" w:hAnsi="宋体" w:hint="eastAsia"/>
        </w:rPr>
        <w:lastRenderedPageBreak/>
        <w:t>报价一览表</w:t>
      </w:r>
    </w:p>
    <w:p w:rsidR="005B290D" w:rsidRDefault="005B290D">
      <w:pPr>
        <w:spacing w:line="380" w:lineRule="exact"/>
        <w:rPr>
          <w:rFonts w:ascii="宋体" w:hAnsi="宋体"/>
          <w:sz w:val="24"/>
        </w:rPr>
      </w:pPr>
    </w:p>
    <w:p w:rsidR="005B290D" w:rsidRDefault="009C7281">
      <w:pPr>
        <w:spacing w:line="380" w:lineRule="exact"/>
        <w:rPr>
          <w:rFonts w:ascii="宋体" w:hAnsi="宋体"/>
          <w:sz w:val="24"/>
        </w:rPr>
      </w:pPr>
      <w:r>
        <w:rPr>
          <w:rFonts w:ascii="宋体" w:hAnsi="宋体" w:hint="eastAsia"/>
          <w:sz w:val="24"/>
        </w:rPr>
        <w:t>供应商名称（全称并盖公章）：</w:t>
      </w: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货币单位：</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455"/>
        <w:gridCol w:w="1886"/>
        <w:gridCol w:w="440"/>
        <w:gridCol w:w="3177"/>
        <w:gridCol w:w="1585"/>
        <w:gridCol w:w="1237"/>
      </w:tblGrid>
      <w:tr w:rsidR="005B290D">
        <w:trPr>
          <w:cantSplit/>
          <w:trHeight w:val="1460"/>
        </w:trPr>
        <w:tc>
          <w:tcPr>
            <w:tcW w:w="246" w:type="pct"/>
            <w:vAlign w:val="center"/>
          </w:tcPr>
          <w:p w:rsidR="005B290D" w:rsidRDefault="009C7281">
            <w:pPr>
              <w:spacing w:line="380" w:lineRule="exact"/>
              <w:rPr>
                <w:rFonts w:ascii="宋体" w:hAnsi="宋体"/>
                <w:sz w:val="24"/>
              </w:rPr>
            </w:pPr>
            <w:r>
              <w:rPr>
                <w:rFonts w:ascii="宋体" w:hAnsi="宋体" w:hint="eastAsia"/>
                <w:sz w:val="24"/>
              </w:rPr>
              <w:t>合</w:t>
            </w:r>
          </w:p>
          <w:p w:rsidR="005B290D" w:rsidRDefault="009C7281">
            <w:pPr>
              <w:spacing w:line="380" w:lineRule="exact"/>
              <w:rPr>
                <w:rFonts w:ascii="宋体" w:hAnsi="宋体"/>
                <w:sz w:val="24"/>
              </w:rPr>
            </w:pPr>
            <w:r>
              <w:rPr>
                <w:rFonts w:ascii="宋体" w:hAnsi="宋体" w:hint="eastAsia"/>
                <w:sz w:val="24"/>
              </w:rPr>
              <w:t>同</w:t>
            </w:r>
          </w:p>
          <w:p w:rsidR="005B290D" w:rsidRDefault="009C7281">
            <w:pPr>
              <w:spacing w:line="380" w:lineRule="exact"/>
              <w:rPr>
                <w:rFonts w:ascii="宋体" w:hAnsi="宋体"/>
                <w:sz w:val="24"/>
              </w:rPr>
            </w:pPr>
            <w:r>
              <w:rPr>
                <w:rFonts w:ascii="宋体" w:hAnsi="宋体" w:hint="eastAsia"/>
                <w:sz w:val="24"/>
              </w:rPr>
              <w:t>包</w:t>
            </w:r>
          </w:p>
        </w:tc>
        <w:tc>
          <w:tcPr>
            <w:tcW w:w="246" w:type="pct"/>
            <w:vAlign w:val="center"/>
          </w:tcPr>
          <w:p w:rsidR="005B290D" w:rsidRDefault="009C7281">
            <w:pPr>
              <w:spacing w:line="380" w:lineRule="exact"/>
              <w:rPr>
                <w:rFonts w:ascii="宋体" w:hAnsi="宋体"/>
                <w:sz w:val="24"/>
              </w:rPr>
            </w:pPr>
            <w:r>
              <w:rPr>
                <w:rFonts w:ascii="宋体" w:hAnsi="宋体" w:hint="eastAsia"/>
                <w:sz w:val="24"/>
              </w:rPr>
              <w:t>品目号</w:t>
            </w:r>
          </w:p>
        </w:tc>
        <w:tc>
          <w:tcPr>
            <w:tcW w:w="1019" w:type="pct"/>
            <w:vAlign w:val="center"/>
          </w:tcPr>
          <w:p w:rsidR="005B290D" w:rsidRDefault="009C7281">
            <w:pPr>
              <w:spacing w:line="380" w:lineRule="exact"/>
              <w:rPr>
                <w:rFonts w:ascii="宋体" w:hAnsi="宋体"/>
                <w:sz w:val="24"/>
              </w:rPr>
            </w:pPr>
            <w:r>
              <w:rPr>
                <w:rFonts w:ascii="宋体" w:hAnsi="宋体" w:hint="eastAsia"/>
                <w:sz w:val="24"/>
              </w:rPr>
              <w:t xml:space="preserve"> </w:t>
            </w:r>
            <w:r>
              <w:rPr>
                <w:rFonts w:ascii="宋体" w:hAnsi="宋体" w:hint="eastAsia"/>
                <w:sz w:val="24"/>
              </w:rPr>
              <w:t>货物名称规格</w:t>
            </w:r>
          </w:p>
        </w:tc>
        <w:tc>
          <w:tcPr>
            <w:tcW w:w="238" w:type="pct"/>
            <w:vAlign w:val="center"/>
          </w:tcPr>
          <w:p w:rsidR="005B290D" w:rsidRDefault="009C7281">
            <w:pPr>
              <w:spacing w:line="380" w:lineRule="exact"/>
              <w:rPr>
                <w:rFonts w:ascii="宋体" w:hAnsi="宋体"/>
                <w:sz w:val="24"/>
              </w:rPr>
            </w:pPr>
            <w:r>
              <w:rPr>
                <w:rFonts w:ascii="宋体" w:hAnsi="宋体" w:hint="eastAsia"/>
                <w:sz w:val="24"/>
              </w:rPr>
              <w:t>数量</w:t>
            </w:r>
          </w:p>
        </w:tc>
        <w:tc>
          <w:tcPr>
            <w:tcW w:w="1720" w:type="pct"/>
            <w:vAlign w:val="center"/>
          </w:tcPr>
          <w:p w:rsidR="005B290D" w:rsidRDefault="009C7281">
            <w:pPr>
              <w:spacing w:line="380" w:lineRule="exact"/>
              <w:rPr>
                <w:rFonts w:ascii="宋体" w:hAnsi="宋体"/>
                <w:sz w:val="24"/>
              </w:rPr>
            </w:pPr>
            <w:r>
              <w:rPr>
                <w:rFonts w:ascii="宋体" w:hAnsi="宋体" w:cs="宋体" w:hint="eastAsia"/>
                <w:sz w:val="24"/>
                <w:szCs w:val="24"/>
              </w:rPr>
              <w:t xml:space="preserve">        </w:t>
            </w:r>
            <w:r>
              <w:rPr>
                <w:rFonts w:ascii="宋体" w:hAnsi="宋体" w:hint="eastAsia"/>
                <w:sz w:val="24"/>
              </w:rPr>
              <w:t>报价</w:t>
            </w:r>
          </w:p>
          <w:p w:rsidR="005B290D" w:rsidRDefault="009C7281">
            <w:pPr>
              <w:spacing w:line="38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现场交货价</w:t>
            </w:r>
            <w:r>
              <w:rPr>
                <w:rFonts w:ascii="宋体" w:hAnsi="宋体" w:hint="eastAsia"/>
                <w:sz w:val="24"/>
              </w:rPr>
              <w:t>)</w:t>
            </w:r>
          </w:p>
        </w:tc>
        <w:tc>
          <w:tcPr>
            <w:tcW w:w="858" w:type="pct"/>
            <w:vAlign w:val="center"/>
          </w:tcPr>
          <w:p w:rsidR="005B290D" w:rsidRDefault="009C7281">
            <w:pPr>
              <w:spacing w:line="380" w:lineRule="exact"/>
              <w:rPr>
                <w:rFonts w:ascii="宋体" w:hAnsi="宋体"/>
                <w:sz w:val="24"/>
              </w:rPr>
            </w:pPr>
            <w:r>
              <w:rPr>
                <w:rFonts w:ascii="宋体" w:hAnsi="宋体" w:cs="宋体" w:hint="eastAsia"/>
                <w:sz w:val="24"/>
                <w:szCs w:val="24"/>
              </w:rPr>
              <w:t xml:space="preserve">      </w:t>
            </w:r>
          </w:p>
          <w:p w:rsidR="005B290D" w:rsidRDefault="009C7281">
            <w:pPr>
              <w:spacing w:line="380" w:lineRule="exact"/>
              <w:rPr>
                <w:rFonts w:ascii="宋体" w:hAnsi="宋体"/>
                <w:sz w:val="24"/>
              </w:rPr>
            </w:pPr>
            <w:r>
              <w:rPr>
                <w:rFonts w:ascii="宋体" w:hAnsi="宋体" w:hint="eastAsia"/>
                <w:sz w:val="24"/>
              </w:rPr>
              <w:t xml:space="preserve"> </w:t>
            </w:r>
            <w:r>
              <w:rPr>
                <w:rFonts w:ascii="宋体" w:hAnsi="宋体" w:hint="eastAsia"/>
                <w:sz w:val="24"/>
              </w:rPr>
              <w:t>报价保证金</w:t>
            </w:r>
          </w:p>
        </w:tc>
        <w:tc>
          <w:tcPr>
            <w:tcW w:w="669" w:type="pct"/>
            <w:vAlign w:val="center"/>
          </w:tcPr>
          <w:p w:rsidR="005B290D" w:rsidRDefault="009C7281">
            <w:pPr>
              <w:spacing w:line="380" w:lineRule="exact"/>
              <w:rPr>
                <w:rFonts w:ascii="宋体" w:hAnsi="宋体"/>
                <w:sz w:val="24"/>
              </w:rPr>
            </w:pPr>
            <w:r>
              <w:rPr>
                <w:rFonts w:ascii="宋体" w:hAnsi="宋体" w:hint="eastAsia"/>
                <w:sz w:val="24"/>
              </w:rPr>
              <w:t xml:space="preserve">        </w:t>
            </w:r>
            <w:r>
              <w:rPr>
                <w:rFonts w:ascii="宋体" w:hAnsi="宋体" w:hint="eastAsia"/>
                <w:sz w:val="24"/>
              </w:rPr>
              <w:t>备注</w:t>
            </w:r>
          </w:p>
        </w:tc>
      </w:tr>
      <w:tr w:rsidR="005B290D">
        <w:trPr>
          <w:cantSplit/>
          <w:trHeight w:val="606"/>
        </w:trPr>
        <w:tc>
          <w:tcPr>
            <w:tcW w:w="246" w:type="pct"/>
            <w:vAlign w:val="center"/>
          </w:tcPr>
          <w:p w:rsidR="005B290D" w:rsidRDefault="005B290D">
            <w:pPr>
              <w:spacing w:line="380" w:lineRule="exact"/>
              <w:rPr>
                <w:rFonts w:ascii="宋体" w:hAnsi="宋体"/>
                <w:sz w:val="24"/>
                <w:szCs w:val="24"/>
              </w:rPr>
            </w:pPr>
          </w:p>
        </w:tc>
        <w:tc>
          <w:tcPr>
            <w:tcW w:w="246" w:type="pct"/>
            <w:vAlign w:val="center"/>
          </w:tcPr>
          <w:p w:rsidR="005B290D" w:rsidRDefault="005B290D">
            <w:pPr>
              <w:spacing w:line="380" w:lineRule="exact"/>
              <w:rPr>
                <w:rFonts w:ascii="宋体" w:hAnsi="宋体"/>
                <w:sz w:val="24"/>
                <w:szCs w:val="24"/>
              </w:rPr>
            </w:pPr>
          </w:p>
        </w:tc>
        <w:tc>
          <w:tcPr>
            <w:tcW w:w="1019" w:type="pct"/>
          </w:tcPr>
          <w:p w:rsidR="005B290D" w:rsidRDefault="005B290D">
            <w:pPr>
              <w:pStyle w:val="a9"/>
              <w:jc w:val="center"/>
              <w:rPr>
                <w:rFonts w:hAnsi="宋体"/>
                <w:sz w:val="24"/>
                <w:szCs w:val="24"/>
              </w:rPr>
            </w:pPr>
          </w:p>
        </w:tc>
        <w:tc>
          <w:tcPr>
            <w:tcW w:w="238" w:type="pct"/>
          </w:tcPr>
          <w:p w:rsidR="005B290D" w:rsidRDefault="005B290D">
            <w:pPr>
              <w:pStyle w:val="a9"/>
              <w:jc w:val="center"/>
              <w:rPr>
                <w:rFonts w:hAnsi="宋体"/>
                <w:sz w:val="24"/>
                <w:szCs w:val="24"/>
              </w:rPr>
            </w:pPr>
          </w:p>
        </w:tc>
        <w:tc>
          <w:tcPr>
            <w:tcW w:w="1720" w:type="pct"/>
          </w:tcPr>
          <w:p w:rsidR="005B290D" w:rsidRDefault="009C7281">
            <w:pPr>
              <w:tabs>
                <w:tab w:val="left" w:pos="5355"/>
              </w:tabs>
              <w:spacing w:line="260" w:lineRule="exact"/>
              <w:rPr>
                <w:rFonts w:ascii="宋体" w:hAnsi="宋体"/>
                <w:sz w:val="24"/>
                <w:szCs w:val="24"/>
              </w:rPr>
            </w:pPr>
            <w:r>
              <w:rPr>
                <w:rFonts w:ascii="宋体" w:hAnsi="宋体" w:hint="eastAsia"/>
                <w:b/>
                <w:sz w:val="24"/>
                <w:szCs w:val="24"/>
              </w:rPr>
              <w:t>(</w:t>
            </w:r>
            <w:r>
              <w:rPr>
                <w:rFonts w:ascii="宋体" w:hAnsi="宋体" w:hint="eastAsia"/>
                <w:b/>
                <w:sz w:val="24"/>
                <w:szCs w:val="24"/>
              </w:rPr>
              <w:t>报价</w:t>
            </w:r>
            <w:r>
              <w:rPr>
                <w:rFonts w:ascii="宋体" w:hAnsi="宋体" w:hint="eastAsia"/>
                <w:b/>
                <w:sz w:val="24"/>
                <w:szCs w:val="24"/>
              </w:rPr>
              <w:t>为协商现场报价，供应商制作响应文件时无需填写报价，供应商</w:t>
            </w:r>
            <w:r>
              <w:rPr>
                <w:rFonts w:ascii="宋体" w:hAnsi="宋体" w:hint="eastAsia"/>
                <w:b/>
                <w:sz w:val="24"/>
                <w:szCs w:val="24"/>
              </w:rPr>
              <w:t>制表时应删去此段话</w:t>
            </w:r>
            <w:r>
              <w:rPr>
                <w:rFonts w:ascii="宋体" w:hAnsi="宋体" w:hint="eastAsia"/>
                <w:b/>
                <w:sz w:val="24"/>
                <w:szCs w:val="24"/>
              </w:rPr>
              <w:t>)</w:t>
            </w:r>
          </w:p>
        </w:tc>
        <w:tc>
          <w:tcPr>
            <w:tcW w:w="858" w:type="pct"/>
          </w:tcPr>
          <w:p w:rsidR="005B290D" w:rsidRDefault="005B290D">
            <w:pPr>
              <w:spacing w:line="380" w:lineRule="exact"/>
              <w:rPr>
                <w:rFonts w:ascii="宋体" w:hAnsi="宋体"/>
                <w:sz w:val="24"/>
                <w:szCs w:val="24"/>
              </w:rPr>
            </w:pPr>
          </w:p>
        </w:tc>
        <w:tc>
          <w:tcPr>
            <w:tcW w:w="669" w:type="pct"/>
            <w:tcBorders>
              <w:bottom w:val="single" w:sz="4" w:space="0" w:color="auto"/>
            </w:tcBorders>
            <w:vAlign w:val="center"/>
          </w:tcPr>
          <w:p w:rsidR="005B290D" w:rsidRDefault="005B290D">
            <w:pPr>
              <w:spacing w:line="380" w:lineRule="exact"/>
              <w:rPr>
                <w:rFonts w:ascii="宋体" w:hAnsi="宋体"/>
                <w:sz w:val="24"/>
                <w:szCs w:val="24"/>
              </w:rPr>
            </w:pPr>
          </w:p>
        </w:tc>
      </w:tr>
      <w:tr w:rsidR="005B290D">
        <w:trPr>
          <w:cantSplit/>
          <w:trHeight w:val="607"/>
        </w:trPr>
        <w:tc>
          <w:tcPr>
            <w:tcW w:w="1513" w:type="pct"/>
            <w:gridSpan w:val="3"/>
            <w:vAlign w:val="center"/>
          </w:tcPr>
          <w:p w:rsidR="005B290D" w:rsidRDefault="009C7281">
            <w:pPr>
              <w:spacing w:line="380" w:lineRule="exact"/>
              <w:rPr>
                <w:rFonts w:ascii="宋体" w:hAnsi="宋体"/>
                <w:sz w:val="24"/>
              </w:rPr>
            </w:pPr>
            <w:r>
              <w:rPr>
                <w:rFonts w:ascii="宋体" w:hAnsi="宋体" w:cs="宋体" w:hint="eastAsia"/>
                <w:sz w:val="24"/>
                <w:szCs w:val="24"/>
              </w:rPr>
              <w:t xml:space="preserve">             </w:t>
            </w:r>
            <w:r>
              <w:rPr>
                <w:rFonts w:ascii="宋体" w:hAnsi="宋体" w:hint="eastAsia"/>
                <w:sz w:val="24"/>
              </w:rPr>
              <w:t>报价总价</w:t>
            </w:r>
          </w:p>
        </w:tc>
        <w:tc>
          <w:tcPr>
            <w:tcW w:w="3486" w:type="pct"/>
            <w:gridSpan w:val="4"/>
            <w:vAlign w:val="center"/>
          </w:tcPr>
          <w:p w:rsidR="005B290D" w:rsidRDefault="009C7281">
            <w:pPr>
              <w:spacing w:line="380" w:lineRule="exact"/>
              <w:rPr>
                <w:rFonts w:ascii="宋体" w:hAnsi="宋体"/>
                <w:sz w:val="24"/>
              </w:rPr>
            </w:pPr>
            <w:r>
              <w:rPr>
                <w:rFonts w:ascii="宋体" w:hAnsi="宋体" w:hint="eastAsia"/>
                <w:sz w:val="24"/>
              </w:rPr>
              <w:t>小写：</w:t>
            </w:r>
            <w:r>
              <w:rPr>
                <w:rFonts w:ascii="宋体" w:hAnsi="宋体" w:hint="eastAsia"/>
                <w:sz w:val="24"/>
              </w:rPr>
              <w:t xml:space="preserve">                                  </w:t>
            </w:r>
          </w:p>
        </w:tc>
      </w:tr>
    </w:tbl>
    <w:p w:rsidR="005B290D" w:rsidRDefault="009C7281">
      <w:pPr>
        <w:tabs>
          <w:tab w:val="left" w:pos="13000"/>
        </w:tabs>
        <w:spacing w:line="380" w:lineRule="exact"/>
        <w:rPr>
          <w:rFonts w:ascii="宋体" w:hAnsi="宋体"/>
          <w:sz w:val="24"/>
        </w:rPr>
      </w:pPr>
      <w:r>
        <w:rPr>
          <w:rFonts w:ascii="宋体" w:hAnsi="宋体" w:hint="eastAsia"/>
          <w:sz w:val="24"/>
        </w:rPr>
        <w:t>注：</w:t>
      </w:r>
      <w:r>
        <w:rPr>
          <w:rFonts w:ascii="宋体" w:hAnsi="宋体" w:hint="eastAsia"/>
          <w:sz w:val="24"/>
        </w:rPr>
        <w:t xml:space="preserve"> </w:t>
      </w:r>
    </w:p>
    <w:p w:rsidR="005B290D" w:rsidRDefault="009C7281">
      <w:pPr>
        <w:spacing w:line="380" w:lineRule="exact"/>
        <w:rPr>
          <w:rFonts w:ascii="宋体" w:hAnsi="宋体"/>
          <w:sz w:val="24"/>
        </w:rPr>
      </w:pPr>
      <w:r>
        <w:rPr>
          <w:rFonts w:ascii="宋体" w:hAnsi="宋体" w:hint="eastAsia"/>
          <w:sz w:val="24"/>
        </w:rPr>
        <w:t xml:space="preserve">    1.</w:t>
      </w:r>
      <w:r>
        <w:rPr>
          <w:rFonts w:ascii="宋体" w:hAnsi="宋体" w:hint="eastAsia"/>
          <w:sz w:val="24"/>
        </w:rPr>
        <w:t>详细报价清单应另纸详列，且标明所报各种货物的数量、品牌和金额。</w:t>
      </w:r>
      <w:r>
        <w:rPr>
          <w:rFonts w:ascii="宋体" w:hAnsi="宋体" w:hint="eastAsia"/>
          <w:sz w:val="24"/>
        </w:rPr>
        <w:t xml:space="preserve">           </w:t>
      </w:r>
      <w:r>
        <w:rPr>
          <w:rFonts w:ascii="宋体" w:hAnsi="宋体" w:hint="eastAsia"/>
          <w:sz w:val="24"/>
        </w:rPr>
        <w:t>供应商代表签字</w:t>
      </w:r>
      <w:r>
        <w:rPr>
          <w:rFonts w:ascii="宋体" w:hAnsi="宋体" w:hint="eastAsia"/>
          <w:sz w:val="24"/>
          <w:u w:val="single"/>
        </w:rPr>
        <w:t>：</w:t>
      </w:r>
      <w:r>
        <w:rPr>
          <w:rFonts w:ascii="宋体" w:hAnsi="宋体" w:hint="eastAsia"/>
          <w:sz w:val="24"/>
          <w:u w:val="single"/>
        </w:rPr>
        <w:t xml:space="preserve">               </w:t>
      </w:r>
    </w:p>
    <w:p w:rsidR="005B290D" w:rsidRDefault="009C7281">
      <w:pPr>
        <w:spacing w:line="380" w:lineRule="exact"/>
        <w:rPr>
          <w:rFonts w:ascii="宋体" w:hAnsi="宋体"/>
          <w:b/>
          <w:sz w:val="24"/>
        </w:rPr>
        <w:sectPr w:rsidR="005B290D">
          <w:headerReference w:type="default" r:id="rId17"/>
          <w:pgSz w:w="11906" w:h="16838"/>
          <w:pgMar w:top="1080" w:right="1440" w:bottom="1080" w:left="1440" w:header="851" w:footer="992" w:gutter="0"/>
          <w:cols w:space="720"/>
          <w:docGrid w:linePitch="323" w:charSpace="-2"/>
        </w:sectPr>
      </w:pPr>
      <w:r>
        <w:rPr>
          <w:rFonts w:ascii="宋体" w:hAnsi="宋体" w:hint="eastAsia"/>
          <w:sz w:val="24"/>
        </w:rPr>
        <w:t xml:space="preserve">    2.</w:t>
      </w:r>
      <w:r>
        <w:rPr>
          <w:rFonts w:ascii="宋体" w:hAnsi="宋体" w:hint="eastAsia"/>
          <w:sz w:val="24"/>
        </w:rPr>
        <w:t>当一个合同包有多个品目号时，供应商应计算出该合同包的合计价。</w:t>
      </w:r>
    </w:p>
    <w:p w:rsidR="005B290D" w:rsidRDefault="009C7281">
      <w:pPr>
        <w:spacing w:line="360" w:lineRule="auto"/>
        <w:jc w:val="center"/>
        <w:rPr>
          <w:rFonts w:ascii="宋体" w:hAnsi="宋体"/>
          <w:sz w:val="32"/>
          <w:szCs w:val="32"/>
        </w:rPr>
      </w:pPr>
      <w:r>
        <w:rPr>
          <w:rFonts w:ascii="宋体" w:hAnsi="宋体" w:hint="eastAsia"/>
          <w:b/>
          <w:sz w:val="32"/>
          <w:szCs w:val="32"/>
        </w:rPr>
        <w:lastRenderedPageBreak/>
        <w:t>2.</w:t>
      </w:r>
      <w:r>
        <w:rPr>
          <w:rFonts w:ascii="宋体" w:hAnsi="宋体" w:hint="eastAsia"/>
          <w:b/>
          <w:sz w:val="32"/>
          <w:szCs w:val="32"/>
        </w:rPr>
        <w:t>供应商</w:t>
      </w:r>
      <w:r>
        <w:rPr>
          <w:rFonts w:ascii="宋体" w:hAnsi="宋体" w:hint="eastAsia"/>
          <w:b/>
          <w:sz w:val="32"/>
          <w:szCs w:val="32"/>
        </w:rPr>
        <w:t>的资格证明文件</w:t>
      </w:r>
    </w:p>
    <w:p w:rsidR="005B290D" w:rsidRDefault="005B290D">
      <w:pPr>
        <w:spacing w:line="360" w:lineRule="auto"/>
        <w:jc w:val="center"/>
        <w:rPr>
          <w:rFonts w:ascii="宋体" w:hAnsi="宋体"/>
          <w:b/>
          <w:sz w:val="24"/>
        </w:rPr>
      </w:pPr>
    </w:p>
    <w:p w:rsidR="005B290D" w:rsidRDefault="009C7281">
      <w:pPr>
        <w:spacing w:line="360" w:lineRule="auto"/>
        <w:jc w:val="center"/>
        <w:rPr>
          <w:rFonts w:ascii="宋体" w:hAnsi="宋体"/>
          <w:sz w:val="24"/>
        </w:rPr>
      </w:pPr>
      <w:r>
        <w:rPr>
          <w:rFonts w:ascii="宋体" w:hAnsi="宋体" w:hint="eastAsia"/>
          <w:b/>
          <w:sz w:val="24"/>
        </w:rPr>
        <w:t>2.1</w:t>
      </w:r>
      <w:r>
        <w:rPr>
          <w:rFonts w:ascii="宋体" w:hAnsi="宋体" w:hint="eastAsia"/>
          <w:b/>
          <w:sz w:val="24"/>
        </w:rPr>
        <w:t>关于资格的声明函</w:t>
      </w:r>
      <w:r>
        <w:rPr>
          <w:rFonts w:ascii="宋体" w:hAnsi="宋体" w:hint="eastAsia"/>
          <w:sz w:val="24"/>
        </w:rPr>
        <w:br/>
      </w:r>
    </w:p>
    <w:p w:rsidR="005B290D" w:rsidRDefault="009C7281">
      <w:pPr>
        <w:spacing w:line="360" w:lineRule="auto"/>
        <w:rPr>
          <w:rFonts w:ascii="宋体" w:hAnsi="宋体"/>
          <w:sz w:val="24"/>
        </w:rPr>
      </w:pPr>
      <w:r>
        <w:rPr>
          <w:rFonts w:ascii="宋体" w:hAnsi="宋体" w:hint="eastAsia"/>
          <w:sz w:val="24"/>
        </w:rPr>
        <w:t>致：</w:t>
      </w:r>
      <w:r>
        <w:rPr>
          <w:rFonts w:ascii="宋体" w:hAnsi="宋体" w:hint="eastAsia"/>
          <w:sz w:val="24"/>
          <w:u w:val="single"/>
        </w:rPr>
        <w:t>莆田中实招标有限公司</w:t>
      </w:r>
    </w:p>
    <w:p w:rsidR="005B290D" w:rsidRDefault="009C7281">
      <w:pPr>
        <w:spacing w:line="360" w:lineRule="auto"/>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Pr>
          <w:rFonts w:ascii="宋体" w:hAnsi="宋体" w:hint="eastAsia"/>
          <w:sz w:val="24"/>
          <w:u w:val="single"/>
        </w:rPr>
        <w:t>（采购编号）</w:t>
      </w:r>
      <w:r>
        <w:rPr>
          <w:rFonts w:ascii="宋体" w:hAnsi="宋体" w:hint="eastAsia"/>
          <w:sz w:val="24"/>
        </w:rPr>
        <w:t>的采购邀请，本签署人愿意参加报价，提供采购文件“采购产品一览表”中规定的</w:t>
      </w:r>
      <w:r>
        <w:rPr>
          <w:rFonts w:ascii="宋体" w:hAnsi="宋体" w:hint="eastAsia"/>
          <w:sz w:val="24"/>
          <w:u w:val="single"/>
        </w:rPr>
        <w:t xml:space="preserve">          </w:t>
      </w:r>
      <w:r>
        <w:rPr>
          <w:rFonts w:ascii="宋体" w:hAnsi="宋体" w:hint="eastAsia"/>
          <w:sz w:val="24"/>
        </w:rPr>
        <w:t>（合同包</w:t>
      </w:r>
      <w:r>
        <w:rPr>
          <w:rFonts w:ascii="宋体" w:hAnsi="宋体" w:hint="eastAsia"/>
          <w:sz w:val="24"/>
        </w:rPr>
        <w:t>/</w:t>
      </w:r>
      <w:r>
        <w:rPr>
          <w:rFonts w:ascii="宋体" w:hAnsi="宋体" w:hint="eastAsia"/>
          <w:sz w:val="24"/>
        </w:rPr>
        <w:t>品目号）</w:t>
      </w:r>
      <w:r>
        <w:rPr>
          <w:rFonts w:ascii="宋体" w:hAnsi="宋体" w:hint="eastAsia"/>
          <w:sz w:val="24"/>
          <w:u w:val="single"/>
        </w:rPr>
        <w:t xml:space="preserve">         </w:t>
      </w:r>
      <w:r>
        <w:rPr>
          <w:rFonts w:ascii="宋体" w:hAnsi="宋体" w:hint="eastAsia"/>
          <w:sz w:val="24"/>
          <w:u w:val="single"/>
        </w:rPr>
        <w:t>（产品名称）</w:t>
      </w:r>
      <w:r>
        <w:rPr>
          <w:rFonts w:ascii="宋体" w:hAnsi="宋体" w:hint="eastAsia"/>
          <w:sz w:val="24"/>
        </w:rPr>
        <w:t>，本签署人确认资格文件中的说明以及响应文件中所有提交的文件和材料是真实的、准确的。</w:t>
      </w:r>
    </w:p>
    <w:p w:rsidR="005B290D" w:rsidRDefault="005B290D">
      <w:pPr>
        <w:spacing w:line="360" w:lineRule="auto"/>
        <w:rPr>
          <w:rFonts w:ascii="宋体" w:hAnsi="宋体"/>
          <w:sz w:val="24"/>
        </w:rPr>
      </w:pPr>
    </w:p>
    <w:p w:rsidR="005B290D" w:rsidRDefault="005B290D">
      <w:pPr>
        <w:spacing w:line="360" w:lineRule="auto"/>
        <w:rPr>
          <w:rFonts w:ascii="宋体" w:hAnsi="宋体"/>
          <w:sz w:val="24"/>
        </w:rPr>
      </w:pPr>
    </w:p>
    <w:p w:rsidR="005B290D" w:rsidRDefault="009C7281">
      <w:pPr>
        <w:spacing w:line="360" w:lineRule="auto"/>
        <w:rPr>
          <w:rFonts w:ascii="宋体" w:hAnsi="宋体"/>
          <w:sz w:val="24"/>
          <w:u w:val="single"/>
        </w:rPr>
      </w:pPr>
      <w:r>
        <w:rPr>
          <w:rFonts w:ascii="宋体" w:hAnsi="宋体" w:hint="eastAsia"/>
          <w:sz w:val="24"/>
        </w:rPr>
        <w:t>供应商</w:t>
      </w:r>
      <w:r>
        <w:rPr>
          <w:rFonts w:ascii="宋体" w:hAnsi="宋体" w:hint="eastAsia"/>
          <w:sz w:val="24"/>
        </w:rPr>
        <w:t>全称（加盖公章）：</w:t>
      </w:r>
      <w:r>
        <w:rPr>
          <w:rFonts w:ascii="宋体" w:hAnsi="宋体" w:hint="eastAsia"/>
          <w:sz w:val="24"/>
          <w:u w:val="single"/>
        </w:rPr>
        <w:t xml:space="preserve">                   </w:t>
      </w:r>
    </w:p>
    <w:p w:rsidR="005B290D" w:rsidRDefault="009C7281">
      <w:pPr>
        <w:spacing w:line="360" w:lineRule="auto"/>
        <w:rPr>
          <w:rFonts w:ascii="宋体" w:hAnsi="宋体"/>
          <w:sz w:val="24"/>
        </w:rPr>
      </w:pPr>
      <w:r>
        <w:rPr>
          <w:rFonts w:ascii="宋体" w:hAnsi="宋体" w:hint="eastAsia"/>
          <w:sz w:val="24"/>
        </w:rPr>
        <w:t>供应商</w:t>
      </w:r>
      <w:r>
        <w:rPr>
          <w:rFonts w:ascii="宋体" w:hAnsi="宋体" w:hint="eastAsia"/>
          <w:sz w:val="24"/>
        </w:rPr>
        <w:t>代表签署：</w:t>
      </w:r>
      <w:r>
        <w:rPr>
          <w:rFonts w:ascii="宋体" w:hAnsi="宋体" w:hint="eastAsia"/>
          <w:sz w:val="24"/>
          <w:u w:val="single"/>
        </w:rPr>
        <w:t xml:space="preserve">                   </w:t>
      </w:r>
    </w:p>
    <w:p w:rsidR="005B290D" w:rsidRDefault="009C7281">
      <w:pPr>
        <w:spacing w:line="36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rsidR="005B290D" w:rsidRDefault="009C7281">
      <w:pPr>
        <w:spacing w:line="360" w:lineRule="auto"/>
        <w:jc w:val="center"/>
        <w:rPr>
          <w:rFonts w:ascii="宋体" w:hAnsi="宋体"/>
          <w:b/>
          <w:sz w:val="24"/>
        </w:rPr>
      </w:pPr>
      <w:r>
        <w:rPr>
          <w:rFonts w:ascii="宋体" w:hAnsi="宋体" w:hint="eastAsia"/>
          <w:sz w:val="24"/>
          <w:u w:val="single"/>
        </w:rPr>
        <w:br w:type="page"/>
      </w:r>
      <w:r>
        <w:rPr>
          <w:rFonts w:ascii="宋体" w:hAnsi="宋体" w:hint="eastAsia"/>
          <w:b/>
          <w:sz w:val="24"/>
        </w:rPr>
        <w:lastRenderedPageBreak/>
        <w:t>2.2</w:t>
      </w:r>
      <w:r>
        <w:rPr>
          <w:rFonts w:ascii="宋体" w:hAnsi="宋体" w:hint="eastAsia"/>
          <w:b/>
          <w:sz w:val="24"/>
        </w:rPr>
        <w:t>法定代表人授权书</w:t>
      </w:r>
    </w:p>
    <w:p w:rsidR="005B290D" w:rsidRDefault="005B290D">
      <w:pPr>
        <w:spacing w:line="360" w:lineRule="auto"/>
        <w:jc w:val="left"/>
        <w:rPr>
          <w:rFonts w:ascii="宋体" w:hAnsi="宋体"/>
          <w:sz w:val="24"/>
          <w:u w:val="single"/>
        </w:rPr>
      </w:pPr>
    </w:p>
    <w:p w:rsidR="005B290D" w:rsidRDefault="009C7281">
      <w:pPr>
        <w:spacing w:line="360" w:lineRule="auto"/>
        <w:jc w:val="left"/>
        <w:rPr>
          <w:rFonts w:ascii="宋体" w:hAnsi="宋体"/>
          <w:sz w:val="24"/>
          <w:u w:val="single"/>
        </w:rPr>
      </w:pPr>
      <w:r>
        <w:rPr>
          <w:rFonts w:ascii="宋体" w:hAnsi="宋体" w:hint="eastAsia"/>
          <w:sz w:val="24"/>
          <w:u w:val="single"/>
        </w:rPr>
        <w:t>致：</w:t>
      </w:r>
      <w:r>
        <w:rPr>
          <w:rFonts w:ascii="宋体" w:hAnsi="宋体" w:hint="eastAsia"/>
          <w:sz w:val="24"/>
          <w:u w:val="single"/>
        </w:rPr>
        <w:t>莆田中实招标有限公司</w:t>
      </w:r>
    </w:p>
    <w:p w:rsidR="005B290D" w:rsidRDefault="009C7281">
      <w:pPr>
        <w:spacing w:line="360" w:lineRule="auto"/>
        <w:ind w:firstLineChars="200" w:firstLine="480"/>
        <w:jc w:val="left"/>
        <w:rPr>
          <w:rFonts w:ascii="宋体" w:hAnsi="宋体"/>
          <w:sz w:val="24"/>
        </w:rPr>
      </w:pPr>
      <w:r>
        <w:rPr>
          <w:rFonts w:ascii="宋体" w:hAnsi="宋体" w:hint="eastAsia"/>
          <w:sz w:val="24"/>
          <w:u w:val="single"/>
        </w:rPr>
        <w:t>（</w:t>
      </w:r>
      <w:r>
        <w:rPr>
          <w:rFonts w:ascii="宋体" w:hAnsi="宋体" w:hint="eastAsia"/>
          <w:sz w:val="24"/>
          <w:u w:val="single"/>
        </w:rPr>
        <w:t>供应商</w:t>
      </w:r>
      <w:r>
        <w:rPr>
          <w:rFonts w:ascii="宋体" w:hAnsi="宋体" w:hint="eastAsia"/>
          <w:sz w:val="24"/>
          <w:u w:val="single"/>
        </w:rPr>
        <w:t>全称）</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供应商</w:t>
      </w:r>
      <w:r>
        <w:rPr>
          <w:rFonts w:ascii="宋体" w:hAnsi="宋体" w:hint="eastAsia"/>
          <w:sz w:val="24"/>
          <w:u w:val="single"/>
        </w:rPr>
        <w:t>代表姓名）</w:t>
      </w:r>
      <w:r>
        <w:rPr>
          <w:rFonts w:ascii="宋体" w:hAnsi="宋体" w:hint="eastAsia"/>
          <w:sz w:val="24"/>
        </w:rPr>
        <w:t>为</w:t>
      </w:r>
      <w:r>
        <w:rPr>
          <w:rFonts w:ascii="宋体" w:hAnsi="宋体" w:hint="eastAsia"/>
          <w:sz w:val="24"/>
        </w:rPr>
        <w:t>供应商</w:t>
      </w:r>
      <w:r>
        <w:rPr>
          <w:rFonts w:ascii="宋体" w:hAnsi="宋体" w:hint="eastAsia"/>
          <w:sz w:val="24"/>
        </w:rPr>
        <w:t>代表，代表本公司参加贵司组织的</w:t>
      </w:r>
      <w:r>
        <w:rPr>
          <w:rFonts w:ascii="宋体" w:hAnsi="宋体" w:hint="eastAsia"/>
          <w:sz w:val="24"/>
          <w:u w:val="single"/>
        </w:rPr>
        <w:t xml:space="preserve">            </w:t>
      </w:r>
      <w:r>
        <w:rPr>
          <w:rFonts w:ascii="宋体" w:hAnsi="宋体" w:hint="eastAsia"/>
          <w:sz w:val="24"/>
        </w:rPr>
        <w:t>项目（采购编号</w:t>
      </w:r>
      <w:r>
        <w:rPr>
          <w:rFonts w:ascii="宋体" w:hAnsi="宋体" w:hint="eastAsia"/>
          <w:sz w:val="24"/>
          <w:u w:val="single"/>
        </w:rPr>
        <w:t xml:space="preserve">       </w:t>
      </w:r>
      <w:r>
        <w:rPr>
          <w:rFonts w:ascii="宋体" w:hAnsi="宋体" w:hint="eastAsia"/>
          <w:sz w:val="24"/>
        </w:rPr>
        <w:t>）单一来源采购活动，全权代表本公司处理协商过程的一切事宜，包括但不限于：报价、参与协商等。</w:t>
      </w:r>
      <w:r>
        <w:rPr>
          <w:rFonts w:ascii="宋体" w:hAnsi="宋体" w:hint="eastAsia"/>
          <w:sz w:val="24"/>
        </w:rPr>
        <w:t>供应商</w:t>
      </w:r>
      <w:r>
        <w:rPr>
          <w:rFonts w:ascii="宋体" w:hAnsi="宋体" w:hint="eastAsia"/>
          <w:sz w:val="24"/>
        </w:rPr>
        <w:t>代表在协商过程中所签署的一切文件和处理与之有关的一切事务，本公司均予以认可并对此承担责任。</w:t>
      </w:r>
    </w:p>
    <w:p w:rsidR="005B290D" w:rsidRDefault="009C7281">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特此授权！本授权书自出具之日起生效。</w:t>
      </w:r>
    </w:p>
    <w:p w:rsidR="005B290D" w:rsidRDefault="005B290D">
      <w:pPr>
        <w:spacing w:line="360" w:lineRule="auto"/>
        <w:jc w:val="left"/>
        <w:rPr>
          <w:rFonts w:ascii="宋体" w:hAnsi="宋体"/>
          <w:sz w:val="24"/>
          <w:u w:val="single"/>
        </w:rPr>
      </w:pPr>
    </w:p>
    <w:p w:rsidR="005B290D" w:rsidRDefault="009C7281">
      <w:pPr>
        <w:spacing w:line="360" w:lineRule="auto"/>
        <w:jc w:val="left"/>
        <w:rPr>
          <w:rFonts w:ascii="宋体" w:hAnsi="宋体"/>
          <w:sz w:val="24"/>
          <w:u w:val="single"/>
        </w:rPr>
      </w:pPr>
      <w:r>
        <w:rPr>
          <w:rFonts w:ascii="宋体" w:hAnsi="宋体" w:hint="eastAsia"/>
          <w:sz w:val="24"/>
        </w:rPr>
        <w:t>供应商</w:t>
      </w:r>
      <w:r>
        <w:rPr>
          <w:rFonts w:ascii="宋体" w:hAnsi="宋体" w:hint="eastAsia"/>
          <w:sz w:val="24"/>
        </w:rPr>
        <w:t>代表：</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5B290D" w:rsidRDefault="009C7281">
      <w:pPr>
        <w:spacing w:line="360" w:lineRule="auto"/>
        <w:jc w:val="left"/>
        <w:rPr>
          <w:rFonts w:ascii="宋体" w:hAnsi="宋体"/>
          <w:sz w:val="24"/>
          <w:u w:val="single"/>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5B290D" w:rsidRDefault="009C7281">
      <w:pPr>
        <w:spacing w:line="360" w:lineRule="auto"/>
        <w:jc w:val="left"/>
        <w:rPr>
          <w:rFonts w:ascii="宋体" w:hAnsi="宋体"/>
          <w:sz w:val="24"/>
          <w:u w:val="single"/>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邮政编码</w:t>
      </w:r>
      <w:r>
        <w:rPr>
          <w:rFonts w:ascii="宋体" w:hAnsi="宋体" w:hint="eastAsia"/>
          <w:sz w:val="24"/>
        </w:rPr>
        <w:t>:</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p>
    <w:p w:rsidR="005B290D" w:rsidRDefault="009C7281">
      <w:pPr>
        <w:spacing w:line="360" w:lineRule="auto"/>
        <w:jc w:val="left"/>
        <w:rPr>
          <w:rFonts w:ascii="宋体" w:hAnsi="宋体"/>
          <w:sz w:val="24"/>
        </w:rPr>
      </w:pPr>
      <w:r>
        <w:rPr>
          <w:rFonts w:ascii="宋体" w:hAnsi="宋体" w:hint="eastAsia"/>
          <w:sz w:val="24"/>
        </w:rPr>
        <w:t>附：法定代表人和被授权人身份证件</w:t>
      </w:r>
    </w:p>
    <w:p w:rsidR="005B290D" w:rsidRDefault="005B290D">
      <w:pPr>
        <w:spacing w:line="360" w:lineRule="auto"/>
        <w:jc w:val="left"/>
        <w:rPr>
          <w:rFonts w:ascii="宋体" w:hAnsi="宋体"/>
          <w:sz w:val="24"/>
          <w:u w:val="single"/>
        </w:rPr>
      </w:pPr>
      <w:r>
        <w:rPr>
          <w:rFonts w:ascii="宋体" w:hAnsi="宋体"/>
          <w:sz w:val="24"/>
          <w:u w:val="single"/>
        </w:rPr>
        <w:pict>
          <v:rect id="矩形 3" o:spid="_x0000_s2053" style="position:absolute;margin-left:190.65pt;margin-top:7.7pt;width:159.75pt;height:103.5pt;z-index:251659264;mso-width-relative:page;mso-height-relative:page" o:gfxdata="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5GuY2AAAAAoBAAAPAAAA&#10;AAAAAAEAIAAAACIAAABkcnMvZG93bnJldi54bWxQSwECFAAUAAAACACHTuJAi8ji4NwBAACoAwAA&#10;DgAAAAAAAAABACAAAAAnAQAAZHJzL2Uyb0RvYy54bWxQSwUGAAAAAAYABgBZAQAAdQUAAAAA&#10;" filled="f"/>
        </w:pict>
      </w:r>
      <w:r>
        <w:rPr>
          <w:rFonts w:ascii="宋体" w:hAnsi="宋体"/>
          <w:sz w:val="24"/>
          <w:u w:val="single"/>
        </w:rPr>
        <w:pict>
          <v:rect id="矩形 4" o:spid="_x0000_s2052" style="position:absolute;margin-left:-2.1pt;margin-top:7.7pt;width:159.75pt;height:103.5pt;z-index:251656192;mso-width-relative:page;mso-height-relative:page" o:gfxdata="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6g+iq1wAAAAkBAAAPAAAA&#10;AAAAAAEAIAAAACIAAABkcnMvZG93bnJldi54bWxQSwECFAAUAAAACACHTuJA150nV90BAACoAwAA&#10;DgAAAAAAAAABACAAAAAmAQAAZHJzL2Uyb0RvYy54bWxQSwUGAAAAAAYABgBZAQAAdQUAAAAA&#10;" filled="f"/>
        </w:pict>
      </w:r>
    </w:p>
    <w:p w:rsidR="005B290D" w:rsidRDefault="005B290D">
      <w:pPr>
        <w:spacing w:line="360" w:lineRule="auto"/>
        <w:jc w:val="left"/>
        <w:rPr>
          <w:rFonts w:ascii="宋体" w:hAnsi="宋体"/>
          <w:sz w:val="24"/>
          <w:u w:val="single"/>
        </w:rPr>
      </w:pPr>
    </w:p>
    <w:p w:rsidR="005B290D" w:rsidRDefault="009C7281">
      <w:pPr>
        <w:spacing w:line="360" w:lineRule="auto"/>
        <w:jc w:val="left"/>
        <w:rPr>
          <w:rFonts w:ascii="宋体" w:hAnsi="宋体"/>
          <w:sz w:val="24"/>
          <w:u w:val="single"/>
        </w:rPr>
      </w:pPr>
      <w:r>
        <w:rPr>
          <w:rFonts w:ascii="宋体" w:hAnsi="宋体" w:hint="eastAsia"/>
          <w:sz w:val="24"/>
          <w:u w:val="single"/>
        </w:rPr>
        <w:t>法定代表人身份证正面粘贴处</w:t>
      </w:r>
      <w:r>
        <w:rPr>
          <w:rFonts w:ascii="宋体" w:hAnsi="宋体" w:hint="eastAsia"/>
          <w:sz w:val="24"/>
        </w:rPr>
        <w:tab/>
        <w:t xml:space="preserve">    </w:t>
      </w:r>
      <w:r>
        <w:rPr>
          <w:rFonts w:ascii="宋体" w:hAnsi="宋体" w:hint="eastAsia"/>
          <w:sz w:val="24"/>
          <w:u w:val="single"/>
        </w:rPr>
        <w:t>被授权人身份证件正面粘贴处</w:t>
      </w:r>
    </w:p>
    <w:p w:rsidR="005B290D" w:rsidRDefault="005B290D">
      <w:pPr>
        <w:spacing w:line="360" w:lineRule="auto"/>
        <w:jc w:val="left"/>
        <w:rPr>
          <w:rFonts w:ascii="宋体" w:hAnsi="宋体"/>
          <w:sz w:val="24"/>
          <w:u w:val="single"/>
        </w:rPr>
      </w:pPr>
    </w:p>
    <w:p w:rsidR="005B290D" w:rsidRDefault="005B290D">
      <w:pPr>
        <w:spacing w:line="360" w:lineRule="auto"/>
        <w:jc w:val="left"/>
        <w:rPr>
          <w:rFonts w:ascii="宋体" w:hAnsi="宋体"/>
          <w:sz w:val="24"/>
          <w:u w:val="single"/>
        </w:rPr>
      </w:pPr>
    </w:p>
    <w:p w:rsidR="005B290D" w:rsidRDefault="005B290D">
      <w:pPr>
        <w:spacing w:line="360" w:lineRule="auto"/>
        <w:jc w:val="left"/>
        <w:rPr>
          <w:rFonts w:ascii="宋体" w:hAnsi="宋体"/>
          <w:sz w:val="24"/>
          <w:u w:val="single"/>
        </w:rPr>
      </w:pPr>
      <w:r>
        <w:rPr>
          <w:rFonts w:ascii="宋体" w:hAnsi="宋体"/>
          <w:sz w:val="24"/>
          <w:u w:val="single"/>
        </w:rPr>
        <w:pict>
          <v:rect id="矩形 5" o:spid="_x0000_s2051" style="position:absolute;margin-left:-2.1pt;margin-top:6.45pt;width:159.75pt;height:103.5pt;z-index:251657216;mso-width-relative:page;mso-height-relative:page" o:gfxdata="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Bvy8NgAAAAJAQAADwAA&#10;AAAAAAABACAAAAAiAAAAZHJzL2Rvd25yZXYueG1sUEsBAhQAFAAAAAgAh07iQD6CjaTdAQAAqAMA&#10;AA4AAAAAAAAAAQAgAAAAJwEAAGRycy9lMm9Eb2MueG1sUEsFBgAAAAAGAAYAWQEAAHYFAAAAAA==&#10;" filled="f"/>
        </w:pict>
      </w:r>
      <w:r>
        <w:rPr>
          <w:rFonts w:ascii="宋体" w:hAnsi="宋体"/>
          <w:sz w:val="24"/>
          <w:u w:val="single"/>
        </w:rPr>
        <w:pict>
          <v:rect id="矩形 6" o:spid="_x0000_s2050" style="position:absolute;margin-left:190.65pt;margin-top:6.45pt;width:159.75pt;height:103.5pt;z-index:251658240;mso-width-relative:page;mso-height-relative:page" o:gfxdata="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HxxwtgAAAAKAQAADwAA&#10;AAAAAAABACAAAAAiAAAAZHJzL2Rvd25yZXYueG1sUEsBAhQAFAAAAAgAh07iQO7sM/TdAQAAqAMA&#10;AA4AAAAAAAAAAQAgAAAAJwEAAGRycy9lMm9Eb2MueG1sUEsFBgAAAAAGAAYAWQEAAHYFAAAAAA==&#10;" filled="f"/>
        </w:pict>
      </w:r>
    </w:p>
    <w:p w:rsidR="005B290D" w:rsidRDefault="005B290D">
      <w:pPr>
        <w:spacing w:line="360" w:lineRule="auto"/>
        <w:jc w:val="left"/>
        <w:rPr>
          <w:rFonts w:ascii="宋体" w:hAnsi="宋体"/>
          <w:sz w:val="24"/>
          <w:u w:val="single"/>
        </w:rPr>
      </w:pPr>
    </w:p>
    <w:p w:rsidR="005B290D" w:rsidRDefault="009C7281">
      <w:pPr>
        <w:spacing w:line="360" w:lineRule="auto"/>
        <w:jc w:val="left"/>
        <w:rPr>
          <w:rFonts w:ascii="宋体" w:hAnsi="宋体"/>
          <w:sz w:val="24"/>
          <w:u w:val="single"/>
        </w:rPr>
      </w:pPr>
      <w:r>
        <w:rPr>
          <w:rFonts w:ascii="宋体" w:hAnsi="宋体" w:hint="eastAsia"/>
          <w:sz w:val="24"/>
          <w:u w:val="single"/>
        </w:rPr>
        <w:t>法定代表人身份证背面粘贴处</w:t>
      </w:r>
      <w:r>
        <w:rPr>
          <w:rFonts w:ascii="宋体" w:hAnsi="宋体" w:hint="eastAsia"/>
          <w:sz w:val="24"/>
        </w:rPr>
        <w:tab/>
        <w:t xml:space="preserve">    </w:t>
      </w:r>
      <w:r>
        <w:rPr>
          <w:rFonts w:ascii="宋体" w:hAnsi="宋体" w:hint="eastAsia"/>
          <w:sz w:val="24"/>
          <w:u w:val="single"/>
        </w:rPr>
        <w:t>被授权人身份证件背面粘贴处</w:t>
      </w:r>
    </w:p>
    <w:p w:rsidR="005B290D" w:rsidRDefault="005B290D">
      <w:pPr>
        <w:spacing w:line="360" w:lineRule="auto"/>
        <w:jc w:val="left"/>
        <w:rPr>
          <w:rFonts w:ascii="宋体" w:hAnsi="宋体"/>
          <w:sz w:val="24"/>
          <w:u w:val="single"/>
        </w:rPr>
      </w:pPr>
    </w:p>
    <w:p w:rsidR="005B290D" w:rsidRDefault="005B290D">
      <w:pPr>
        <w:spacing w:line="360" w:lineRule="auto"/>
        <w:jc w:val="left"/>
        <w:rPr>
          <w:rFonts w:ascii="宋体" w:hAnsi="宋体"/>
          <w:sz w:val="24"/>
        </w:rPr>
      </w:pPr>
    </w:p>
    <w:p w:rsidR="005B290D" w:rsidRDefault="005B290D">
      <w:pPr>
        <w:spacing w:line="360" w:lineRule="auto"/>
        <w:jc w:val="left"/>
        <w:rPr>
          <w:rFonts w:ascii="宋体" w:hAnsi="宋体"/>
          <w:sz w:val="24"/>
        </w:rPr>
      </w:pPr>
    </w:p>
    <w:p w:rsidR="005B290D" w:rsidRDefault="009C7281">
      <w:pPr>
        <w:spacing w:line="360" w:lineRule="auto"/>
        <w:jc w:val="left"/>
        <w:rPr>
          <w:rFonts w:ascii="宋体" w:hAnsi="宋体"/>
          <w:sz w:val="24"/>
        </w:rPr>
      </w:pPr>
      <w:r>
        <w:rPr>
          <w:rFonts w:ascii="宋体" w:hAnsi="宋体" w:hint="eastAsia"/>
          <w:sz w:val="24"/>
        </w:rPr>
        <w:t>供应商</w:t>
      </w:r>
      <w:r>
        <w:rPr>
          <w:rFonts w:ascii="宋体" w:hAnsi="宋体" w:hint="eastAsia"/>
          <w:sz w:val="24"/>
        </w:rPr>
        <w:t>全称（加盖公章）：</w:t>
      </w:r>
      <w:r>
        <w:rPr>
          <w:rFonts w:ascii="宋体" w:hAnsi="宋体" w:hint="eastAsia"/>
          <w:sz w:val="24"/>
        </w:rPr>
        <w:t xml:space="preserve">________________            </w:t>
      </w:r>
    </w:p>
    <w:p w:rsidR="005B290D" w:rsidRDefault="009C7281">
      <w:pPr>
        <w:spacing w:line="360" w:lineRule="auto"/>
        <w:jc w:val="left"/>
        <w:rPr>
          <w:rFonts w:ascii="宋体" w:hAnsi="宋体"/>
          <w:sz w:val="24"/>
        </w:rPr>
      </w:pPr>
      <w:r>
        <w:rPr>
          <w:rFonts w:ascii="宋体" w:hAnsi="宋体" w:hint="eastAsia"/>
          <w:sz w:val="24"/>
        </w:rPr>
        <w:t>法定代表人签署：</w:t>
      </w:r>
      <w:r>
        <w:rPr>
          <w:rFonts w:ascii="宋体" w:hAnsi="宋体" w:hint="eastAsia"/>
          <w:sz w:val="24"/>
        </w:rPr>
        <w:t xml:space="preserve">_______________________                   </w:t>
      </w:r>
    </w:p>
    <w:p w:rsidR="005B290D" w:rsidRDefault="009C7281">
      <w:pPr>
        <w:spacing w:line="360" w:lineRule="auto"/>
        <w:jc w:val="left"/>
        <w:rPr>
          <w:rFonts w:ascii="宋体" w:hAnsi="宋体"/>
          <w:sz w:val="24"/>
        </w:rPr>
      </w:pPr>
      <w:r>
        <w:rPr>
          <w:rFonts w:ascii="宋体" w:hAnsi="宋体" w:hint="eastAsia"/>
          <w:sz w:val="24"/>
        </w:rPr>
        <w:t>供应商</w:t>
      </w:r>
      <w:r>
        <w:rPr>
          <w:rFonts w:ascii="宋体" w:hAnsi="宋体" w:hint="eastAsia"/>
          <w:sz w:val="24"/>
        </w:rPr>
        <w:t>代表签署：</w:t>
      </w:r>
      <w:r>
        <w:rPr>
          <w:rFonts w:ascii="宋体" w:hAnsi="宋体" w:hint="eastAsia"/>
          <w:sz w:val="24"/>
        </w:rPr>
        <w:t xml:space="preserve">_______________________                     </w:t>
      </w:r>
    </w:p>
    <w:p w:rsidR="005B290D" w:rsidRDefault="009C7281">
      <w:pPr>
        <w:spacing w:line="360" w:lineRule="auto"/>
        <w:jc w:val="lef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____________________________                   </w:t>
      </w:r>
    </w:p>
    <w:p w:rsidR="005B290D" w:rsidRDefault="005B290D">
      <w:pPr>
        <w:spacing w:line="360" w:lineRule="auto"/>
        <w:jc w:val="center"/>
        <w:rPr>
          <w:rFonts w:ascii="宋体" w:hAnsi="宋体"/>
          <w:sz w:val="24"/>
          <w:u w:val="single"/>
        </w:rPr>
      </w:pPr>
    </w:p>
    <w:p w:rsidR="005B290D" w:rsidRDefault="005B290D">
      <w:pPr>
        <w:spacing w:line="360" w:lineRule="auto"/>
        <w:jc w:val="center"/>
        <w:rPr>
          <w:rFonts w:ascii="宋体" w:hAnsi="宋体"/>
          <w:sz w:val="24"/>
          <w:u w:val="single"/>
        </w:rPr>
      </w:pPr>
    </w:p>
    <w:p w:rsidR="005B290D" w:rsidRDefault="009C7281">
      <w:pPr>
        <w:spacing w:line="360" w:lineRule="auto"/>
        <w:jc w:val="center"/>
        <w:rPr>
          <w:rFonts w:ascii="宋体" w:hAnsi="宋体"/>
          <w:sz w:val="24"/>
          <w:szCs w:val="24"/>
        </w:rPr>
      </w:pPr>
      <w:r>
        <w:rPr>
          <w:rFonts w:ascii="宋体" w:hAnsi="宋体" w:hint="eastAsia"/>
          <w:b/>
          <w:sz w:val="24"/>
          <w:szCs w:val="24"/>
        </w:rPr>
        <w:lastRenderedPageBreak/>
        <w:t>2.3</w:t>
      </w:r>
      <w:r>
        <w:rPr>
          <w:rFonts w:ascii="宋体" w:hAnsi="宋体" w:hint="eastAsia"/>
          <w:b/>
          <w:sz w:val="24"/>
          <w:szCs w:val="24"/>
        </w:rPr>
        <w:t>相关资格证明文件</w:t>
      </w:r>
    </w:p>
    <w:p w:rsidR="005B290D" w:rsidRDefault="005B290D">
      <w:pPr>
        <w:spacing w:line="360" w:lineRule="auto"/>
        <w:rPr>
          <w:rFonts w:ascii="宋体" w:hAnsi="宋体"/>
          <w:sz w:val="24"/>
        </w:rPr>
      </w:pPr>
    </w:p>
    <w:p w:rsidR="005B290D" w:rsidRDefault="009C7281">
      <w:pPr>
        <w:spacing w:line="360" w:lineRule="auto"/>
        <w:rPr>
          <w:rFonts w:ascii="宋体" w:hAnsi="宋体"/>
          <w:sz w:val="24"/>
        </w:rPr>
      </w:pPr>
      <w:r>
        <w:rPr>
          <w:rFonts w:ascii="宋体" w:hAnsi="宋体" w:hint="eastAsia"/>
          <w:sz w:val="24"/>
        </w:rPr>
        <w:t>致：</w:t>
      </w:r>
      <w:r>
        <w:rPr>
          <w:rFonts w:ascii="宋体" w:hAnsi="宋体" w:hint="eastAsia"/>
          <w:sz w:val="24"/>
          <w:u w:val="single"/>
        </w:rPr>
        <w:t>莆田中实招标有限公司</w:t>
      </w:r>
    </w:p>
    <w:p w:rsidR="005B290D" w:rsidRDefault="009C7281">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现附上由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签发机关名称</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签发的我方法人营业执照</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正</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副</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本复印件，该执照已经年检，真实有效。</w:t>
      </w:r>
    </w:p>
    <w:p w:rsidR="005B290D" w:rsidRDefault="009C7281">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现附上由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签发机关名称</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签发的我方税务登记证</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正</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副</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本复印件，该证件真实有效。</w:t>
      </w:r>
    </w:p>
    <w:p w:rsidR="005B290D" w:rsidRDefault="009C7281">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现附上由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签发机关名称</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签发的我方</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证件副本复印件，该证件真实有效。</w:t>
      </w:r>
    </w:p>
    <w:p w:rsidR="005B290D" w:rsidRDefault="005B290D">
      <w:pPr>
        <w:tabs>
          <w:tab w:val="left" w:pos="5355"/>
        </w:tabs>
        <w:spacing w:line="260" w:lineRule="exact"/>
        <w:ind w:firstLineChars="200" w:firstLine="420"/>
        <w:rPr>
          <w:rFonts w:ascii="宋体" w:hAnsi="宋体"/>
        </w:rPr>
      </w:pPr>
    </w:p>
    <w:p w:rsidR="005B290D" w:rsidRDefault="005B290D">
      <w:pPr>
        <w:tabs>
          <w:tab w:val="left" w:pos="5355"/>
        </w:tabs>
        <w:spacing w:line="260" w:lineRule="exact"/>
        <w:ind w:firstLineChars="200" w:firstLine="420"/>
        <w:rPr>
          <w:rFonts w:ascii="宋体" w:hAnsi="宋体"/>
        </w:rPr>
      </w:pPr>
    </w:p>
    <w:p w:rsidR="005B290D" w:rsidRDefault="009C7281">
      <w:pPr>
        <w:tabs>
          <w:tab w:val="left" w:pos="5355"/>
        </w:tabs>
        <w:spacing w:line="360" w:lineRule="auto"/>
        <w:ind w:firstLineChars="200" w:firstLine="480"/>
        <w:rPr>
          <w:rFonts w:ascii="宋体" w:hAnsi="宋体"/>
          <w:sz w:val="24"/>
          <w:szCs w:val="24"/>
        </w:rPr>
      </w:pPr>
      <w:r>
        <w:rPr>
          <w:rFonts w:ascii="宋体" w:hAnsi="宋体" w:hint="eastAsia"/>
          <w:sz w:val="24"/>
          <w:szCs w:val="24"/>
        </w:rPr>
        <w:t>注：法人营业执照等相关证明文件需复印包括能说明经年检合格的内容，由</w:t>
      </w:r>
      <w:r>
        <w:rPr>
          <w:rFonts w:ascii="宋体" w:hAnsi="宋体" w:hint="eastAsia"/>
          <w:sz w:val="24"/>
          <w:szCs w:val="24"/>
        </w:rPr>
        <w:t>供应商</w:t>
      </w:r>
      <w:r>
        <w:rPr>
          <w:rFonts w:ascii="宋体" w:hAnsi="宋体" w:hint="eastAsia"/>
          <w:sz w:val="24"/>
          <w:szCs w:val="24"/>
        </w:rPr>
        <w:t>加盖公章并注明复印件与原件一致。</w:t>
      </w:r>
      <w:r>
        <w:rPr>
          <w:rFonts w:ascii="宋体" w:hAnsi="宋体" w:hint="eastAsia"/>
          <w:b/>
          <w:sz w:val="24"/>
          <w:szCs w:val="24"/>
        </w:rPr>
        <w:t>(</w:t>
      </w:r>
      <w:r>
        <w:rPr>
          <w:rFonts w:ascii="宋体" w:hAnsi="宋体" w:hint="eastAsia"/>
          <w:b/>
          <w:sz w:val="24"/>
          <w:szCs w:val="24"/>
        </w:rPr>
        <w:t>供应商</w:t>
      </w:r>
      <w:r>
        <w:rPr>
          <w:rFonts w:ascii="宋体" w:hAnsi="宋体" w:hint="eastAsia"/>
          <w:b/>
          <w:sz w:val="24"/>
          <w:szCs w:val="24"/>
        </w:rPr>
        <w:t>制表时应删去此段话</w:t>
      </w:r>
      <w:r>
        <w:rPr>
          <w:rFonts w:ascii="宋体" w:hAnsi="宋体" w:hint="eastAsia"/>
          <w:b/>
          <w:sz w:val="24"/>
          <w:szCs w:val="24"/>
        </w:rPr>
        <w:t>)</w:t>
      </w:r>
    </w:p>
    <w:p w:rsidR="005B290D" w:rsidRDefault="005B290D">
      <w:pPr>
        <w:pStyle w:val="a5"/>
        <w:spacing w:line="360" w:lineRule="auto"/>
        <w:ind w:firstLineChars="200" w:firstLine="480"/>
        <w:rPr>
          <w:rFonts w:ascii="宋体" w:hAnsi="宋体"/>
        </w:rPr>
      </w:pPr>
    </w:p>
    <w:p w:rsidR="005B290D" w:rsidRDefault="005B290D">
      <w:pPr>
        <w:spacing w:line="360" w:lineRule="auto"/>
        <w:rPr>
          <w:rFonts w:ascii="宋体" w:hAnsi="宋体"/>
          <w:sz w:val="24"/>
        </w:rPr>
      </w:pPr>
    </w:p>
    <w:p w:rsidR="005B290D" w:rsidRDefault="009C7281">
      <w:pPr>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供应商</w:t>
      </w:r>
      <w:r>
        <w:rPr>
          <w:rFonts w:ascii="宋体" w:hAnsi="宋体" w:hint="eastAsia"/>
          <w:sz w:val="24"/>
        </w:rPr>
        <w:t>全称（加盖公章）：</w:t>
      </w:r>
      <w:r>
        <w:rPr>
          <w:rFonts w:ascii="宋体" w:hAnsi="宋体" w:hint="eastAsia"/>
          <w:sz w:val="24"/>
          <w:u w:val="single"/>
        </w:rPr>
        <w:t xml:space="preserve">                 </w:t>
      </w:r>
    </w:p>
    <w:p w:rsidR="005B290D" w:rsidRDefault="009C7281">
      <w:pPr>
        <w:spacing w:line="360" w:lineRule="auto"/>
        <w:rPr>
          <w:rFonts w:ascii="宋体" w:hAnsi="宋体"/>
          <w:sz w:val="24"/>
        </w:rPr>
      </w:pPr>
      <w:r>
        <w:rPr>
          <w:rFonts w:ascii="宋体" w:hAnsi="宋体" w:hint="eastAsia"/>
          <w:sz w:val="24"/>
        </w:rPr>
        <w:t xml:space="preserve">                         </w:t>
      </w:r>
      <w:r>
        <w:rPr>
          <w:rFonts w:ascii="宋体" w:hAnsi="宋体" w:hint="eastAsia"/>
          <w:sz w:val="24"/>
        </w:rPr>
        <w:t>供应商</w:t>
      </w:r>
      <w:r>
        <w:rPr>
          <w:rFonts w:ascii="宋体" w:hAnsi="宋体" w:hint="eastAsia"/>
          <w:sz w:val="24"/>
        </w:rPr>
        <w:t>代表签署：</w:t>
      </w:r>
      <w:r>
        <w:rPr>
          <w:rFonts w:ascii="宋体" w:hAnsi="宋体" w:hint="eastAsia"/>
          <w:sz w:val="24"/>
          <w:u w:val="single"/>
        </w:rPr>
        <w:t xml:space="preserve">                         </w:t>
      </w:r>
    </w:p>
    <w:p w:rsidR="005B290D" w:rsidRDefault="009C7281">
      <w:pPr>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5B290D" w:rsidRDefault="005B290D">
      <w:pPr>
        <w:spacing w:line="360" w:lineRule="auto"/>
        <w:rPr>
          <w:rFonts w:ascii="宋体" w:hAnsi="宋体"/>
          <w:sz w:val="24"/>
          <w:u w:val="single"/>
        </w:rPr>
      </w:pPr>
    </w:p>
    <w:p w:rsidR="005B290D" w:rsidRDefault="009C7281">
      <w:pPr>
        <w:spacing w:line="360" w:lineRule="auto"/>
        <w:rPr>
          <w:rFonts w:ascii="宋体" w:hAnsi="宋体"/>
          <w:sz w:val="24"/>
          <w:szCs w:val="24"/>
          <w:u w:val="single"/>
        </w:rPr>
      </w:pPr>
      <w:r>
        <w:rPr>
          <w:rFonts w:ascii="宋体" w:hAnsi="宋体" w:cs="宋体" w:hint="eastAsia"/>
          <w:b/>
          <w:bCs/>
          <w:sz w:val="24"/>
          <w:szCs w:val="24"/>
        </w:rPr>
        <w:t xml:space="preserve">  </w:t>
      </w:r>
    </w:p>
    <w:p w:rsidR="005B290D" w:rsidRDefault="009C7281">
      <w:pPr>
        <w:spacing w:line="360" w:lineRule="auto"/>
        <w:rPr>
          <w:rFonts w:ascii="宋体" w:hAnsi="宋体"/>
          <w:b/>
          <w:sz w:val="24"/>
        </w:rPr>
      </w:pPr>
      <w:r>
        <w:rPr>
          <w:rFonts w:ascii="宋体" w:hAnsi="宋体" w:cs="宋体" w:hint="eastAsia"/>
          <w:b/>
          <w:bCs/>
          <w:sz w:val="24"/>
          <w:szCs w:val="24"/>
        </w:rPr>
        <w:t xml:space="preserve"> </w:t>
      </w:r>
    </w:p>
    <w:p w:rsidR="005B290D" w:rsidRDefault="005B290D">
      <w:pPr>
        <w:spacing w:line="360" w:lineRule="auto"/>
        <w:jc w:val="center"/>
        <w:rPr>
          <w:rFonts w:ascii="宋体" w:hAnsi="宋体"/>
          <w:b/>
          <w:sz w:val="24"/>
        </w:rPr>
      </w:pPr>
    </w:p>
    <w:p w:rsidR="005B290D" w:rsidRDefault="009C7281">
      <w:pPr>
        <w:spacing w:line="360" w:lineRule="auto"/>
        <w:jc w:val="center"/>
        <w:rPr>
          <w:rFonts w:ascii="宋体" w:hAnsi="宋体"/>
          <w:b/>
          <w:bCs/>
          <w:sz w:val="24"/>
        </w:rPr>
      </w:pPr>
      <w:r>
        <w:rPr>
          <w:rFonts w:ascii="宋体" w:hAnsi="宋体" w:hint="eastAsia"/>
          <w:b/>
          <w:bCs/>
          <w:sz w:val="24"/>
        </w:rPr>
        <w:t>采购文件</w:t>
      </w:r>
      <w:r>
        <w:rPr>
          <w:rFonts w:ascii="宋体" w:hAnsi="宋体" w:hint="eastAsia"/>
          <w:b/>
          <w:bCs/>
          <w:sz w:val="24"/>
        </w:rPr>
        <w:t>供应商</w:t>
      </w:r>
      <w:r>
        <w:rPr>
          <w:rFonts w:ascii="宋体" w:hAnsi="宋体" w:hint="eastAsia"/>
          <w:b/>
          <w:bCs/>
          <w:sz w:val="24"/>
        </w:rPr>
        <w:t>须知前附表第</w:t>
      </w:r>
      <w:r>
        <w:rPr>
          <w:rFonts w:ascii="宋体" w:hAnsi="宋体" w:hint="eastAsia"/>
          <w:b/>
          <w:bCs/>
          <w:sz w:val="24"/>
        </w:rPr>
        <w:t>2</w:t>
      </w:r>
      <w:r>
        <w:rPr>
          <w:rFonts w:ascii="宋体" w:hAnsi="宋体" w:hint="eastAsia"/>
          <w:b/>
          <w:bCs/>
          <w:sz w:val="24"/>
        </w:rPr>
        <w:t>项要求提供的其他资格证明文件。</w:t>
      </w:r>
    </w:p>
    <w:p w:rsidR="005B290D" w:rsidRDefault="005B290D">
      <w:pPr>
        <w:spacing w:line="360" w:lineRule="auto"/>
        <w:rPr>
          <w:rFonts w:ascii="宋体" w:hAnsi="宋体"/>
        </w:rPr>
      </w:pPr>
    </w:p>
    <w:p w:rsidR="005B290D" w:rsidRDefault="009C7281">
      <w:pPr>
        <w:spacing w:line="360" w:lineRule="auto"/>
        <w:jc w:val="center"/>
        <w:rPr>
          <w:rFonts w:ascii="宋体" w:hAnsi="宋体"/>
          <w:b/>
          <w:sz w:val="32"/>
          <w:szCs w:val="32"/>
        </w:rPr>
      </w:pPr>
      <w:r>
        <w:rPr>
          <w:rFonts w:ascii="宋体" w:hAnsi="宋体"/>
          <w:sz w:val="24"/>
          <w:u w:val="single"/>
        </w:rPr>
        <w:br w:type="page"/>
      </w:r>
      <w:r>
        <w:rPr>
          <w:rFonts w:ascii="宋体" w:hAnsi="宋体" w:hint="eastAsia"/>
          <w:b/>
          <w:sz w:val="32"/>
          <w:szCs w:val="32"/>
        </w:rPr>
        <w:lastRenderedPageBreak/>
        <w:t>3.</w:t>
      </w:r>
      <w:r>
        <w:rPr>
          <w:rFonts w:ascii="宋体" w:hAnsi="宋体" w:hint="eastAsia"/>
          <w:b/>
          <w:sz w:val="32"/>
          <w:szCs w:val="32"/>
        </w:rPr>
        <w:t>采购标的成本、同类项目合同价格</w:t>
      </w:r>
    </w:p>
    <w:p w:rsidR="005B290D" w:rsidRDefault="009C7281">
      <w:pPr>
        <w:spacing w:line="360" w:lineRule="auto"/>
        <w:jc w:val="center"/>
        <w:rPr>
          <w:rFonts w:ascii="宋体" w:hAnsi="宋体"/>
          <w:b/>
          <w:sz w:val="32"/>
          <w:szCs w:val="32"/>
          <w:u w:val="single"/>
        </w:rPr>
      </w:pPr>
      <w:r>
        <w:rPr>
          <w:rFonts w:ascii="宋体" w:hAnsi="宋体" w:hint="eastAsia"/>
          <w:b/>
          <w:sz w:val="32"/>
          <w:szCs w:val="32"/>
        </w:rPr>
        <w:t>以及相关专利、专有技术等情况的说明</w:t>
      </w:r>
    </w:p>
    <w:p w:rsidR="005B290D" w:rsidRDefault="009C7281">
      <w:pPr>
        <w:spacing w:line="420" w:lineRule="exact"/>
        <w:jc w:val="left"/>
        <w:rPr>
          <w:rFonts w:ascii="宋体" w:hAnsi="宋体"/>
          <w:bCs/>
          <w:sz w:val="24"/>
          <w:szCs w:val="24"/>
        </w:rPr>
      </w:pPr>
      <w:r>
        <w:rPr>
          <w:rFonts w:ascii="宋体" w:hAnsi="宋体" w:hint="eastAsia"/>
          <w:bCs/>
          <w:sz w:val="24"/>
          <w:szCs w:val="24"/>
        </w:rPr>
        <w:t>采购编号：</w:t>
      </w:r>
      <w:r>
        <w:rPr>
          <w:rFonts w:ascii="宋体" w:hAnsi="宋体" w:hint="eastAsia"/>
          <w:bCs/>
          <w:sz w:val="24"/>
          <w:szCs w:val="24"/>
        </w:rPr>
        <w:t xml:space="preserve">                        </w:t>
      </w:r>
      <w:r>
        <w:rPr>
          <w:rFonts w:ascii="宋体" w:hAnsi="宋体" w:hint="eastAsia"/>
          <w:bCs/>
          <w:sz w:val="24"/>
          <w:szCs w:val="24"/>
        </w:rPr>
        <w:t>项目名称：</w:t>
      </w:r>
    </w:p>
    <w:p w:rsidR="005B290D" w:rsidRDefault="005B290D">
      <w:pPr>
        <w:spacing w:line="360" w:lineRule="auto"/>
        <w:jc w:val="center"/>
        <w:rPr>
          <w:rFonts w:ascii="宋体" w:hAnsi="宋体"/>
          <w:sz w:val="24"/>
          <w:u w:val="single"/>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9C7281">
      <w:pPr>
        <w:spacing w:line="360" w:lineRule="auto"/>
        <w:ind w:firstLineChars="1250" w:firstLine="3000"/>
        <w:rPr>
          <w:rFonts w:ascii="宋体" w:hAnsi="宋体"/>
          <w:sz w:val="24"/>
        </w:rPr>
      </w:pPr>
      <w:r>
        <w:rPr>
          <w:rFonts w:ascii="宋体" w:hAnsi="宋体" w:hint="eastAsia"/>
          <w:sz w:val="24"/>
        </w:rPr>
        <w:t>供应商</w:t>
      </w:r>
      <w:r>
        <w:rPr>
          <w:rFonts w:ascii="宋体" w:hAnsi="宋体" w:hint="eastAsia"/>
          <w:sz w:val="24"/>
        </w:rPr>
        <w:t>全称（加盖公章）：</w:t>
      </w:r>
      <w:r>
        <w:rPr>
          <w:rFonts w:ascii="宋体" w:hAnsi="宋体" w:hint="eastAsia"/>
          <w:sz w:val="24"/>
          <w:u w:val="single"/>
        </w:rPr>
        <w:t xml:space="preserve">                 </w:t>
      </w:r>
    </w:p>
    <w:p w:rsidR="005B290D" w:rsidRDefault="009C7281">
      <w:pPr>
        <w:spacing w:line="360" w:lineRule="auto"/>
        <w:rPr>
          <w:rFonts w:ascii="宋体" w:hAnsi="宋体"/>
          <w:sz w:val="24"/>
        </w:rPr>
      </w:pPr>
      <w:r>
        <w:rPr>
          <w:rFonts w:ascii="宋体" w:hAnsi="宋体" w:hint="eastAsia"/>
          <w:sz w:val="24"/>
        </w:rPr>
        <w:t xml:space="preserve">                         </w:t>
      </w:r>
      <w:r>
        <w:rPr>
          <w:rFonts w:ascii="宋体" w:hAnsi="宋体" w:hint="eastAsia"/>
          <w:sz w:val="24"/>
        </w:rPr>
        <w:t>供应商</w:t>
      </w:r>
      <w:r>
        <w:rPr>
          <w:rFonts w:ascii="宋体" w:hAnsi="宋体" w:hint="eastAsia"/>
          <w:sz w:val="24"/>
        </w:rPr>
        <w:t>代表签署：</w:t>
      </w:r>
      <w:r>
        <w:rPr>
          <w:rFonts w:ascii="宋体" w:hAnsi="宋体" w:hint="eastAsia"/>
          <w:sz w:val="24"/>
          <w:u w:val="single"/>
        </w:rPr>
        <w:t xml:space="preserve">                         </w:t>
      </w:r>
    </w:p>
    <w:p w:rsidR="005B290D" w:rsidRDefault="009C7281">
      <w:pPr>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9C7281">
      <w:pPr>
        <w:jc w:val="center"/>
        <w:outlineLvl w:val="1"/>
        <w:rPr>
          <w:rFonts w:ascii="宋体" w:hAnsi="宋体"/>
          <w:b/>
          <w:sz w:val="32"/>
          <w:szCs w:val="32"/>
        </w:rPr>
      </w:pPr>
      <w:r>
        <w:rPr>
          <w:rFonts w:ascii="宋体" w:hAnsi="宋体" w:hint="eastAsia"/>
          <w:b/>
          <w:bCs/>
          <w:sz w:val="32"/>
          <w:szCs w:val="32"/>
        </w:rPr>
        <w:lastRenderedPageBreak/>
        <w:t>4.</w:t>
      </w:r>
      <w:bookmarkStart w:id="19" w:name="_Toc438023253"/>
      <w:r>
        <w:rPr>
          <w:rFonts w:ascii="宋体" w:hAnsi="宋体" w:hint="eastAsia"/>
          <w:b/>
          <w:bCs/>
          <w:sz w:val="32"/>
          <w:szCs w:val="32"/>
        </w:rPr>
        <w:t>技术和</w:t>
      </w:r>
      <w:r>
        <w:rPr>
          <w:rFonts w:ascii="宋体" w:hAnsi="宋体" w:hint="eastAsia"/>
          <w:b/>
          <w:sz w:val="32"/>
          <w:szCs w:val="32"/>
        </w:rPr>
        <w:t>商务要</w:t>
      </w:r>
      <w:bookmarkEnd w:id="19"/>
      <w:r>
        <w:rPr>
          <w:rFonts w:ascii="宋体" w:hAnsi="宋体" w:hint="eastAsia"/>
          <w:b/>
          <w:sz w:val="32"/>
          <w:szCs w:val="32"/>
        </w:rPr>
        <w:t>偏离表</w:t>
      </w:r>
    </w:p>
    <w:p w:rsidR="005B290D" w:rsidRDefault="005B290D">
      <w:pPr>
        <w:tabs>
          <w:tab w:val="left" w:pos="5355"/>
        </w:tabs>
        <w:spacing w:line="360" w:lineRule="exact"/>
        <w:jc w:val="left"/>
        <w:rPr>
          <w:rFonts w:ascii="仿宋_GB2312" w:eastAsia="仿宋_GB2312" w:hAnsi="宋体"/>
          <w:sz w:val="28"/>
          <w:szCs w:val="28"/>
        </w:rPr>
      </w:pPr>
    </w:p>
    <w:p w:rsidR="005B290D" w:rsidRDefault="009C7281">
      <w:pPr>
        <w:spacing w:line="360" w:lineRule="auto"/>
        <w:jc w:val="center"/>
        <w:rPr>
          <w:rFonts w:ascii="宋体" w:hAnsi="宋体"/>
          <w:b/>
          <w:sz w:val="28"/>
          <w:szCs w:val="28"/>
        </w:rPr>
      </w:pPr>
      <w:r>
        <w:rPr>
          <w:rFonts w:ascii="宋体" w:hAnsi="宋体" w:hint="eastAsia"/>
          <w:b/>
          <w:sz w:val="28"/>
          <w:szCs w:val="28"/>
        </w:rPr>
        <w:t>技术偏离表</w:t>
      </w:r>
    </w:p>
    <w:p w:rsidR="005B290D" w:rsidRDefault="009C7281">
      <w:pPr>
        <w:rPr>
          <w:rFonts w:ascii="宋体" w:hAnsi="宋体"/>
          <w:sz w:val="24"/>
        </w:rPr>
      </w:pPr>
      <w:r>
        <w:rPr>
          <w:rFonts w:ascii="宋体" w:hAnsi="宋体" w:hint="eastAsia"/>
          <w:sz w:val="24"/>
        </w:rPr>
        <w:t>招标编号：</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合同包：</w:t>
      </w:r>
      <w:r>
        <w:rPr>
          <w:rFonts w:ascii="宋体" w:hAnsi="宋体" w:hint="eastAsia"/>
          <w:sz w:val="24"/>
          <w:u w:val="single"/>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800"/>
        <w:gridCol w:w="3417"/>
        <w:gridCol w:w="3191"/>
        <w:gridCol w:w="2355"/>
      </w:tblGrid>
      <w:tr w:rsidR="005B290D">
        <w:trPr>
          <w:cantSplit/>
          <w:trHeight w:val="360"/>
          <w:tblHeader/>
          <w:jc w:val="center"/>
        </w:trPr>
        <w:tc>
          <w:tcPr>
            <w:tcW w:w="410" w:type="pct"/>
            <w:tcBorders>
              <w:right w:val="single" w:sz="4" w:space="0" w:color="auto"/>
            </w:tcBorders>
            <w:vAlign w:val="center"/>
          </w:tcPr>
          <w:p w:rsidR="005B290D" w:rsidRDefault="009C7281">
            <w:pPr>
              <w:snapToGrid w:val="0"/>
              <w:jc w:val="center"/>
              <w:rPr>
                <w:rFonts w:ascii="宋体" w:hAnsi="宋体"/>
                <w:sz w:val="24"/>
              </w:rPr>
            </w:pPr>
            <w:r>
              <w:rPr>
                <w:rFonts w:ascii="宋体" w:hAnsi="宋体" w:hint="eastAsia"/>
                <w:sz w:val="24"/>
              </w:rPr>
              <w:t>序号</w:t>
            </w:r>
          </w:p>
        </w:tc>
        <w:tc>
          <w:tcPr>
            <w:tcW w:w="1750" w:type="pct"/>
            <w:tcBorders>
              <w:left w:val="single" w:sz="4" w:space="0" w:color="auto"/>
            </w:tcBorders>
            <w:vAlign w:val="center"/>
          </w:tcPr>
          <w:p w:rsidR="005B290D" w:rsidRDefault="009C7281">
            <w:pPr>
              <w:jc w:val="center"/>
              <w:rPr>
                <w:rFonts w:ascii="宋体" w:hAnsi="宋体"/>
                <w:sz w:val="24"/>
              </w:rPr>
            </w:pPr>
            <w:r>
              <w:rPr>
                <w:rFonts w:ascii="宋体" w:hAnsi="宋体" w:hint="eastAsia"/>
                <w:sz w:val="24"/>
              </w:rPr>
              <w:t>招标文件规定的技术要求</w:t>
            </w:r>
          </w:p>
        </w:tc>
        <w:tc>
          <w:tcPr>
            <w:tcW w:w="1634" w:type="pct"/>
            <w:tcBorders>
              <w:right w:val="single" w:sz="4" w:space="0" w:color="auto"/>
            </w:tcBorders>
            <w:tcMar>
              <w:top w:w="15" w:type="dxa"/>
              <w:left w:w="15" w:type="dxa"/>
              <w:bottom w:w="0" w:type="dxa"/>
              <w:right w:w="15" w:type="dxa"/>
            </w:tcMar>
            <w:vAlign w:val="center"/>
          </w:tcPr>
          <w:p w:rsidR="005B290D" w:rsidRDefault="009C7281">
            <w:pPr>
              <w:jc w:val="center"/>
              <w:rPr>
                <w:rFonts w:ascii="宋体" w:hAnsi="宋体"/>
                <w:sz w:val="24"/>
              </w:rPr>
            </w:pPr>
            <w:r>
              <w:rPr>
                <w:rFonts w:ascii="宋体" w:hAnsi="宋体" w:hint="eastAsia"/>
                <w:sz w:val="24"/>
              </w:rPr>
              <w:t>投标响应的技术要求</w:t>
            </w:r>
          </w:p>
        </w:tc>
        <w:tc>
          <w:tcPr>
            <w:tcW w:w="1206" w:type="pct"/>
            <w:tcBorders>
              <w:left w:val="single" w:sz="4" w:space="0" w:color="auto"/>
            </w:tcBorders>
            <w:vAlign w:val="center"/>
          </w:tcPr>
          <w:p w:rsidR="005B290D" w:rsidRDefault="009C7281">
            <w:pPr>
              <w:adjustRightInd w:val="0"/>
              <w:snapToGrid w:val="0"/>
              <w:jc w:val="center"/>
              <w:rPr>
                <w:rFonts w:ascii="宋体" w:hAnsi="宋体"/>
                <w:sz w:val="24"/>
              </w:rPr>
            </w:pPr>
            <w:r>
              <w:rPr>
                <w:rFonts w:ascii="宋体" w:hAnsi="宋体" w:hint="eastAsia"/>
                <w:sz w:val="24"/>
              </w:rPr>
              <w:t>偏离详细说明</w:t>
            </w:r>
          </w:p>
        </w:tc>
      </w:tr>
      <w:tr w:rsidR="005B290D">
        <w:trPr>
          <w:cantSplit/>
          <w:trHeight w:val="70"/>
          <w:jc w:val="center"/>
        </w:trPr>
        <w:tc>
          <w:tcPr>
            <w:tcW w:w="410" w:type="pct"/>
            <w:tcBorders>
              <w:bottom w:val="single" w:sz="4" w:space="0" w:color="auto"/>
              <w:right w:val="single" w:sz="4" w:space="0" w:color="auto"/>
            </w:tcBorders>
            <w:vAlign w:val="center"/>
          </w:tcPr>
          <w:p w:rsidR="005B290D" w:rsidRDefault="005B290D">
            <w:pPr>
              <w:snapToGrid w:val="0"/>
              <w:jc w:val="center"/>
              <w:rPr>
                <w:rFonts w:ascii="宋体" w:hAnsi="宋体"/>
                <w:sz w:val="24"/>
                <w:highlight w:val="magenta"/>
              </w:rPr>
            </w:pPr>
          </w:p>
        </w:tc>
        <w:tc>
          <w:tcPr>
            <w:tcW w:w="1750" w:type="pct"/>
            <w:tcBorders>
              <w:left w:val="single" w:sz="4" w:space="0" w:color="auto"/>
            </w:tcBorders>
            <w:vAlign w:val="center"/>
          </w:tcPr>
          <w:p w:rsidR="005B290D" w:rsidRDefault="005B290D">
            <w:pPr>
              <w:snapToGrid w:val="0"/>
              <w:ind w:leftChars="52" w:left="109" w:right="42"/>
              <w:jc w:val="left"/>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r w:rsidR="005B290D">
        <w:trPr>
          <w:cantSplit/>
          <w:trHeight w:val="70"/>
          <w:jc w:val="center"/>
        </w:trPr>
        <w:tc>
          <w:tcPr>
            <w:tcW w:w="410" w:type="pct"/>
            <w:tcBorders>
              <w:bottom w:val="single" w:sz="4" w:space="0" w:color="auto"/>
              <w:right w:val="single" w:sz="4" w:space="0" w:color="auto"/>
            </w:tcBorders>
            <w:vAlign w:val="center"/>
          </w:tcPr>
          <w:p w:rsidR="005B290D" w:rsidRDefault="005B290D">
            <w:pPr>
              <w:snapToGrid w:val="0"/>
              <w:jc w:val="center"/>
              <w:rPr>
                <w:rFonts w:ascii="宋体" w:hAnsi="宋体"/>
                <w:sz w:val="24"/>
                <w:highlight w:val="magenta"/>
              </w:rPr>
            </w:pPr>
          </w:p>
        </w:tc>
        <w:tc>
          <w:tcPr>
            <w:tcW w:w="1750" w:type="pct"/>
            <w:tcBorders>
              <w:left w:val="single" w:sz="4" w:space="0" w:color="auto"/>
            </w:tcBorders>
            <w:vAlign w:val="center"/>
          </w:tcPr>
          <w:p w:rsidR="005B290D" w:rsidRDefault="005B290D">
            <w:pPr>
              <w:snapToGrid w:val="0"/>
              <w:ind w:leftChars="52" w:left="109" w:right="42"/>
              <w:jc w:val="left"/>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r w:rsidR="005B290D">
        <w:trPr>
          <w:cantSplit/>
          <w:trHeight w:val="70"/>
          <w:jc w:val="center"/>
        </w:trPr>
        <w:tc>
          <w:tcPr>
            <w:tcW w:w="410" w:type="pct"/>
            <w:tcBorders>
              <w:bottom w:val="single" w:sz="4" w:space="0" w:color="auto"/>
              <w:right w:val="single" w:sz="4" w:space="0" w:color="auto"/>
            </w:tcBorders>
            <w:vAlign w:val="center"/>
          </w:tcPr>
          <w:p w:rsidR="005B290D" w:rsidRDefault="005B290D">
            <w:pPr>
              <w:snapToGrid w:val="0"/>
              <w:jc w:val="center"/>
              <w:rPr>
                <w:rFonts w:ascii="宋体" w:hAnsi="宋体"/>
                <w:sz w:val="24"/>
                <w:highlight w:val="magenta"/>
              </w:rPr>
            </w:pPr>
          </w:p>
        </w:tc>
        <w:tc>
          <w:tcPr>
            <w:tcW w:w="1750" w:type="pct"/>
            <w:tcBorders>
              <w:left w:val="single" w:sz="4" w:space="0" w:color="auto"/>
            </w:tcBorders>
            <w:vAlign w:val="center"/>
          </w:tcPr>
          <w:p w:rsidR="005B290D" w:rsidRDefault="005B290D">
            <w:pPr>
              <w:snapToGrid w:val="0"/>
              <w:ind w:leftChars="52" w:left="109" w:right="42"/>
              <w:jc w:val="left"/>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r w:rsidR="005B290D">
        <w:trPr>
          <w:cantSplit/>
          <w:trHeight w:val="70"/>
          <w:jc w:val="center"/>
        </w:trPr>
        <w:tc>
          <w:tcPr>
            <w:tcW w:w="410" w:type="pct"/>
            <w:tcBorders>
              <w:bottom w:val="single" w:sz="4" w:space="0" w:color="auto"/>
              <w:right w:val="single" w:sz="4" w:space="0" w:color="auto"/>
            </w:tcBorders>
            <w:vAlign w:val="center"/>
          </w:tcPr>
          <w:p w:rsidR="005B290D" w:rsidRDefault="005B290D">
            <w:pPr>
              <w:snapToGrid w:val="0"/>
              <w:jc w:val="center"/>
              <w:rPr>
                <w:rFonts w:ascii="宋体" w:hAnsi="宋体"/>
                <w:sz w:val="24"/>
                <w:highlight w:val="magenta"/>
              </w:rPr>
            </w:pPr>
          </w:p>
        </w:tc>
        <w:tc>
          <w:tcPr>
            <w:tcW w:w="1750" w:type="pct"/>
            <w:tcBorders>
              <w:left w:val="single" w:sz="4" w:space="0" w:color="auto"/>
            </w:tcBorders>
            <w:vAlign w:val="center"/>
          </w:tcPr>
          <w:p w:rsidR="005B290D" w:rsidRDefault="005B290D">
            <w:pPr>
              <w:snapToGrid w:val="0"/>
              <w:ind w:leftChars="52" w:left="109" w:right="42"/>
              <w:jc w:val="left"/>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r w:rsidR="005B290D">
        <w:trPr>
          <w:cantSplit/>
          <w:trHeight w:val="70"/>
          <w:jc w:val="center"/>
        </w:trPr>
        <w:tc>
          <w:tcPr>
            <w:tcW w:w="410" w:type="pct"/>
            <w:tcBorders>
              <w:bottom w:val="single" w:sz="4" w:space="0" w:color="auto"/>
              <w:right w:val="single" w:sz="4" w:space="0" w:color="auto"/>
            </w:tcBorders>
            <w:vAlign w:val="center"/>
          </w:tcPr>
          <w:p w:rsidR="005B290D" w:rsidRDefault="005B290D">
            <w:pPr>
              <w:snapToGrid w:val="0"/>
              <w:jc w:val="center"/>
              <w:rPr>
                <w:rFonts w:ascii="宋体" w:hAnsi="宋体"/>
                <w:sz w:val="24"/>
                <w:highlight w:val="magenta"/>
              </w:rPr>
            </w:pPr>
          </w:p>
        </w:tc>
        <w:tc>
          <w:tcPr>
            <w:tcW w:w="1750" w:type="pct"/>
            <w:tcBorders>
              <w:left w:val="single" w:sz="4" w:space="0" w:color="auto"/>
            </w:tcBorders>
            <w:vAlign w:val="center"/>
          </w:tcPr>
          <w:p w:rsidR="005B290D" w:rsidRDefault="005B290D">
            <w:pPr>
              <w:snapToGrid w:val="0"/>
              <w:ind w:leftChars="52" w:left="109" w:right="42"/>
              <w:jc w:val="left"/>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r w:rsidR="005B290D">
        <w:trPr>
          <w:cantSplit/>
          <w:trHeight w:val="70"/>
          <w:jc w:val="center"/>
        </w:trPr>
        <w:tc>
          <w:tcPr>
            <w:tcW w:w="410" w:type="pct"/>
            <w:tcBorders>
              <w:bottom w:val="single" w:sz="4" w:space="0" w:color="auto"/>
              <w:right w:val="single" w:sz="4" w:space="0" w:color="auto"/>
            </w:tcBorders>
            <w:vAlign w:val="center"/>
          </w:tcPr>
          <w:p w:rsidR="005B290D" w:rsidRDefault="005B290D">
            <w:pPr>
              <w:snapToGrid w:val="0"/>
              <w:jc w:val="center"/>
              <w:rPr>
                <w:rFonts w:ascii="宋体" w:hAnsi="宋体"/>
                <w:sz w:val="24"/>
                <w:highlight w:val="magenta"/>
              </w:rPr>
            </w:pPr>
          </w:p>
        </w:tc>
        <w:tc>
          <w:tcPr>
            <w:tcW w:w="1750" w:type="pct"/>
            <w:tcBorders>
              <w:left w:val="single" w:sz="4" w:space="0" w:color="auto"/>
            </w:tcBorders>
            <w:vAlign w:val="center"/>
          </w:tcPr>
          <w:p w:rsidR="005B290D" w:rsidRDefault="005B290D">
            <w:pPr>
              <w:snapToGrid w:val="0"/>
              <w:ind w:leftChars="52" w:left="109" w:right="42"/>
              <w:jc w:val="left"/>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r w:rsidR="005B290D">
        <w:trPr>
          <w:cantSplit/>
          <w:trHeight w:val="70"/>
          <w:jc w:val="center"/>
        </w:trPr>
        <w:tc>
          <w:tcPr>
            <w:tcW w:w="410" w:type="pct"/>
            <w:tcBorders>
              <w:bottom w:val="single" w:sz="4" w:space="0" w:color="auto"/>
              <w:right w:val="single" w:sz="4" w:space="0" w:color="auto"/>
            </w:tcBorders>
            <w:vAlign w:val="center"/>
          </w:tcPr>
          <w:p w:rsidR="005B290D" w:rsidRDefault="005B290D">
            <w:pPr>
              <w:snapToGrid w:val="0"/>
              <w:jc w:val="center"/>
              <w:rPr>
                <w:rFonts w:ascii="宋体" w:hAnsi="宋体"/>
                <w:sz w:val="24"/>
                <w:highlight w:val="magenta"/>
              </w:rPr>
            </w:pPr>
          </w:p>
        </w:tc>
        <w:tc>
          <w:tcPr>
            <w:tcW w:w="1750" w:type="pct"/>
            <w:tcBorders>
              <w:left w:val="single" w:sz="4" w:space="0" w:color="auto"/>
            </w:tcBorders>
            <w:vAlign w:val="center"/>
          </w:tcPr>
          <w:p w:rsidR="005B290D" w:rsidRDefault="005B290D">
            <w:pPr>
              <w:snapToGrid w:val="0"/>
              <w:ind w:leftChars="52" w:left="109" w:right="42"/>
              <w:jc w:val="left"/>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r w:rsidR="005B290D">
        <w:trPr>
          <w:cantSplit/>
          <w:trHeight w:val="70"/>
          <w:jc w:val="center"/>
        </w:trPr>
        <w:tc>
          <w:tcPr>
            <w:tcW w:w="410" w:type="pct"/>
            <w:tcBorders>
              <w:bottom w:val="single" w:sz="4" w:space="0" w:color="auto"/>
              <w:right w:val="single" w:sz="4" w:space="0" w:color="auto"/>
            </w:tcBorders>
            <w:vAlign w:val="center"/>
          </w:tcPr>
          <w:p w:rsidR="005B290D" w:rsidRDefault="005B290D">
            <w:pPr>
              <w:snapToGrid w:val="0"/>
              <w:jc w:val="center"/>
              <w:rPr>
                <w:rFonts w:ascii="宋体" w:hAnsi="宋体"/>
                <w:sz w:val="24"/>
                <w:highlight w:val="magenta"/>
              </w:rPr>
            </w:pPr>
          </w:p>
        </w:tc>
        <w:tc>
          <w:tcPr>
            <w:tcW w:w="1750" w:type="pct"/>
            <w:tcBorders>
              <w:left w:val="single" w:sz="4" w:space="0" w:color="auto"/>
            </w:tcBorders>
            <w:vAlign w:val="center"/>
          </w:tcPr>
          <w:p w:rsidR="005B290D" w:rsidRDefault="005B290D">
            <w:pPr>
              <w:snapToGrid w:val="0"/>
              <w:ind w:leftChars="52" w:left="109" w:right="42"/>
              <w:jc w:val="left"/>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r w:rsidR="005B290D">
        <w:trPr>
          <w:cantSplit/>
          <w:trHeight w:val="70"/>
          <w:jc w:val="center"/>
        </w:trPr>
        <w:tc>
          <w:tcPr>
            <w:tcW w:w="410" w:type="pct"/>
            <w:tcBorders>
              <w:top w:val="single" w:sz="4" w:space="0" w:color="auto"/>
              <w:right w:val="single" w:sz="4" w:space="0" w:color="auto"/>
            </w:tcBorders>
            <w:vAlign w:val="center"/>
          </w:tcPr>
          <w:p w:rsidR="005B290D" w:rsidRDefault="005B290D">
            <w:pPr>
              <w:snapToGrid w:val="0"/>
              <w:ind w:leftChars="76" w:left="160" w:right="94" w:firstLineChars="1" w:firstLine="2"/>
              <w:rPr>
                <w:rFonts w:ascii="宋体" w:hAnsi="宋体"/>
                <w:sz w:val="24"/>
              </w:rPr>
            </w:pPr>
          </w:p>
        </w:tc>
        <w:tc>
          <w:tcPr>
            <w:tcW w:w="1750" w:type="pct"/>
            <w:tcBorders>
              <w:left w:val="single" w:sz="4" w:space="0" w:color="auto"/>
            </w:tcBorders>
            <w:vAlign w:val="center"/>
          </w:tcPr>
          <w:p w:rsidR="005B290D" w:rsidRDefault="005B290D">
            <w:pPr>
              <w:adjustRightInd w:val="0"/>
              <w:snapToGrid w:val="0"/>
              <w:rPr>
                <w:rFonts w:ascii="宋体" w:hAnsi="宋体"/>
                <w:sz w:val="24"/>
              </w:rPr>
            </w:pPr>
          </w:p>
        </w:tc>
        <w:tc>
          <w:tcPr>
            <w:tcW w:w="1634" w:type="pct"/>
            <w:tcBorders>
              <w:right w:val="single" w:sz="4" w:space="0" w:color="auto"/>
            </w:tcBorders>
            <w:tcMar>
              <w:top w:w="15" w:type="dxa"/>
              <w:left w:w="15" w:type="dxa"/>
              <w:bottom w:w="0" w:type="dxa"/>
              <w:right w:w="15" w:type="dxa"/>
            </w:tcMar>
            <w:vAlign w:val="center"/>
          </w:tcPr>
          <w:p w:rsidR="005B290D" w:rsidRDefault="005B290D">
            <w:pPr>
              <w:snapToGrid w:val="0"/>
              <w:ind w:leftChars="52" w:left="109" w:right="42"/>
              <w:jc w:val="left"/>
              <w:rPr>
                <w:rFonts w:ascii="宋体" w:hAnsi="宋体"/>
                <w:sz w:val="24"/>
              </w:rPr>
            </w:pPr>
          </w:p>
        </w:tc>
        <w:tc>
          <w:tcPr>
            <w:tcW w:w="1206" w:type="pct"/>
            <w:tcBorders>
              <w:left w:val="single" w:sz="4" w:space="0" w:color="auto"/>
            </w:tcBorders>
            <w:vAlign w:val="center"/>
          </w:tcPr>
          <w:p w:rsidR="005B290D" w:rsidRDefault="005B290D">
            <w:pPr>
              <w:snapToGrid w:val="0"/>
              <w:ind w:leftChars="52" w:left="109" w:right="42"/>
              <w:jc w:val="left"/>
              <w:rPr>
                <w:rFonts w:ascii="宋体" w:hAnsi="宋体"/>
                <w:sz w:val="24"/>
              </w:rPr>
            </w:pPr>
          </w:p>
        </w:tc>
      </w:tr>
    </w:tbl>
    <w:p w:rsidR="005B290D" w:rsidRDefault="009C7281">
      <w:pPr>
        <w:rPr>
          <w:rFonts w:ascii="宋体" w:hAnsi="宋体"/>
          <w:sz w:val="24"/>
        </w:rPr>
      </w:pPr>
      <w:r>
        <w:rPr>
          <w:rFonts w:ascii="宋体" w:hAnsi="宋体" w:hint="eastAsia"/>
          <w:sz w:val="24"/>
        </w:rPr>
        <w:t>注：投标人提交的投标文件中与招标文件的技术部分应逐条列在偏离表中。</w:t>
      </w:r>
    </w:p>
    <w:p w:rsidR="005B290D" w:rsidRDefault="005B290D">
      <w:pPr>
        <w:jc w:val="center"/>
        <w:rPr>
          <w:rFonts w:ascii="宋体" w:hAnsi="宋体"/>
          <w:b/>
          <w:sz w:val="24"/>
        </w:rPr>
      </w:pPr>
    </w:p>
    <w:p w:rsidR="005B290D" w:rsidRDefault="005B290D">
      <w:pPr>
        <w:spacing w:line="360" w:lineRule="auto"/>
        <w:jc w:val="center"/>
        <w:rPr>
          <w:rFonts w:ascii="宋体" w:hAnsi="宋体"/>
          <w:b/>
          <w:sz w:val="28"/>
          <w:szCs w:val="28"/>
        </w:rPr>
      </w:pPr>
    </w:p>
    <w:p w:rsidR="005B290D" w:rsidRDefault="009C7281">
      <w:pPr>
        <w:spacing w:line="360" w:lineRule="auto"/>
        <w:jc w:val="center"/>
        <w:rPr>
          <w:rFonts w:ascii="宋体" w:hAnsi="宋体"/>
          <w:b/>
          <w:sz w:val="28"/>
          <w:szCs w:val="28"/>
        </w:rPr>
      </w:pPr>
      <w:r>
        <w:rPr>
          <w:rFonts w:ascii="宋体" w:hAnsi="宋体" w:hint="eastAsia"/>
          <w:b/>
          <w:sz w:val="28"/>
          <w:szCs w:val="28"/>
        </w:rPr>
        <w:t>商务偏离表</w:t>
      </w:r>
    </w:p>
    <w:p w:rsidR="005B290D" w:rsidRDefault="009C7281">
      <w:pPr>
        <w:spacing w:line="360" w:lineRule="auto"/>
        <w:rPr>
          <w:rFonts w:ascii="宋体" w:hAnsi="宋体"/>
          <w:sz w:val="24"/>
        </w:rPr>
      </w:pP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项目名称：</w:t>
      </w:r>
      <w:r>
        <w:rPr>
          <w:rFonts w:ascii="宋体" w:hAnsi="宋体" w:hint="eastAsia"/>
          <w:sz w:val="24"/>
          <w:u w:val="single"/>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0"/>
        <w:gridCol w:w="1070"/>
        <w:gridCol w:w="3242"/>
        <w:gridCol w:w="2698"/>
        <w:gridCol w:w="1883"/>
      </w:tblGrid>
      <w:tr w:rsidR="005B290D">
        <w:trPr>
          <w:cantSplit/>
          <w:trHeight w:val="763"/>
          <w:tblHeader/>
        </w:trPr>
        <w:tc>
          <w:tcPr>
            <w:tcW w:w="537" w:type="pct"/>
            <w:tcBorders>
              <w:right w:val="single" w:sz="4" w:space="0" w:color="auto"/>
            </w:tcBorders>
            <w:shd w:val="clear" w:color="auto" w:fill="D9D9D9"/>
            <w:vAlign w:val="center"/>
          </w:tcPr>
          <w:p w:rsidR="005B290D" w:rsidRDefault="009C7281">
            <w:pPr>
              <w:rPr>
                <w:rFonts w:ascii="宋体" w:hAnsi="宋体"/>
                <w:sz w:val="24"/>
              </w:rPr>
            </w:pPr>
            <w:r>
              <w:rPr>
                <w:rFonts w:ascii="宋体" w:hAnsi="宋体" w:hint="eastAsia"/>
                <w:sz w:val="24"/>
              </w:rPr>
              <w:t>合同包</w:t>
            </w:r>
          </w:p>
        </w:tc>
        <w:tc>
          <w:tcPr>
            <w:tcW w:w="537" w:type="pct"/>
            <w:tcBorders>
              <w:left w:val="single" w:sz="4" w:space="0" w:color="auto"/>
            </w:tcBorders>
            <w:shd w:val="clear" w:color="auto" w:fill="D9D9D9"/>
            <w:vAlign w:val="center"/>
          </w:tcPr>
          <w:p w:rsidR="005B290D" w:rsidRDefault="009C7281">
            <w:pPr>
              <w:rPr>
                <w:rFonts w:ascii="宋体" w:hAnsi="宋体"/>
                <w:sz w:val="24"/>
              </w:rPr>
            </w:pPr>
            <w:r>
              <w:rPr>
                <w:rFonts w:ascii="宋体" w:hAnsi="宋体" w:hint="eastAsia"/>
                <w:sz w:val="24"/>
              </w:rPr>
              <w:t>品目号</w:t>
            </w:r>
          </w:p>
        </w:tc>
        <w:tc>
          <w:tcPr>
            <w:tcW w:w="1627" w:type="pct"/>
            <w:shd w:val="clear" w:color="auto" w:fill="D9D9D9"/>
            <w:vAlign w:val="center"/>
          </w:tcPr>
          <w:p w:rsidR="005B290D" w:rsidRDefault="009C7281">
            <w:pPr>
              <w:rPr>
                <w:rFonts w:ascii="宋体" w:hAnsi="宋体"/>
                <w:sz w:val="24"/>
              </w:rPr>
            </w:pPr>
            <w:r>
              <w:rPr>
                <w:rFonts w:ascii="宋体" w:hAnsi="宋体" w:hint="eastAsia"/>
                <w:sz w:val="24"/>
              </w:rPr>
              <w:t>招标文件规定的商务要求</w:t>
            </w:r>
          </w:p>
        </w:tc>
        <w:tc>
          <w:tcPr>
            <w:tcW w:w="1354" w:type="pct"/>
            <w:shd w:val="clear" w:color="auto" w:fill="D9D9D9"/>
            <w:vAlign w:val="center"/>
          </w:tcPr>
          <w:p w:rsidR="005B290D" w:rsidRDefault="009C7281">
            <w:pPr>
              <w:rPr>
                <w:rFonts w:ascii="宋体" w:hAnsi="宋体"/>
                <w:sz w:val="24"/>
              </w:rPr>
            </w:pPr>
            <w:r>
              <w:rPr>
                <w:rFonts w:ascii="宋体" w:hAnsi="宋体" w:hint="eastAsia"/>
                <w:sz w:val="24"/>
              </w:rPr>
              <w:t>投标响应的商务要求</w:t>
            </w:r>
          </w:p>
        </w:tc>
        <w:tc>
          <w:tcPr>
            <w:tcW w:w="946" w:type="pct"/>
            <w:shd w:val="clear" w:color="auto" w:fill="D9D9D9"/>
            <w:vAlign w:val="center"/>
          </w:tcPr>
          <w:p w:rsidR="005B290D" w:rsidRDefault="009C7281">
            <w:pPr>
              <w:rPr>
                <w:rFonts w:ascii="宋体" w:hAnsi="宋体"/>
                <w:sz w:val="24"/>
              </w:rPr>
            </w:pPr>
            <w:r>
              <w:rPr>
                <w:rFonts w:ascii="宋体" w:hAnsi="宋体" w:hint="eastAsia"/>
                <w:sz w:val="24"/>
              </w:rPr>
              <w:t>偏离详细说明</w:t>
            </w:r>
          </w:p>
        </w:tc>
      </w:tr>
      <w:tr w:rsidR="005B290D">
        <w:trPr>
          <w:cantSplit/>
          <w:trHeight w:val="80"/>
        </w:trPr>
        <w:tc>
          <w:tcPr>
            <w:tcW w:w="537" w:type="pct"/>
            <w:tcBorders>
              <w:right w:val="single" w:sz="4" w:space="0" w:color="auto"/>
            </w:tcBorders>
          </w:tcPr>
          <w:p w:rsidR="005B290D" w:rsidRDefault="005B290D">
            <w:pPr>
              <w:rPr>
                <w:rFonts w:ascii="宋体" w:hAnsi="宋体"/>
                <w:sz w:val="24"/>
              </w:rPr>
            </w:pPr>
          </w:p>
        </w:tc>
        <w:tc>
          <w:tcPr>
            <w:tcW w:w="537" w:type="pct"/>
            <w:tcBorders>
              <w:left w:val="single" w:sz="4" w:space="0" w:color="auto"/>
            </w:tcBorders>
          </w:tcPr>
          <w:p w:rsidR="005B290D" w:rsidRDefault="005B290D">
            <w:pPr>
              <w:rPr>
                <w:rFonts w:ascii="宋体" w:hAnsi="宋体"/>
                <w:sz w:val="24"/>
              </w:rPr>
            </w:pPr>
          </w:p>
        </w:tc>
        <w:tc>
          <w:tcPr>
            <w:tcW w:w="1627" w:type="pct"/>
          </w:tcPr>
          <w:p w:rsidR="005B290D" w:rsidRDefault="005B290D">
            <w:pPr>
              <w:rPr>
                <w:rFonts w:ascii="宋体" w:hAnsi="宋体"/>
                <w:sz w:val="24"/>
              </w:rPr>
            </w:pPr>
          </w:p>
        </w:tc>
        <w:tc>
          <w:tcPr>
            <w:tcW w:w="1354" w:type="pct"/>
          </w:tcPr>
          <w:p w:rsidR="005B290D" w:rsidRDefault="005B290D">
            <w:pPr>
              <w:rPr>
                <w:rFonts w:ascii="宋体" w:hAnsi="宋体"/>
                <w:sz w:val="24"/>
              </w:rPr>
            </w:pPr>
          </w:p>
        </w:tc>
        <w:tc>
          <w:tcPr>
            <w:tcW w:w="946" w:type="pct"/>
          </w:tcPr>
          <w:p w:rsidR="005B290D" w:rsidRDefault="005B290D">
            <w:pPr>
              <w:rPr>
                <w:rFonts w:ascii="宋体" w:hAnsi="宋体"/>
                <w:sz w:val="24"/>
              </w:rPr>
            </w:pPr>
          </w:p>
        </w:tc>
      </w:tr>
      <w:tr w:rsidR="005B290D">
        <w:trPr>
          <w:cantSplit/>
          <w:trHeight w:val="80"/>
        </w:trPr>
        <w:tc>
          <w:tcPr>
            <w:tcW w:w="537" w:type="pct"/>
            <w:tcBorders>
              <w:right w:val="single" w:sz="4" w:space="0" w:color="auto"/>
            </w:tcBorders>
          </w:tcPr>
          <w:p w:rsidR="005B290D" w:rsidRDefault="005B290D">
            <w:pPr>
              <w:rPr>
                <w:rFonts w:ascii="宋体" w:hAnsi="宋体"/>
                <w:sz w:val="24"/>
              </w:rPr>
            </w:pPr>
          </w:p>
        </w:tc>
        <w:tc>
          <w:tcPr>
            <w:tcW w:w="537" w:type="pct"/>
            <w:tcBorders>
              <w:left w:val="single" w:sz="4" w:space="0" w:color="auto"/>
            </w:tcBorders>
          </w:tcPr>
          <w:p w:rsidR="005B290D" w:rsidRDefault="005B290D">
            <w:pPr>
              <w:rPr>
                <w:rFonts w:ascii="宋体" w:hAnsi="宋体"/>
                <w:sz w:val="24"/>
              </w:rPr>
            </w:pPr>
          </w:p>
        </w:tc>
        <w:tc>
          <w:tcPr>
            <w:tcW w:w="1627" w:type="pct"/>
          </w:tcPr>
          <w:p w:rsidR="005B290D" w:rsidRDefault="005B290D">
            <w:pPr>
              <w:rPr>
                <w:rFonts w:ascii="宋体" w:hAnsi="宋体"/>
                <w:sz w:val="24"/>
              </w:rPr>
            </w:pPr>
          </w:p>
        </w:tc>
        <w:tc>
          <w:tcPr>
            <w:tcW w:w="1354" w:type="pct"/>
          </w:tcPr>
          <w:p w:rsidR="005B290D" w:rsidRDefault="005B290D">
            <w:pPr>
              <w:rPr>
                <w:rFonts w:ascii="宋体" w:hAnsi="宋体"/>
                <w:sz w:val="24"/>
              </w:rPr>
            </w:pPr>
          </w:p>
        </w:tc>
        <w:tc>
          <w:tcPr>
            <w:tcW w:w="946" w:type="pct"/>
          </w:tcPr>
          <w:p w:rsidR="005B290D" w:rsidRDefault="005B290D">
            <w:pPr>
              <w:rPr>
                <w:rFonts w:ascii="宋体" w:hAnsi="宋体"/>
                <w:sz w:val="24"/>
              </w:rPr>
            </w:pPr>
          </w:p>
        </w:tc>
      </w:tr>
      <w:tr w:rsidR="005B290D">
        <w:trPr>
          <w:cantSplit/>
          <w:trHeight w:val="80"/>
        </w:trPr>
        <w:tc>
          <w:tcPr>
            <w:tcW w:w="537" w:type="pct"/>
            <w:tcBorders>
              <w:right w:val="single" w:sz="4" w:space="0" w:color="auto"/>
            </w:tcBorders>
          </w:tcPr>
          <w:p w:rsidR="005B290D" w:rsidRDefault="005B290D">
            <w:pPr>
              <w:rPr>
                <w:rFonts w:ascii="宋体" w:hAnsi="宋体"/>
                <w:sz w:val="24"/>
              </w:rPr>
            </w:pPr>
          </w:p>
        </w:tc>
        <w:tc>
          <w:tcPr>
            <w:tcW w:w="537" w:type="pct"/>
            <w:tcBorders>
              <w:left w:val="single" w:sz="4" w:space="0" w:color="auto"/>
            </w:tcBorders>
          </w:tcPr>
          <w:p w:rsidR="005B290D" w:rsidRDefault="005B290D">
            <w:pPr>
              <w:rPr>
                <w:rFonts w:ascii="宋体" w:hAnsi="宋体"/>
                <w:sz w:val="24"/>
              </w:rPr>
            </w:pPr>
          </w:p>
        </w:tc>
        <w:tc>
          <w:tcPr>
            <w:tcW w:w="1627" w:type="pct"/>
          </w:tcPr>
          <w:p w:rsidR="005B290D" w:rsidRDefault="005B290D">
            <w:pPr>
              <w:rPr>
                <w:rFonts w:ascii="宋体" w:hAnsi="宋体"/>
                <w:sz w:val="24"/>
              </w:rPr>
            </w:pPr>
          </w:p>
        </w:tc>
        <w:tc>
          <w:tcPr>
            <w:tcW w:w="1354" w:type="pct"/>
          </w:tcPr>
          <w:p w:rsidR="005B290D" w:rsidRDefault="005B290D">
            <w:pPr>
              <w:rPr>
                <w:rFonts w:ascii="宋体" w:hAnsi="宋体"/>
                <w:sz w:val="24"/>
              </w:rPr>
            </w:pPr>
          </w:p>
        </w:tc>
        <w:tc>
          <w:tcPr>
            <w:tcW w:w="946" w:type="pct"/>
          </w:tcPr>
          <w:p w:rsidR="005B290D" w:rsidRDefault="005B290D">
            <w:pPr>
              <w:rPr>
                <w:rFonts w:ascii="宋体" w:hAnsi="宋体"/>
                <w:sz w:val="24"/>
              </w:rPr>
            </w:pPr>
          </w:p>
        </w:tc>
      </w:tr>
      <w:tr w:rsidR="005B290D">
        <w:trPr>
          <w:cantSplit/>
          <w:trHeight w:val="80"/>
        </w:trPr>
        <w:tc>
          <w:tcPr>
            <w:tcW w:w="537" w:type="pct"/>
            <w:tcBorders>
              <w:right w:val="single" w:sz="4" w:space="0" w:color="auto"/>
            </w:tcBorders>
          </w:tcPr>
          <w:p w:rsidR="005B290D" w:rsidRDefault="005B290D">
            <w:pPr>
              <w:rPr>
                <w:rFonts w:ascii="宋体" w:hAnsi="宋体"/>
                <w:sz w:val="24"/>
              </w:rPr>
            </w:pPr>
          </w:p>
        </w:tc>
        <w:tc>
          <w:tcPr>
            <w:tcW w:w="537" w:type="pct"/>
            <w:tcBorders>
              <w:left w:val="single" w:sz="4" w:space="0" w:color="auto"/>
            </w:tcBorders>
          </w:tcPr>
          <w:p w:rsidR="005B290D" w:rsidRDefault="005B290D">
            <w:pPr>
              <w:rPr>
                <w:rFonts w:ascii="宋体" w:hAnsi="宋体"/>
                <w:sz w:val="24"/>
              </w:rPr>
            </w:pPr>
          </w:p>
        </w:tc>
        <w:tc>
          <w:tcPr>
            <w:tcW w:w="1627" w:type="pct"/>
          </w:tcPr>
          <w:p w:rsidR="005B290D" w:rsidRDefault="005B290D">
            <w:pPr>
              <w:rPr>
                <w:rFonts w:ascii="宋体" w:hAnsi="宋体"/>
                <w:sz w:val="24"/>
              </w:rPr>
            </w:pPr>
          </w:p>
        </w:tc>
        <w:tc>
          <w:tcPr>
            <w:tcW w:w="1354" w:type="pct"/>
          </w:tcPr>
          <w:p w:rsidR="005B290D" w:rsidRDefault="005B290D">
            <w:pPr>
              <w:rPr>
                <w:rFonts w:ascii="宋体" w:hAnsi="宋体"/>
                <w:sz w:val="24"/>
              </w:rPr>
            </w:pPr>
          </w:p>
        </w:tc>
        <w:tc>
          <w:tcPr>
            <w:tcW w:w="946" w:type="pct"/>
          </w:tcPr>
          <w:p w:rsidR="005B290D" w:rsidRDefault="005B290D">
            <w:pPr>
              <w:rPr>
                <w:rFonts w:ascii="宋体" w:hAnsi="宋体"/>
                <w:sz w:val="24"/>
              </w:rPr>
            </w:pPr>
          </w:p>
        </w:tc>
      </w:tr>
      <w:tr w:rsidR="005B290D">
        <w:trPr>
          <w:cantSplit/>
          <w:trHeight w:val="80"/>
        </w:trPr>
        <w:tc>
          <w:tcPr>
            <w:tcW w:w="537" w:type="pct"/>
            <w:tcBorders>
              <w:right w:val="single" w:sz="4" w:space="0" w:color="auto"/>
            </w:tcBorders>
          </w:tcPr>
          <w:p w:rsidR="005B290D" w:rsidRDefault="005B290D">
            <w:pPr>
              <w:rPr>
                <w:rFonts w:ascii="宋体" w:hAnsi="宋体"/>
                <w:sz w:val="24"/>
              </w:rPr>
            </w:pPr>
          </w:p>
        </w:tc>
        <w:tc>
          <w:tcPr>
            <w:tcW w:w="537" w:type="pct"/>
            <w:tcBorders>
              <w:left w:val="single" w:sz="4" w:space="0" w:color="auto"/>
            </w:tcBorders>
          </w:tcPr>
          <w:p w:rsidR="005B290D" w:rsidRDefault="005B290D">
            <w:pPr>
              <w:rPr>
                <w:rFonts w:ascii="宋体" w:hAnsi="宋体"/>
                <w:sz w:val="24"/>
              </w:rPr>
            </w:pPr>
          </w:p>
        </w:tc>
        <w:tc>
          <w:tcPr>
            <w:tcW w:w="1627" w:type="pct"/>
          </w:tcPr>
          <w:p w:rsidR="005B290D" w:rsidRDefault="005B290D">
            <w:pPr>
              <w:rPr>
                <w:rFonts w:ascii="宋体" w:hAnsi="宋体"/>
                <w:sz w:val="24"/>
              </w:rPr>
            </w:pPr>
          </w:p>
        </w:tc>
        <w:tc>
          <w:tcPr>
            <w:tcW w:w="1354" w:type="pct"/>
          </w:tcPr>
          <w:p w:rsidR="005B290D" w:rsidRDefault="005B290D">
            <w:pPr>
              <w:rPr>
                <w:rFonts w:ascii="宋体" w:hAnsi="宋体"/>
                <w:sz w:val="24"/>
              </w:rPr>
            </w:pPr>
          </w:p>
        </w:tc>
        <w:tc>
          <w:tcPr>
            <w:tcW w:w="946" w:type="pct"/>
          </w:tcPr>
          <w:p w:rsidR="005B290D" w:rsidRDefault="005B290D">
            <w:pPr>
              <w:rPr>
                <w:rFonts w:ascii="宋体" w:hAnsi="宋体"/>
                <w:sz w:val="24"/>
              </w:rPr>
            </w:pPr>
          </w:p>
        </w:tc>
      </w:tr>
      <w:tr w:rsidR="005B290D">
        <w:trPr>
          <w:cantSplit/>
          <w:trHeight w:val="80"/>
        </w:trPr>
        <w:tc>
          <w:tcPr>
            <w:tcW w:w="537" w:type="pct"/>
            <w:tcBorders>
              <w:right w:val="single" w:sz="4" w:space="0" w:color="auto"/>
            </w:tcBorders>
          </w:tcPr>
          <w:p w:rsidR="005B290D" w:rsidRDefault="005B290D">
            <w:pPr>
              <w:rPr>
                <w:rFonts w:ascii="宋体" w:hAnsi="宋体"/>
                <w:sz w:val="24"/>
              </w:rPr>
            </w:pPr>
          </w:p>
        </w:tc>
        <w:tc>
          <w:tcPr>
            <w:tcW w:w="537" w:type="pct"/>
            <w:tcBorders>
              <w:left w:val="single" w:sz="4" w:space="0" w:color="auto"/>
            </w:tcBorders>
          </w:tcPr>
          <w:p w:rsidR="005B290D" w:rsidRDefault="005B290D">
            <w:pPr>
              <w:rPr>
                <w:rFonts w:ascii="宋体" w:hAnsi="宋体"/>
                <w:sz w:val="24"/>
              </w:rPr>
            </w:pPr>
          </w:p>
        </w:tc>
        <w:tc>
          <w:tcPr>
            <w:tcW w:w="1627" w:type="pct"/>
          </w:tcPr>
          <w:p w:rsidR="005B290D" w:rsidRDefault="005B290D">
            <w:pPr>
              <w:rPr>
                <w:rFonts w:ascii="宋体" w:hAnsi="宋体"/>
                <w:sz w:val="24"/>
              </w:rPr>
            </w:pPr>
          </w:p>
        </w:tc>
        <w:tc>
          <w:tcPr>
            <w:tcW w:w="1354" w:type="pct"/>
          </w:tcPr>
          <w:p w:rsidR="005B290D" w:rsidRDefault="005B290D">
            <w:pPr>
              <w:rPr>
                <w:rFonts w:ascii="宋体" w:hAnsi="宋体"/>
                <w:sz w:val="24"/>
              </w:rPr>
            </w:pPr>
          </w:p>
        </w:tc>
        <w:tc>
          <w:tcPr>
            <w:tcW w:w="946" w:type="pct"/>
          </w:tcPr>
          <w:p w:rsidR="005B290D" w:rsidRDefault="005B290D">
            <w:pPr>
              <w:rPr>
                <w:rFonts w:ascii="宋体" w:hAnsi="宋体"/>
                <w:sz w:val="24"/>
              </w:rPr>
            </w:pPr>
          </w:p>
        </w:tc>
      </w:tr>
    </w:tbl>
    <w:p w:rsidR="005B290D" w:rsidRDefault="009C7281">
      <w:pPr>
        <w:rPr>
          <w:rFonts w:ascii="宋体" w:hAnsi="宋体"/>
          <w:sz w:val="24"/>
        </w:rPr>
      </w:pPr>
      <w:r>
        <w:rPr>
          <w:rFonts w:ascii="宋体" w:hAnsi="宋体" w:hint="eastAsia"/>
          <w:sz w:val="24"/>
        </w:rPr>
        <w:t>注：投标人提交的投标文件的商务部分响应内容应逐条列在偏离表中。</w:t>
      </w:r>
    </w:p>
    <w:p w:rsidR="005B290D" w:rsidRDefault="005B290D">
      <w:pPr>
        <w:spacing w:line="380" w:lineRule="exact"/>
        <w:ind w:firstLineChars="1250" w:firstLine="3000"/>
        <w:rPr>
          <w:rFonts w:ascii="宋体" w:hAnsi="宋体"/>
          <w:sz w:val="24"/>
        </w:rPr>
      </w:pPr>
    </w:p>
    <w:p w:rsidR="005B290D" w:rsidRDefault="009C7281">
      <w:pPr>
        <w:spacing w:line="380" w:lineRule="exact"/>
        <w:ind w:firstLineChars="1250" w:firstLine="300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人（全称并加盖公章）：</w:t>
      </w:r>
      <w:r>
        <w:rPr>
          <w:rFonts w:ascii="宋体" w:hAnsi="宋体" w:hint="eastAsia"/>
          <w:sz w:val="24"/>
          <w:u w:val="single"/>
        </w:rPr>
        <w:t xml:space="preserve">                 </w:t>
      </w:r>
      <w:r>
        <w:rPr>
          <w:rFonts w:ascii="宋体" w:hAnsi="宋体" w:hint="eastAsia"/>
          <w:sz w:val="24"/>
        </w:rPr>
        <w:t xml:space="preserve">     </w:t>
      </w:r>
    </w:p>
    <w:p w:rsidR="005B290D" w:rsidRDefault="009C7281">
      <w:pPr>
        <w:spacing w:line="380" w:lineRule="exact"/>
        <w:rPr>
          <w:rFonts w:ascii="宋体" w:hAnsi="宋体"/>
          <w:sz w:val="24"/>
        </w:rPr>
      </w:pPr>
      <w:r>
        <w:rPr>
          <w:rFonts w:ascii="宋体" w:hAnsi="宋体" w:hint="eastAsia"/>
          <w:sz w:val="24"/>
        </w:rPr>
        <w:t xml:space="preserve">                         </w:t>
      </w:r>
      <w:r>
        <w:rPr>
          <w:rFonts w:ascii="宋体" w:hAnsi="宋体" w:hint="eastAsia"/>
          <w:sz w:val="24"/>
        </w:rPr>
        <w:t>投标人代表签字：</w:t>
      </w:r>
      <w:r>
        <w:rPr>
          <w:rFonts w:ascii="宋体" w:hAnsi="宋体" w:hint="eastAsia"/>
          <w:sz w:val="24"/>
          <w:u w:val="single"/>
        </w:rPr>
        <w:t xml:space="preserve">                            </w:t>
      </w:r>
    </w:p>
    <w:p w:rsidR="005B290D" w:rsidRDefault="009C7281">
      <w:pPr>
        <w:spacing w:line="380" w:lineRule="exac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5B290D" w:rsidRDefault="005B290D">
      <w:pPr>
        <w:rPr>
          <w:rFonts w:ascii="宋体" w:hAnsi="宋体"/>
          <w:szCs w:val="21"/>
        </w:rPr>
      </w:pPr>
    </w:p>
    <w:p w:rsidR="005B290D" w:rsidRDefault="005B290D">
      <w:pPr>
        <w:tabs>
          <w:tab w:val="left" w:pos="5355"/>
        </w:tabs>
        <w:spacing w:line="360" w:lineRule="exact"/>
        <w:rPr>
          <w:rFonts w:ascii="宋体" w:hAnsi="宋体"/>
          <w:sz w:val="28"/>
          <w:szCs w:val="28"/>
        </w:rPr>
      </w:pPr>
    </w:p>
    <w:p w:rsidR="005B290D" w:rsidRDefault="005B290D">
      <w:pPr>
        <w:spacing w:line="420" w:lineRule="exact"/>
        <w:jc w:val="center"/>
        <w:rPr>
          <w:rFonts w:ascii="宋体" w:hAnsi="宋体"/>
          <w:b/>
          <w:bCs/>
          <w:sz w:val="36"/>
          <w:szCs w:val="36"/>
        </w:rPr>
      </w:pPr>
    </w:p>
    <w:p w:rsidR="005B290D" w:rsidRDefault="005B290D">
      <w:pPr>
        <w:jc w:val="center"/>
        <w:rPr>
          <w:rFonts w:ascii="宋体" w:hAnsi="宋体"/>
          <w:b/>
          <w:bCs/>
          <w:sz w:val="36"/>
          <w:szCs w:val="36"/>
        </w:rPr>
      </w:pPr>
    </w:p>
    <w:p w:rsidR="005B290D" w:rsidRDefault="005B290D">
      <w:pPr>
        <w:jc w:val="center"/>
        <w:rPr>
          <w:rFonts w:ascii="宋体" w:hAnsi="宋体"/>
          <w:b/>
          <w:bCs/>
          <w:sz w:val="36"/>
          <w:szCs w:val="36"/>
        </w:rPr>
      </w:pPr>
    </w:p>
    <w:p w:rsidR="005B290D" w:rsidRDefault="009C7281">
      <w:pPr>
        <w:jc w:val="center"/>
        <w:rPr>
          <w:rFonts w:ascii="宋体" w:hAnsi="宋体"/>
          <w:b/>
          <w:bCs/>
          <w:sz w:val="30"/>
          <w:szCs w:val="30"/>
        </w:rPr>
      </w:pPr>
      <w:r>
        <w:rPr>
          <w:rFonts w:ascii="宋体" w:hAnsi="宋体" w:hint="eastAsia"/>
          <w:b/>
          <w:bCs/>
          <w:sz w:val="36"/>
          <w:szCs w:val="36"/>
        </w:rPr>
        <w:lastRenderedPageBreak/>
        <w:t>5</w:t>
      </w:r>
      <w:r>
        <w:rPr>
          <w:rFonts w:ascii="宋体" w:hAnsi="宋体" w:hint="eastAsia"/>
          <w:b/>
          <w:bCs/>
          <w:sz w:val="30"/>
          <w:szCs w:val="30"/>
        </w:rPr>
        <w:t>投标前无行贿犯罪情形进行说明或承诺书面声明</w:t>
      </w:r>
    </w:p>
    <w:p w:rsidR="005B290D" w:rsidRDefault="005B290D">
      <w:pPr>
        <w:jc w:val="center"/>
        <w:rPr>
          <w:rFonts w:ascii="宋体" w:hAnsi="宋体"/>
          <w:b/>
          <w:bCs/>
          <w:sz w:val="30"/>
          <w:szCs w:val="30"/>
        </w:rPr>
      </w:pPr>
    </w:p>
    <w:p w:rsidR="005B290D" w:rsidRDefault="009C7281">
      <w:pPr>
        <w:tabs>
          <w:tab w:val="left" w:pos="420"/>
        </w:tabs>
        <w:spacing w:line="360" w:lineRule="auto"/>
        <w:ind w:firstLineChars="200" w:firstLine="480"/>
        <w:rPr>
          <w:rFonts w:ascii="宋体" w:hAnsi="宋体" w:cs="宋体"/>
          <w:b/>
          <w:sz w:val="24"/>
          <w:shd w:val="pct10" w:color="auto" w:fill="FFFFFF"/>
        </w:rPr>
      </w:pPr>
      <w:r>
        <w:rPr>
          <w:rFonts w:ascii="宋体" w:hAnsi="宋体" w:cs="宋体" w:hint="eastAsia"/>
          <w:sz w:val="24"/>
          <w:szCs w:val="21"/>
        </w:rPr>
        <w:t>由于</w:t>
      </w:r>
      <w:r>
        <w:rPr>
          <w:rFonts w:ascii="宋体" w:hAnsi="宋体" w:cs="宋体" w:hint="eastAsia"/>
          <w:sz w:val="24"/>
          <w:szCs w:val="21"/>
        </w:rPr>
        <w:t>2018</w:t>
      </w:r>
      <w:r>
        <w:rPr>
          <w:rFonts w:ascii="宋体" w:hAnsi="宋体" w:cs="宋体" w:hint="eastAsia"/>
          <w:sz w:val="24"/>
          <w:szCs w:val="21"/>
        </w:rPr>
        <w:t>年</w:t>
      </w:r>
      <w:r>
        <w:rPr>
          <w:rFonts w:ascii="宋体" w:hAnsi="宋体" w:cs="宋体" w:hint="eastAsia"/>
          <w:sz w:val="24"/>
          <w:szCs w:val="21"/>
        </w:rPr>
        <w:t>8</w:t>
      </w:r>
      <w:r>
        <w:rPr>
          <w:rFonts w:ascii="宋体" w:hAnsi="宋体" w:cs="宋体" w:hint="eastAsia"/>
          <w:sz w:val="24"/>
          <w:szCs w:val="21"/>
        </w:rPr>
        <w:t>月</w:t>
      </w:r>
      <w:r>
        <w:rPr>
          <w:rFonts w:ascii="宋体" w:hAnsi="宋体" w:cs="宋体" w:hint="eastAsia"/>
          <w:sz w:val="24"/>
          <w:szCs w:val="21"/>
        </w:rPr>
        <w:t>1</w:t>
      </w:r>
      <w:r>
        <w:rPr>
          <w:rFonts w:ascii="宋体" w:hAnsi="宋体" w:cs="宋体" w:hint="eastAsia"/>
          <w:sz w:val="24"/>
          <w:szCs w:val="21"/>
        </w:rPr>
        <w:t>日起检察机关不再提供无行贿犯罪告知函查询，本项目如投标人无法开具无行贿犯罪告知函的，由投标人自行对其有无行贿犯罪情形进行说明或承诺（格式自拟）。</w:t>
      </w:r>
    </w:p>
    <w:p w:rsidR="005B290D" w:rsidRDefault="005B290D">
      <w:pPr>
        <w:spacing w:line="420" w:lineRule="exact"/>
        <w:rPr>
          <w:rFonts w:ascii="宋体" w:hAnsi="宋体"/>
          <w:b/>
          <w:bCs/>
          <w:sz w:val="36"/>
          <w:szCs w:val="36"/>
        </w:rPr>
      </w:pPr>
    </w:p>
    <w:p w:rsidR="005B290D" w:rsidRDefault="005B290D">
      <w:pPr>
        <w:spacing w:line="420" w:lineRule="exact"/>
        <w:rPr>
          <w:rFonts w:ascii="华文中宋" w:eastAsia="华文中宋" w:hAnsi="华文中宋"/>
          <w:b/>
          <w:bCs/>
          <w:sz w:val="36"/>
          <w:szCs w:val="36"/>
        </w:rPr>
      </w:pPr>
    </w:p>
    <w:p w:rsidR="005B290D" w:rsidRDefault="005B290D">
      <w:pPr>
        <w:spacing w:line="420" w:lineRule="exact"/>
        <w:jc w:val="center"/>
        <w:rPr>
          <w:rFonts w:ascii="华文中宋" w:eastAsia="华文中宋" w:hAnsi="华文中宋"/>
          <w:b/>
          <w:bCs/>
          <w:sz w:val="36"/>
          <w:szCs w:val="36"/>
        </w:rPr>
      </w:pPr>
    </w:p>
    <w:p w:rsidR="005B290D" w:rsidRDefault="009C7281">
      <w:pPr>
        <w:spacing w:line="420" w:lineRule="exact"/>
        <w:jc w:val="center"/>
        <w:rPr>
          <w:rFonts w:ascii="宋体" w:hAnsi="宋体"/>
          <w:b/>
          <w:bCs/>
          <w:sz w:val="32"/>
          <w:szCs w:val="32"/>
        </w:rPr>
      </w:pPr>
      <w:r>
        <w:rPr>
          <w:rFonts w:ascii="宋体" w:hAnsi="宋体" w:hint="eastAsia"/>
          <w:b/>
          <w:bCs/>
          <w:sz w:val="32"/>
          <w:szCs w:val="32"/>
        </w:rPr>
        <w:t>6</w:t>
      </w:r>
      <w:r>
        <w:rPr>
          <w:rFonts w:ascii="宋体" w:hAnsi="宋体" w:hint="eastAsia"/>
          <w:b/>
          <w:bCs/>
          <w:sz w:val="32"/>
          <w:szCs w:val="32"/>
        </w:rPr>
        <w:t>.</w:t>
      </w:r>
      <w:r>
        <w:rPr>
          <w:rFonts w:ascii="宋体" w:hAnsi="宋体" w:hint="eastAsia"/>
          <w:b/>
          <w:sz w:val="32"/>
          <w:szCs w:val="32"/>
        </w:rPr>
        <w:t xml:space="preserve"> </w:t>
      </w:r>
      <w:r>
        <w:rPr>
          <w:rFonts w:ascii="宋体" w:hAnsi="宋体" w:hint="eastAsia"/>
          <w:b/>
          <w:sz w:val="32"/>
          <w:szCs w:val="32"/>
        </w:rPr>
        <w:t>供应商</w:t>
      </w:r>
      <w:r>
        <w:rPr>
          <w:rFonts w:ascii="宋体" w:hAnsi="宋体" w:hint="eastAsia"/>
          <w:b/>
          <w:sz w:val="32"/>
          <w:szCs w:val="32"/>
        </w:rPr>
        <w:t>提交的其他资料</w:t>
      </w:r>
    </w:p>
    <w:p w:rsidR="005B290D" w:rsidRDefault="005B290D">
      <w:pPr>
        <w:spacing w:line="420" w:lineRule="exact"/>
        <w:jc w:val="center"/>
        <w:rPr>
          <w:rFonts w:ascii="华文中宋" w:eastAsia="华文中宋" w:hAnsi="华文中宋"/>
          <w:b/>
          <w:bCs/>
          <w:sz w:val="24"/>
          <w:szCs w:val="24"/>
        </w:rPr>
      </w:pPr>
    </w:p>
    <w:p w:rsidR="005B290D" w:rsidRDefault="009C7281">
      <w:pPr>
        <w:spacing w:line="420" w:lineRule="exact"/>
        <w:jc w:val="center"/>
        <w:rPr>
          <w:rFonts w:ascii="宋体" w:hAnsi="宋体"/>
          <w:b/>
          <w:bCs/>
          <w:sz w:val="24"/>
          <w:szCs w:val="24"/>
        </w:rPr>
      </w:pPr>
      <w:r>
        <w:rPr>
          <w:rFonts w:ascii="宋体" w:hAnsi="宋体" w:hint="eastAsia"/>
          <w:b/>
          <w:bCs/>
          <w:sz w:val="24"/>
          <w:szCs w:val="24"/>
        </w:rPr>
        <w:t>6</w:t>
      </w:r>
      <w:r>
        <w:rPr>
          <w:rFonts w:ascii="宋体" w:hAnsi="宋体" w:hint="eastAsia"/>
          <w:b/>
          <w:bCs/>
          <w:sz w:val="24"/>
          <w:szCs w:val="24"/>
        </w:rPr>
        <w:t>.1</w:t>
      </w:r>
      <w:r>
        <w:rPr>
          <w:rFonts w:ascii="宋体" w:hAnsi="宋体" w:hint="eastAsia"/>
          <w:b/>
          <w:bCs/>
          <w:sz w:val="24"/>
          <w:szCs w:val="24"/>
        </w:rPr>
        <w:t>供应商</w:t>
      </w:r>
      <w:r>
        <w:rPr>
          <w:rFonts w:ascii="宋体" w:hAnsi="宋体" w:hint="eastAsia"/>
          <w:b/>
          <w:bCs/>
          <w:sz w:val="24"/>
          <w:szCs w:val="24"/>
        </w:rPr>
        <w:t>对所报价产品产地的声明</w:t>
      </w:r>
    </w:p>
    <w:p w:rsidR="005B290D" w:rsidRDefault="005B290D">
      <w:pPr>
        <w:spacing w:line="360" w:lineRule="exact"/>
        <w:jc w:val="left"/>
        <w:rPr>
          <w:rFonts w:ascii="仿宋_GB2312" w:eastAsia="仿宋_GB2312"/>
          <w:bCs/>
          <w:sz w:val="28"/>
          <w:szCs w:val="28"/>
        </w:rPr>
      </w:pPr>
    </w:p>
    <w:p w:rsidR="005B290D" w:rsidRDefault="009C7281">
      <w:pPr>
        <w:spacing w:line="360" w:lineRule="exact"/>
        <w:jc w:val="left"/>
        <w:rPr>
          <w:rFonts w:ascii="宋体" w:hAnsi="宋体"/>
          <w:bCs/>
          <w:sz w:val="24"/>
          <w:szCs w:val="24"/>
        </w:rPr>
      </w:pPr>
      <w:r>
        <w:rPr>
          <w:rFonts w:ascii="宋体" w:hAnsi="宋体" w:hint="eastAsia"/>
          <w:bCs/>
          <w:sz w:val="24"/>
          <w:szCs w:val="24"/>
        </w:rPr>
        <w:t>采购编号：</w:t>
      </w:r>
      <w:r>
        <w:rPr>
          <w:rFonts w:ascii="宋体" w:hAnsi="宋体" w:hint="eastAsia"/>
          <w:bCs/>
          <w:sz w:val="24"/>
          <w:szCs w:val="24"/>
        </w:rPr>
        <w:t xml:space="preserve">                      </w:t>
      </w:r>
      <w:r>
        <w:rPr>
          <w:rFonts w:ascii="宋体" w:hAnsi="宋体" w:hint="eastAsia"/>
          <w:bCs/>
          <w:sz w:val="24"/>
          <w:szCs w:val="24"/>
        </w:rPr>
        <w:t>项目名称：</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1017"/>
        <w:gridCol w:w="1503"/>
        <w:gridCol w:w="1828"/>
        <w:gridCol w:w="1875"/>
        <w:gridCol w:w="1353"/>
      </w:tblGrid>
      <w:tr w:rsidR="005B290D">
        <w:trPr>
          <w:jc w:val="center"/>
        </w:trPr>
        <w:tc>
          <w:tcPr>
            <w:tcW w:w="953" w:type="dxa"/>
            <w:vAlign w:val="center"/>
          </w:tcPr>
          <w:p w:rsidR="005B290D" w:rsidRDefault="009C7281">
            <w:pPr>
              <w:spacing w:line="420" w:lineRule="exact"/>
              <w:jc w:val="center"/>
              <w:rPr>
                <w:rFonts w:ascii="宋体" w:hAnsi="宋体"/>
                <w:bCs/>
                <w:sz w:val="24"/>
              </w:rPr>
            </w:pPr>
            <w:r>
              <w:rPr>
                <w:rFonts w:ascii="宋体" w:hAnsi="宋体" w:hint="eastAsia"/>
                <w:bCs/>
                <w:sz w:val="24"/>
              </w:rPr>
              <w:t>合同包</w:t>
            </w:r>
          </w:p>
        </w:tc>
        <w:tc>
          <w:tcPr>
            <w:tcW w:w="1017" w:type="dxa"/>
            <w:vAlign w:val="center"/>
          </w:tcPr>
          <w:p w:rsidR="005B290D" w:rsidRDefault="009C7281">
            <w:pPr>
              <w:spacing w:line="420" w:lineRule="exact"/>
              <w:jc w:val="center"/>
              <w:rPr>
                <w:rFonts w:ascii="宋体" w:hAnsi="宋体"/>
                <w:bCs/>
                <w:sz w:val="24"/>
              </w:rPr>
            </w:pPr>
            <w:r>
              <w:rPr>
                <w:rFonts w:ascii="宋体" w:hAnsi="宋体" w:hint="eastAsia"/>
                <w:bCs/>
                <w:sz w:val="24"/>
              </w:rPr>
              <w:t>品目号</w:t>
            </w:r>
          </w:p>
        </w:tc>
        <w:tc>
          <w:tcPr>
            <w:tcW w:w="1503" w:type="dxa"/>
            <w:vAlign w:val="center"/>
          </w:tcPr>
          <w:p w:rsidR="005B290D" w:rsidRDefault="009C7281">
            <w:pPr>
              <w:spacing w:line="420" w:lineRule="exact"/>
              <w:jc w:val="center"/>
              <w:rPr>
                <w:rFonts w:ascii="宋体" w:hAnsi="宋体"/>
                <w:bCs/>
                <w:sz w:val="24"/>
              </w:rPr>
            </w:pPr>
            <w:r>
              <w:rPr>
                <w:rFonts w:ascii="宋体" w:hAnsi="宋体" w:hint="eastAsia"/>
                <w:bCs/>
                <w:sz w:val="24"/>
              </w:rPr>
              <w:t>产品名称</w:t>
            </w:r>
          </w:p>
        </w:tc>
        <w:tc>
          <w:tcPr>
            <w:tcW w:w="1828" w:type="dxa"/>
            <w:vAlign w:val="center"/>
          </w:tcPr>
          <w:p w:rsidR="005B290D" w:rsidRDefault="009C7281">
            <w:pPr>
              <w:spacing w:line="420" w:lineRule="exact"/>
              <w:jc w:val="center"/>
              <w:rPr>
                <w:rFonts w:ascii="宋体" w:hAnsi="宋体"/>
                <w:bCs/>
                <w:sz w:val="24"/>
              </w:rPr>
            </w:pPr>
            <w:r>
              <w:rPr>
                <w:rFonts w:ascii="宋体" w:hAnsi="宋体" w:hint="eastAsia"/>
                <w:bCs/>
                <w:sz w:val="24"/>
              </w:rPr>
              <w:t>制造商</w:t>
            </w:r>
          </w:p>
        </w:tc>
        <w:tc>
          <w:tcPr>
            <w:tcW w:w="1875" w:type="dxa"/>
            <w:vAlign w:val="center"/>
          </w:tcPr>
          <w:p w:rsidR="005B290D" w:rsidRDefault="009C7281">
            <w:pPr>
              <w:spacing w:line="420" w:lineRule="exact"/>
              <w:jc w:val="center"/>
              <w:rPr>
                <w:rFonts w:ascii="宋体" w:hAnsi="宋体"/>
                <w:bCs/>
                <w:sz w:val="24"/>
              </w:rPr>
            </w:pPr>
            <w:r>
              <w:rPr>
                <w:rFonts w:ascii="宋体" w:hAnsi="宋体" w:hint="eastAsia"/>
                <w:bCs/>
                <w:sz w:val="24"/>
              </w:rPr>
              <w:t>生产厂</w:t>
            </w:r>
          </w:p>
        </w:tc>
        <w:tc>
          <w:tcPr>
            <w:tcW w:w="1353" w:type="dxa"/>
            <w:vAlign w:val="center"/>
          </w:tcPr>
          <w:p w:rsidR="005B290D" w:rsidRDefault="009C7281">
            <w:pPr>
              <w:spacing w:line="420" w:lineRule="exact"/>
              <w:jc w:val="center"/>
              <w:rPr>
                <w:rFonts w:ascii="宋体" w:hAnsi="宋体"/>
                <w:bCs/>
                <w:sz w:val="24"/>
              </w:rPr>
            </w:pPr>
            <w:r>
              <w:rPr>
                <w:rFonts w:ascii="宋体" w:hAnsi="宋体" w:hint="eastAsia"/>
                <w:bCs/>
                <w:sz w:val="24"/>
              </w:rPr>
              <w:t>产地</w:t>
            </w:r>
          </w:p>
        </w:tc>
      </w:tr>
      <w:tr w:rsidR="005B290D">
        <w:trPr>
          <w:jc w:val="center"/>
        </w:trPr>
        <w:tc>
          <w:tcPr>
            <w:tcW w:w="953" w:type="dxa"/>
            <w:vAlign w:val="center"/>
          </w:tcPr>
          <w:p w:rsidR="005B290D" w:rsidRDefault="005B290D">
            <w:pPr>
              <w:spacing w:line="420" w:lineRule="exact"/>
              <w:jc w:val="center"/>
              <w:rPr>
                <w:rFonts w:ascii="宋体" w:hAnsi="宋体"/>
                <w:bCs/>
                <w:sz w:val="24"/>
              </w:rPr>
            </w:pPr>
          </w:p>
        </w:tc>
        <w:tc>
          <w:tcPr>
            <w:tcW w:w="1017" w:type="dxa"/>
            <w:vAlign w:val="center"/>
          </w:tcPr>
          <w:p w:rsidR="005B290D" w:rsidRDefault="005B290D">
            <w:pPr>
              <w:spacing w:line="420" w:lineRule="exact"/>
              <w:jc w:val="center"/>
              <w:rPr>
                <w:rFonts w:ascii="宋体" w:hAnsi="宋体"/>
                <w:bCs/>
                <w:sz w:val="24"/>
              </w:rPr>
            </w:pPr>
          </w:p>
        </w:tc>
        <w:tc>
          <w:tcPr>
            <w:tcW w:w="1503" w:type="dxa"/>
            <w:vAlign w:val="center"/>
          </w:tcPr>
          <w:p w:rsidR="005B290D" w:rsidRDefault="005B290D">
            <w:pPr>
              <w:spacing w:line="420" w:lineRule="exact"/>
              <w:jc w:val="center"/>
              <w:rPr>
                <w:rFonts w:ascii="宋体" w:hAnsi="宋体"/>
                <w:bCs/>
                <w:sz w:val="24"/>
              </w:rPr>
            </w:pPr>
          </w:p>
        </w:tc>
        <w:tc>
          <w:tcPr>
            <w:tcW w:w="1828" w:type="dxa"/>
            <w:vAlign w:val="center"/>
          </w:tcPr>
          <w:p w:rsidR="005B290D" w:rsidRDefault="005B290D">
            <w:pPr>
              <w:spacing w:line="420" w:lineRule="exact"/>
              <w:jc w:val="center"/>
              <w:rPr>
                <w:rFonts w:ascii="宋体" w:hAnsi="宋体"/>
                <w:bCs/>
                <w:sz w:val="24"/>
              </w:rPr>
            </w:pPr>
          </w:p>
        </w:tc>
        <w:tc>
          <w:tcPr>
            <w:tcW w:w="1875" w:type="dxa"/>
            <w:vAlign w:val="center"/>
          </w:tcPr>
          <w:p w:rsidR="005B290D" w:rsidRDefault="005B290D">
            <w:pPr>
              <w:spacing w:line="420" w:lineRule="exact"/>
              <w:jc w:val="center"/>
              <w:rPr>
                <w:rFonts w:ascii="宋体" w:hAnsi="宋体"/>
                <w:bCs/>
                <w:sz w:val="24"/>
              </w:rPr>
            </w:pPr>
          </w:p>
        </w:tc>
        <w:tc>
          <w:tcPr>
            <w:tcW w:w="1353" w:type="dxa"/>
            <w:vAlign w:val="center"/>
          </w:tcPr>
          <w:p w:rsidR="005B290D" w:rsidRDefault="005B290D">
            <w:pPr>
              <w:spacing w:line="420" w:lineRule="exact"/>
              <w:jc w:val="center"/>
              <w:rPr>
                <w:rFonts w:ascii="宋体" w:hAnsi="宋体"/>
                <w:bCs/>
                <w:sz w:val="24"/>
              </w:rPr>
            </w:pPr>
          </w:p>
        </w:tc>
      </w:tr>
      <w:tr w:rsidR="005B290D">
        <w:trPr>
          <w:jc w:val="center"/>
        </w:trPr>
        <w:tc>
          <w:tcPr>
            <w:tcW w:w="953" w:type="dxa"/>
            <w:vAlign w:val="center"/>
          </w:tcPr>
          <w:p w:rsidR="005B290D" w:rsidRDefault="005B290D">
            <w:pPr>
              <w:spacing w:line="420" w:lineRule="exact"/>
              <w:jc w:val="center"/>
              <w:rPr>
                <w:rFonts w:ascii="宋体" w:hAnsi="宋体"/>
                <w:bCs/>
                <w:sz w:val="24"/>
              </w:rPr>
            </w:pPr>
          </w:p>
        </w:tc>
        <w:tc>
          <w:tcPr>
            <w:tcW w:w="1017" w:type="dxa"/>
            <w:vAlign w:val="center"/>
          </w:tcPr>
          <w:p w:rsidR="005B290D" w:rsidRDefault="005B290D">
            <w:pPr>
              <w:spacing w:line="420" w:lineRule="exact"/>
              <w:jc w:val="center"/>
              <w:rPr>
                <w:rFonts w:ascii="宋体" w:hAnsi="宋体"/>
                <w:bCs/>
                <w:sz w:val="24"/>
              </w:rPr>
            </w:pPr>
          </w:p>
        </w:tc>
        <w:tc>
          <w:tcPr>
            <w:tcW w:w="1503" w:type="dxa"/>
            <w:vAlign w:val="center"/>
          </w:tcPr>
          <w:p w:rsidR="005B290D" w:rsidRDefault="005B290D">
            <w:pPr>
              <w:spacing w:line="420" w:lineRule="exact"/>
              <w:jc w:val="center"/>
              <w:rPr>
                <w:rFonts w:ascii="宋体" w:hAnsi="宋体"/>
                <w:bCs/>
                <w:sz w:val="24"/>
              </w:rPr>
            </w:pPr>
          </w:p>
        </w:tc>
        <w:tc>
          <w:tcPr>
            <w:tcW w:w="1828" w:type="dxa"/>
            <w:vAlign w:val="center"/>
          </w:tcPr>
          <w:p w:rsidR="005B290D" w:rsidRDefault="005B290D">
            <w:pPr>
              <w:spacing w:line="420" w:lineRule="exact"/>
              <w:jc w:val="center"/>
              <w:rPr>
                <w:rFonts w:ascii="宋体" w:hAnsi="宋体"/>
                <w:bCs/>
                <w:sz w:val="24"/>
              </w:rPr>
            </w:pPr>
          </w:p>
        </w:tc>
        <w:tc>
          <w:tcPr>
            <w:tcW w:w="1875" w:type="dxa"/>
            <w:vAlign w:val="center"/>
          </w:tcPr>
          <w:p w:rsidR="005B290D" w:rsidRDefault="005B290D">
            <w:pPr>
              <w:spacing w:line="420" w:lineRule="exact"/>
              <w:jc w:val="center"/>
              <w:rPr>
                <w:rFonts w:ascii="宋体" w:hAnsi="宋体"/>
                <w:bCs/>
                <w:sz w:val="24"/>
              </w:rPr>
            </w:pPr>
          </w:p>
        </w:tc>
        <w:tc>
          <w:tcPr>
            <w:tcW w:w="1353" w:type="dxa"/>
            <w:vAlign w:val="center"/>
          </w:tcPr>
          <w:p w:rsidR="005B290D" w:rsidRDefault="005B290D">
            <w:pPr>
              <w:spacing w:line="420" w:lineRule="exact"/>
              <w:jc w:val="center"/>
              <w:rPr>
                <w:rFonts w:ascii="宋体" w:hAnsi="宋体"/>
                <w:bCs/>
                <w:sz w:val="24"/>
              </w:rPr>
            </w:pPr>
          </w:p>
        </w:tc>
      </w:tr>
    </w:tbl>
    <w:p w:rsidR="005B290D" w:rsidRDefault="009C7281">
      <w:pPr>
        <w:spacing w:line="360" w:lineRule="exact"/>
        <w:ind w:firstLineChars="200" w:firstLine="480"/>
        <w:jc w:val="left"/>
        <w:rPr>
          <w:rFonts w:ascii="宋体" w:hAnsi="宋体"/>
          <w:bCs/>
          <w:sz w:val="24"/>
          <w:szCs w:val="24"/>
        </w:rPr>
      </w:pPr>
      <w:r>
        <w:rPr>
          <w:rFonts w:ascii="宋体" w:hAnsi="宋体" w:hint="eastAsia"/>
          <w:bCs/>
          <w:sz w:val="24"/>
          <w:szCs w:val="24"/>
        </w:rPr>
        <w:t>本</w:t>
      </w:r>
      <w:r>
        <w:rPr>
          <w:rFonts w:ascii="宋体" w:hAnsi="宋体" w:hint="eastAsia"/>
          <w:bCs/>
          <w:sz w:val="24"/>
          <w:szCs w:val="24"/>
        </w:rPr>
        <w:t>供应商</w:t>
      </w:r>
      <w:r>
        <w:rPr>
          <w:rFonts w:ascii="宋体" w:hAnsi="宋体" w:hint="eastAsia"/>
          <w:bCs/>
          <w:sz w:val="24"/>
          <w:szCs w:val="24"/>
        </w:rPr>
        <w:t>承诺以上内容真实有效。</w:t>
      </w:r>
    </w:p>
    <w:p w:rsidR="005B290D" w:rsidRDefault="005B290D">
      <w:pPr>
        <w:tabs>
          <w:tab w:val="left" w:pos="5355"/>
        </w:tabs>
        <w:spacing w:line="260" w:lineRule="exact"/>
        <w:ind w:firstLineChars="200" w:firstLine="422"/>
        <w:rPr>
          <w:rFonts w:ascii="宋体" w:hAnsi="宋体"/>
          <w:b/>
        </w:rPr>
      </w:pPr>
    </w:p>
    <w:p w:rsidR="005B290D" w:rsidRDefault="009C7281">
      <w:pPr>
        <w:spacing w:line="260" w:lineRule="exact"/>
        <w:ind w:firstLineChars="200" w:firstLine="422"/>
        <w:jc w:val="left"/>
        <w:rPr>
          <w:rFonts w:ascii="宋体" w:hAnsi="宋体"/>
          <w:bCs/>
          <w:sz w:val="28"/>
          <w:szCs w:val="28"/>
        </w:rPr>
      </w:pPr>
      <w:r>
        <w:rPr>
          <w:rFonts w:ascii="宋体" w:hAnsi="宋体" w:hint="eastAsia"/>
          <w:b/>
        </w:rPr>
        <w:t>★注意：</w:t>
      </w:r>
      <w:r>
        <w:rPr>
          <w:rFonts w:ascii="宋体" w:hAnsi="宋体" w:hint="eastAsia"/>
          <w:b/>
        </w:rPr>
        <w:t>供应商</w:t>
      </w:r>
      <w:r>
        <w:rPr>
          <w:rFonts w:ascii="宋体" w:hAnsi="宋体" w:hint="eastAsia"/>
          <w:b/>
        </w:rPr>
        <w:t>须按此格式在此处提交本声明。</w:t>
      </w:r>
      <w:r>
        <w:rPr>
          <w:rFonts w:ascii="宋体" w:hAnsi="宋体" w:hint="eastAsia"/>
          <w:b/>
        </w:rPr>
        <w:t>(</w:t>
      </w:r>
      <w:r>
        <w:rPr>
          <w:rFonts w:ascii="宋体" w:hAnsi="宋体" w:hint="eastAsia"/>
          <w:b/>
        </w:rPr>
        <w:t>供应商</w:t>
      </w:r>
      <w:r>
        <w:rPr>
          <w:rFonts w:ascii="宋体" w:hAnsi="宋体" w:hint="eastAsia"/>
          <w:b/>
        </w:rPr>
        <w:t>制表时应删去此段话</w:t>
      </w:r>
      <w:r>
        <w:rPr>
          <w:rFonts w:ascii="宋体" w:hAnsi="宋体" w:hint="eastAsia"/>
          <w:b/>
        </w:rPr>
        <w:t>)</w:t>
      </w:r>
    </w:p>
    <w:p w:rsidR="005B290D" w:rsidRDefault="005B290D">
      <w:pPr>
        <w:spacing w:line="360" w:lineRule="exact"/>
        <w:jc w:val="left"/>
        <w:rPr>
          <w:rFonts w:ascii="宋体" w:hAnsi="宋体"/>
          <w:bCs/>
          <w:sz w:val="28"/>
          <w:szCs w:val="28"/>
        </w:rPr>
      </w:pPr>
    </w:p>
    <w:p w:rsidR="005B290D" w:rsidRDefault="009C7281">
      <w:pPr>
        <w:spacing w:line="360" w:lineRule="auto"/>
        <w:ind w:leftChars="1400" w:left="2940" w:firstLineChars="200" w:firstLine="560"/>
        <w:rPr>
          <w:rFonts w:ascii="宋体" w:hAnsi="宋体"/>
          <w:sz w:val="24"/>
        </w:rPr>
      </w:pPr>
      <w:r>
        <w:rPr>
          <w:rFonts w:ascii="宋体" w:hAnsi="宋体" w:hint="eastAsia"/>
          <w:bCs/>
          <w:sz w:val="28"/>
          <w:szCs w:val="28"/>
        </w:rPr>
        <w:t xml:space="preserve">                                  </w:t>
      </w:r>
      <w:r>
        <w:rPr>
          <w:rFonts w:ascii="宋体" w:hAnsi="宋体" w:hint="eastAsia"/>
          <w:sz w:val="24"/>
        </w:rPr>
        <w:t>供应商</w:t>
      </w:r>
      <w:r>
        <w:rPr>
          <w:rFonts w:ascii="宋体" w:hAnsi="宋体" w:hint="eastAsia"/>
          <w:sz w:val="24"/>
        </w:rPr>
        <w:t>全称（加盖公章）：</w:t>
      </w:r>
      <w:r>
        <w:rPr>
          <w:rFonts w:ascii="宋体" w:hAnsi="宋体" w:hint="eastAsia"/>
          <w:sz w:val="24"/>
          <w:u w:val="single"/>
        </w:rPr>
        <w:t xml:space="preserve">                 </w:t>
      </w:r>
    </w:p>
    <w:p w:rsidR="005B290D" w:rsidRDefault="009C7281">
      <w:pPr>
        <w:spacing w:line="360" w:lineRule="auto"/>
        <w:rPr>
          <w:rFonts w:ascii="宋体" w:hAnsi="宋体"/>
          <w:sz w:val="24"/>
        </w:rPr>
      </w:pPr>
      <w:r>
        <w:rPr>
          <w:rFonts w:ascii="宋体" w:hAnsi="宋体" w:hint="eastAsia"/>
          <w:sz w:val="24"/>
        </w:rPr>
        <w:t xml:space="preserve">                         </w:t>
      </w:r>
      <w:r>
        <w:rPr>
          <w:rFonts w:ascii="宋体" w:hAnsi="宋体" w:hint="eastAsia"/>
          <w:sz w:val="24"/>
        </w:rPr>
        <w:t>供应商</w:t>
      </w:r>
      <w:r>
        <w:rPr>
          <w:rFonts w:ascii="宋体" w:hAnsi="宋体" w:hint="eastAsia"/>
          <w:sz w:val="24"/>
        </w:rPr>
        <w:t>代表签署：</w:t>
      </w:r>
      <w:r>
        <w:rPr>
          <w:rFonts w:ascii="宋体" w:hAnsi="宋体" w:hint="eastAsia"/>
          <w:sz w:val="24"/>
          <w:u w:val="single"/>
        </w:rPr>
        <w:t xml:space="preserve">                         </w:t>
      </w:r>
    </w:p>
    <w:p w:rsidR="005B290D" w:rsidRDefault="009C7281">
      <w:pPr>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5B290D" w:rsidRDefault="005B290D">
      <w:pPr>
        <w:spacing w:line="360" w:lineRule="exact"/>
        <w:jc w:val="left"/>
        <w:rPr>
          <w:rFonts w:ascii="仿宋_GB2312" w:eastAsia="仿宋_GB2312"/>
          <w:bCs/>
          <w:sz w:val="28"/>
          <w:szCs w:val="28"/>
        </w:rPr>
      </w:pPr>
    </w:p>
    <w:p w:rsidR="005B290D" w:rsidRDefault="005B290D">
      <w:pPr>
        <w:tabs>
          <w:tab w:val="left" w:pos="5355"/>
        </w:tabs>
        <w:spacing w:line="360" w:lineRule="exact"/>
        <w:jc w:val="left"/>
        <w:rPr>
          <w:rFonts w:ascii="仿宋_GB2312" w:eastAsia="仿宋_GB2312" w:hAnsi="宋体"/>
          <w:sz w:val="28"/>
          <w:szCs w:val="28"/>
        </w:rPr>
      </w:pPr>
    </w:p>
    <w:p w:rsidR="005B290D" w:rsidRDefault="009C7281">
      <w:pPr>
        <w:adjustRightInd w:val="0"/>
        <w:snapToGrid w:val="0"/>
        <w:jc w:val="center"/>
        <w:rPr>
          <w:rFonts w:ascii="宋体" w:hAnsi="宋体"/>
          <w:b/>
          <w:sz w:val="24"/>
          <w:szCs w:val="24"/>
        </w:rPr>
      </w:pPr>
      <w:r>
        <w:rPr>
          <w:rFonts w:ascii="宋体" w:hAnsi="宋体" w:hint="eastAsia"/>
          <w:b/>
          <w:bCs/>
          <w:sz w:val="24"/>
          <w:szCs w:val="24"/>
        </w:rPr>
        <w:t>6</w:t>
      </w:r>
      <w:r>
        <w:rPr>
          <w:rFonts w:ascii="宋体" w:hAnsi="宋体" w:hint="eastAsia"/>
          <w:b/>
          <w:bCs/>
          <w:sz w:val="24"/>
          <w:szCs w:val="24"/>
        </w:rPr>
        <w:t>.2</w:t>
      </w:r>
      <w:r>
        <w:rPr>
          <w:rFonts w:ascii="宋体" w:hAnsi="宋体" w:hint="eastAsia"/>
          <w:b/>
          <w:bCs/>
          <w:sz w:val="24"/>
          <w:szCs w:val="24"/>
        </w:rPr>
        <w:t>供应商</w:t>
      </w:r>
      <w:r>
        <w:rPr>
          <w:rFonts w:ascii="宋体" w:hAnsi="宋体" w:hint="eastAsia"/>
          <w:b/>
          <w:bCs/>
          <w:sz w:val="24"/>
          <w:szCs w:val="24"/>
        </w:rPr>
        <w:t>认为需要提交的其他材料</w:t>
      </w:r>
      <w:r>
        <w:rPr>
          <w:rFonts w:ascii="宋体" w:hAnsi="宋体" w:hint="eastAsia"/>
          <w:b/>
          <w:sz w:val="24"/>
          <w:szCs w:val="24"/>
        </w:rPr>
        <w:t>(</w:t>
      </w:r>
      <w:r>
        <w:rPr>
          <w:rFonts w:ascii="宋体" w:hAnsi="宋体" w:hint="eastAsia"/>
          <w:b/>
          <w:sz w:val="24"/>
          <w:szCs w:val="24"/>
        </w:rPr>
        <w:t>若有</w:t>
      </w:r>
      <w:r>
        <w:rPr>
          <w:rFonts w:ascii="宋体" w:hAnsi="宋体" w:hint="eastAsia"/>
          <w:b/>
          <w:sz w:val="24"/>
          <w:szCs w:val="24"/>
        </w:rPr>
        <w:t>)</w:t>
      </w:r>
    </w:p>
    <w:p w:rsidR="005B290D" w:rsidRDefault="009C7281">
      <w:pPr>
        <w:adjustRightInd w:val="0"/>
        <w:snapToGrid w:val="0"/>
        <w:jc w:val="center"/>
        <w:rPr>
          <w:rFonts w:ascii="仿宋_GB2312" w:eastAsia="仿宋_GB2312" w:hAnsi="宋体"/>
          <w:sz w:val="24"/>
          <w:szCs w:val="24"/>
        </w:rPr>
      </w:pPr>
      <w:r>
        <w:rPr>
          <w:rFonts w:ascii="仿宋_GB2312" w:eastAsia="仿宋_GB2312" w:hint="eastAsia"/>
          <w:bCs/>
          <w:sz w:val="24"/>
          <w:szCs w:val="24"/>
        </w:rPr>
        <w:t>(</w:t>
      </w:r>
      <w:r>
        <w:rPr>
          <w:rFonts w:ascii="仿宋_GB2312" w:eastAsia="仿宋_GB2312" w:hint="eastAsia"/>
          <w:bCs/>
          <w:sz w:val="24"/>
          <w:szCs w:val="24"/>
        </w:rPr>
        <w:t>供应商</w:t>
      </w:r>
      <w:r>
        <w:rPr>
          <w:rFonts w:ascii="仿宋_GB2312" w:eastAsia="仿宋_GB2312" w:hAnsi="宋体" w:hint="eastAsia"/>
          <w:sz w:val="24"/>
          <w:szCs w:val="24"/>
        </w:rPr>
        <w:t>认为有必要提交的其他材料可在此项下提交</w:t>
      </w:r>
      <w:r>
        <w:rPr>
          <w:rFonts w:ascii="仿宋_GB2312" w:eastAsia="仿宋_GB2312" w:hAnsi="宋体" w:hint="eastAsia"/>
          <w:sz w:val="24"/>
          <w:szCs w:val="24"/>
        </w:rPr>
        <w:t>)</w:t>
      </w:r>
    </w:p>
    <w:p w:rsidR="005B290D" w:rsidRDefault="005B290D">
      <w:pPr>
        <w:adjustRightInd w:val="0"/>
        <w:snapToGrid w:val="0"/>
        <w:jc w:val="center"/>
        <w:rPr>
          <w:rFonts w:ascii="华文中宋" w:eastAsia="华文中宋" w:hAnsi="华文中宋"/>
          <w:b/>
          <w:bCs/>
          <w:sz w:val="36"/>
          <w:szCs w:val="36"/>
        </w:rPr>
      </w:pPr>
    </w:p>
    <w:p w:rsidR="005B290D" w:rsidRDefault="005B290D">
      <w:pPr>
        <w:spacing w:line="360" w:lineRule="auto"/>
        <w:jc w:val="center"/>
        <w:rPr>
          <w:rFonts w:ascii="宋体" w:hAnsi="宋体"/>
          <w:b/>
          <w:bCs/>
          <w:sz w:val="24"/>
          <w:szCs w:val="24"/>
        </w:rPr>
      </w:pPr>
    </w:p>
    <w:p w:rsidR="005B290D" w:rsidRDefault="005B290D">
      <w:pPr>
        <w:spacing w:line="360" w:lineRule="auto"/>
        <w:jc w:val="center"/>
        <w:rPr>
          <w:rFonts w:ascii="宋体" w:hAnsi="宋体"/>
          <w:b/>
          <w:bCs/>
          <w:sz w:val="24"/>
          <w:szCs w:val="24"/>
        </w:rPr>
      </w:pPr>
    </w:p>
    <w:p w:rsidR="005B290D" w:rsidRDefault="005B290D">
      <w:pPr>
        <w:spacing w:line="360" w:lineRule="auto"/>
        <w:jc w:val="center"/>
        <w:rPr>
          <w:rFonts w:ascii="宋体" w:hAnsi="宋体"/>
          <w:b/>
          <w:bCs/>
          <w:sz w:val="24"/>
          <w:szCs w:val="24"/>
        </w:rPr>
      </w:pPr>
    </w:p>
    <w:p w:rsidR="005B290D" w:rsidRDefault="005B290D">
      <w:pPr>
        <w:spacing w:line="360" w:lineRule="auto"/>
        <w:jc w:val="center"/>
        <w:rPr>
          <w:rFonts w:ascii="宋体" w:hAnsi="宋体"/>
          <w:b/>
          <w:bCs/>
          <w:sz w:val="24"/>
          <w:szCs w:val="24"/>
        </w:rPr>
      </w:pPr>
    </w:p>
    <w:p w:rsidR="005B290D" w:rsidRDefault="005B290D">
      <w:pPr>
        <w:spacing w:line="360" w:lineRule="auto"/>
        <w:jc w:val="center"/>
        <w:rPr>
          <w:rFonts w:ascii="宋体" w:hAnsi="宋体"/>
          <w:sz w:val="24"/>
          <w:u w:val="single"/>
        </w:rPr>
      </w:pPr>
    </w:p>
    <w:p w:rsidR="005B290D" w:rsidRDefault="005B290D">
      <w:pPr>
        <w:spacing w:line="360" w:lineRule="auto"/>
        <w:jc w:val="center"/>
        <w:rPr>
          <w:rFonts w:ascii="宋体" w:hAnsi="宋体"/>
          <w:sz w:val="24"/>
          <w:u w:val="single"/>
        </w:rPr>
      </w:pPr>
    </w:p>
    <w:p w:rsidR="005B290D" w:rsidRDefault="005B290D">
      <w:pPr>
        <w:spacing w:line="360" w:lineRule="auto"/>
        <w:rPr>
          <w:rFonts w:ascii="宋体" w:hAnsi="宋体"/>
          <w:sz w:val="24"/>
          <w:u w:val="single"/>
        </w:rPr>
      </w:pPr>
    </w:p>
    <w:p w:rsidR="005B290D" w:rsidRDefault="009C7281">
      <w:pPr>
        <w:spacing w:line="360" w:lineRule="auto"/>
        <w:jc w:val="center"/>
        <w:rPr>
          <w:rFonts w:ascii="宋体" w:hAnsi="宋体"/>
          <w:b/>
          <w:sz w:val="32"/>
          <w:szCs w:val="32"/>
        </w:rPr>
      </w:pPr>
      <w:r>
        <w:rPr>
          <w:rFonts w:ascii="宋体" w:hAnsi="宋体" w:hint="eastAsia"/>
          <w:b/>
          <w:sz w:val="32"/>
          <w:szCs w:val="32"/>
        </w:rPr>
        <w:t>7</w:t>
      </w:r>
      <w:r>
        <w:rPr>
          <w:rFonts w:ascii="宋体" w:hAnsi="宋体" w:hint="eastAsia"/>
          <w:b/>
          <w:sz w:val="32"/>
          <w:szCs w:val="32"/>
        </w:rPr>
        <w:t>.</w:t>
      </w:r>
      <w:r>
        <w:rPr>
          <w:rFonts w:ascii="宋体" w:hAnsi="宋体" w:hint="eastAsia"/>
          <w:b/>
          <w:sz w:val="32"/>
          <w:szCs w:val="32"/>
        </w:rPr>
        <w:t>保证金</w:t>
      </w:r>
    </w:p>
    <w:p w:rsidR="005B290D" w:rsidRDefault="009C7281">
      <w:pPr>
        <w:spacing w:line="360" w:lineRule="auto"/>
        <w:jc w:val="center"/>
        <w:rPr>
          <w:rFonts w:ascii="宋体" w:hAnsi="宋体"/>
          <w:b/>
          <w:sz w:val="24"/>
          <w:szCs w:val="24"/>
        </w:rPr>
      </w:pPr>
      <w:r>
        <w:rPr>
          <w:rFonts w:ascii="宋体" w:hAnsi="宋体" w:hint="eastAsia"/>
          <w:b/>
          <w:sz w:val="24"/>
          <w:szCs w:val="24"/>
        </w:rPr>
        <w:t>7</w:t>
      </w:r>
      <w:r>
        <w:rPr>
          <w:rFonts w:ascii="宋体" w:hAnsi="宋体" w:hint="eastAsia"/>
          <w:b/>
          <w:sz w:val="24"/>
          <w:szCs w:val="24"/>
        </w:rPr>
        <w:t>.1</w:t>
      </w:r>
      <w:r>
        <w:rPr>
          <w:rFonts w:ascii="宋体" w:hAnsi="宋体" w:hint="eastAsia"/>
          <w:b/>
          <w:sz w:val="24"/>
          <w:szCs w:val="24"/>
        </w:rPr>
        <w:t>保证金提交说明函</w:t>
      </w:r>
    </w:p>
    <w:p w:rsidR="005B290D" w:rsidRDefault="005B290D">
      <w:pPr>
        <w:tabs>
          <w:tab w:val="left" w:pos="978"/>
        </w:tabs>
        <w:spacing w:line="360" w:lineRule="auto"/>
        <w:rPr>
          <w:rFonts w:ascii="宋体" w:hAnsi="宋体"/>
          <w:sz w:val="24"/>
        </w:rPr>
      </w:pPr>
    </w:p>
    <w:p w:rsidR="005B290D" w:rsidRDefault="009C7281">
      <w:pPr>
        <w:tabs>
          <w:tab w:val="left" w:pos="978"/>
        </w:tabs>
        <w:spacing w:line="360" w:lineRule="auto"/>
        <w:rPr>
          <w:rFonts w:ascii="宋体" w:hAnsi="宋体"/>
          <w:sz w:val="24"/>
        </w:rPr>
      </w:pPr>
      <w:r>
        <w:rPr>
          <w:rFonts w:ascii="宋体" w:hAnsi="宋体" w:hint="eastAsia"/>
          <w:sz w:val="24"/>
        </w:rPr>
        <w:t>致：</w:t>
      </w:r>
      <w:r>
        <w:rPr>
          <w:rFonts w:ascii="宋体" w:hAnsi="宋体" w:hint="eastAsia"/>
          <w:sz w:val="24"/>
        </w:rPr>
        <w:t>莆田中实招标有限公司</w:t>
      </w:r>
    </w:p>
    <w:p w:rsidR="005B290D" w:rsidRDefault="009C7281">
      <w:pPr>
        <w:tabs>
          <w:tab w:val="left" w:pos="978"/>
        </w:tabs>
        <w:spacing w:line="360" w:lineRule="auto"/>
        <w:rPr>
          <w:rFonts w:ascii="宋体" w:hAnsi="宋体"/>
          <w:sz w:val="24"/>
        </w:rPr>
      </w:pPr>
      <w:r>
        <w:rPr>
          <w:rFonts w:ascii="宋体" w:hAnsi="宋体" w:hint="eastAsia"/>
          <w:b/>
          <w:sz w:val="24"/>
        </w:rPr>
        <w:t xml:space="preserve">    </w:t>
      </w:r>
      <w:r>
        <w:rPr>
          <w:rFonts w:ascii="宋体" w:hAnsi="宋体" w:hint="eastAsia"/>
          <w:sz w:val="24"/>
        </w:rPr>
        <w:t xml:space="preserve"> </w:t>
      </w:r>
      <w:r>
        <w:rPr>
          <w:rFonts w:ascii="宋体" w:hAnsi="宋体" w:hint="eastAsia"/>
          <w:sz w:val="24"/>
        </w:rPr>
        <w:t>根据我方参与贵方组织的“</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u w:val="single"/>
        </w:rPr>
        <w:t xml:space="preserve">   </w:t>
      </w:r>
      <w:r>
        <w:rPr>
          <w:rFonts w:ascii="宋体" w:hAnsi="宋体" w:hint="eastAsia"/>
          <w:sz w:val="24"/>
        </w:rPr>
        <w:t>”（采购编号：</w:t>
      </w:r>
      <w:r>
        <w:rPr>
          <w:rFonts w:ascii="宋体" w:hAnsi="宋体" w:hint="eastAsia"/>
          <w:sz w:val="24"/>
          <w:u w:val="single"/>
        </w:rPr>
        <w:t xml:space="preserve">       </w:t>
      </w:r>
      <w:r>
        <w:rPr>
          <w:rFonts w:ascii="宋体" w:hAnsi="宋体" w:hint="eastAsia"/>
          <w:sz w:val="24"/>
        </w:rPr>
        <w:t>）项目的采购文件要求，我司向贵方帐户</w:t>
      </w:r>
      <w:r>
        <w:rPr>
          <w:rFonts w:ascii="宋体" w:hAnsi="宋体" w:hint="eastAsia"/>
          <w:sz w:val="24"/>
          <w:u w:val="single"/>
        </w:rPr>
        <w:t>汇入（转入）</w:t>
      </w:r>
      <w:r>
        <w:rPr>
          <w:rFonts w:ascii="宋体" w:hAnsi="宋体" w:hint="eastAsia"/>
          <w:sz w:val="24"/>
        </w:rPr>
        <w:t>以下金额款项作为我方的保证金。并附上</w:t>
      </w:r>
      <w:r>
        <w:rPr>
          <w:rFonts w:ascii="宋体" w:hAnsi="宋体" w:hint="eastAsia"/>
          <w:sz w:val="24"/>
          <w:u w:val="single"/>
        </w:rPr>
        <w:t>转账凭证（电汇凭证）</w:t>
      </w:r>
      <w:r>
        <w:rPr>
          <w:rFonts w:ascii="宋体" w:hAnsi="宋体" w:hint="eastAsia"/>
          <w:sz w:val="24"/>
        </w:rPr>
        <w:t>；</w:t>
      </w:r>
    </w:p>
    <w:p w:rsidR="005B290D" w:rsidRDefault="009C7281">
      <w:pPr>
        <w:tabs>
          <w:tab w:val="left" w:pos="978"/>
        </w:tabs>
        <w:spacing w:line="360" w:lineRule="auto"/>
        <w:rPr>
          <w:rFonts w:ascii="宋体" w:hAnsi="宋体"/>
          <w:b/>
          <w:sz w:val="24"/>
        </w:rPr>
      </w:pPr>
      <w:r>
        <w:rPr>
          <w:rFonts w:ascii="宋体" w:hAnsi="宋体" w:hint="eastAsia"/>
          <w:b/>
          <w:sz w:val="24"/>
        </w:rPr>
        <w:t xml:space="preserve">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3726"/>
        <w:gridCol w:w="4906"/>
      </w:tblGrid>
      <w:tr w:rsidR="005B290D">
        <w:trPr>
          <w:trHeight w:val="353"/>
        </w:trPr>
        <w:tc>
          <w:tcPr>
            <w:tcW w:w="1060" w:type="dxa"/>
            <w:vAlign w:val="center"/>
          </w:tcPr>
          <w:p w:rsidR="005B290D" w:rsidRDefault="009C7281">
            <w:pPr>
              <w:tabs>
                <w:tab w:val="left" w:pos="978"/>
              </w:tabs>
              <w:jc w:val="center"/>
              <w:rPr>
                <w:rFonts w:ascii="宋体" w:hAnsi="宋体"/>
                <w:b/>
                <w:sz w:val="24"/>
              </w:rPr>
            </w:pPr>
            <w:r>
              <w:rPr>
                <w:rFonts w:ascii="宋体" w:hAnsi="宋体" w:hint="eastAsia"/>
                <w:b/>
                <w:sz w:val="24"/>
              </w:rPr>
              <w:t>序号</w:t>
            </w:r>
          </w:p>
        </w:tc>
        <w:tc>
          <w:tcPr>
            <w:tcW w:w="3726" w:type="dxa"/>
            <w:vAlign w:val="center"/>
          </w:tcPr>
          <w:p w:rsidR="005B290D" w:rsidRDefault="009C7281">
            <w:pPr>
              <w:tabs>
                <w:tab w:val="left" w:pos="978"/>
              </w:tabs>
              <w:jc w:val="center"/>
              <w:rPr>
                <w:rFonts w:ascii="宋体" w:hAnsi="宋体"/>
                <w:b/>
                <w:sz w:val="24"/>
              </w:rPr>
            </w:pPr>
            <w:r>
              <w:rPr>
                <w:rFonts w:ascii="宋体" w:hAnsi="宋体" w:hint="eastAsia"/>
                <w:b/>
                <w:sz w:val="24"/>
              </w:rPr>
              <w:t>所投合同包</w:t>
            </w:r>
          </w:p>
        </w:tc>
        <w:tc>
          <w:tcPr>
            <w:tcW w:w="4906" w:type="dxa"/>
            <w:vAlign w:val="center"/>
          </w:tcPr>
          <w:p w:rsidR="005B290D" w:rsidRDefault="009C7281">
            <w:pPr>
              <w:tabs>
                <w:tab w:val="left" w:pos="978"/>
              </w:tabs>
              <w:jc w:val="center"/>
              <w:rPr>
                <w:rFonts w:ascii="宋体" w:hAnsi="宋体"/>
                <w:b/>
                <w:sz w:val="24"/>
              </w:rPr>
            </w:pPr>
            <w:r>
              <w:rPr>
                <w:rFonts w:ascii="宋体" w:hAnsi="宋体" w:hint="eastAsia"/>
                <w:b/>
                <w:sz w:val="24"/>
              </w:rPr>
              <w:t>提交保证金金额（元）</w:t>
            </w:r>
          </w:p>
        </w:tc>
      </w:tr>
      <w:tr w:rsidR="005B290D">
        <w:trPr>
          <w:trHeight w:val="353"/>
        </w:trPr>
        <w:tc>
          <w:tcPr>
            <w:tcW w:w="1060" w:type="dxa"/>
            <w:vAlign w:val="center"/>
          </w:tcPr>
          <w:p w:rsidR="005B290D" w:rsidRDefault="009C7281">
            <w:pPr>
              <w:tabs>
                <w:tab w:val="left" w:pos="978"/>
              </w:tabs>
              <w:jc w:val="center"/>
              <w:rPr>
                <w:rFonts w:ascii="宋体" w:hAnsi="宋体"/>
                <w:sz w:val="24"/>
              </w:rPr>
            </w:pPr>
            <w:r>
              <w:rPr>
                <w:rFonts w:ascii="宋体" w:hAnsi="宋体" w:hint="eastAsia"/>
                <w:sz w:val="24"/>
              </w:rPr>
              <w:t>1</w:t>
            </w:r>
          </w:p>
        </w:tc>
        <w:tc>
          <w:tcPr>
            <w:tcW w:w="3726" w:type="dxa"/>
            <w:vAlign w:val="center"/>
          </w:tcPr>
          <w:p w:rsidR="005B290D" w:rsidRDefault="009C7281">
            <w:pPr>
              <w:tabs>
                <w:tab w:val="left" w:pos="978"/>
              </w:tabs>
              <w:jc w:val="center"/>
              <w:rPr>
                <w:rFonts w:ascii="宋体" w:hAnsi="宋体"/>
                <w:sz w:val="24"/>
              </w:rPr>
            </w:pPr>
            <w:r>
              <w:rPr>
                <w:rFonts w:ascii="宋体" w:hAnsi="宋体" w:hint="eastAsia"/>
                <w:sz w:val="24"/>
              </w:rPr>
              <w:t>1</w:t>
            </w:r>
          </w:p>
        </w:tc>
        <w:tc>
          <w:tcPr>
            <w:tcW w:w="4906" w:type="dxa"/>
            <w:vAlign w:val="center"/>
          </w:tcPr>
          <w:p w:rsidR="005B290D" w:rsidRDefault="005B290D">
            <w:pPr>
              <w:tabs>
                <w:tab w:val="left" w:pos="978"/>
              </w:tabs>
              <w:jc w:val="center"/>
              <w:rPr>
                <w:rFonts w:ascii="宋体" w:hAnsi="宋体"/>
                <w:sz w:val="24"/>
              </w:rPr>
            </w:pPr>
          </w:p>
        </w:tc>
      </w:tr>
      <w:tr w:rsidR="005B290D">
        <w:trPr>
          <w:trHeight w:val="354"/>
        </w:trPr>
        <w:tc>
          <w:tcPr>
            <w:tcW w:w="4786" w:type="dxa"/>
            <w:gridSpan w:val="2"/>
            <w:vAlign w:val="center"/>
          </w:tcPr>
          <w:p w:rsidR="005B290D" w:rsidRDefault="009C7281">
            <w:pPr>
              <w:tabs>
                <w:tab w:val="left" w:pos="978"/>
              </w:tabs>
              <w:jc w:val="center"/>
              <w:rPr>
                <w:rFonts w:ascii="宋体" w:hAnsi="宋体"/>
                <w:sz w:val="24"/>
              </w:rPr>
            </w:pPr>
            <w:r>
              <w:rPr>
                <w:rFonts w:ascii="宋体" w:hAnsi="宋体" w:hint="eastAsia"/>
                <w:sz w:val="24"/>
              </w:rPr>
              <w:t>合计</w:t>
            </w:r>
          </w:p>
        </w:tc>
        <w:tc>
          <w:tcPr>
            <w:tcW w:w="4906" w:type="dxa"/>
            <w:vAlign w:val="center"/>
          </w:tcPr>
          <w:p w:rsidR="005B290D" w:rsidRDefault="005B290D">
            <w:pPr>
              <w:tabs>
                <w:tab w:val="left" w:pos="978"/>
              </w:tabs>
              <w:jc w:val="center"/>
              <w:rPr>
                <w:rFonts w:ascii="宋体" w:hAnsi="宋体"/>
                <w:sz w:val="24"/>
              </w:rPr>
            </w:pPr>
          </w:p>
        </w:tc>
      </w:tr>
      <w:tr w:rsidR="005B290D">
        <w:trPr>
          <w:trHeight w:val="3879"/>
        </w:trPr>
        <w:tc>
          <w:tcPr>
            <w:tcW w:w="9692" w:type="dxa"/>
            <w:gridSpan w:val="3"/>
            <w:vAlign w:val="center"/>
          </w:tcPr>
          <w:p w:rsidR="005B290D" w:rsidRDefault="009C7281">
            <w:pPr>
              <w:tabs>
                <w:tab w:val="left" w:pos="978"/>
              </w:tabs>
              <w:spacing w:line="360" w:lineRule="auto"/>
              <w:jc w:val="center"/>
              <w:rPr>
                <w:rFonts w:ascii="宋体" w:hAnsi="宋体"/>
                <w:sz w:val="24"/>
              </w:rPr>
            </w:pPr>
            <w:r>
              <w:rPr>
                <w:rFonts w:ascii="宋体" w:hAnsi="宋体" w:hint="eastAsia"/>
                <w:sz w:val="24"/>
              </w:rPr>
              <w:t>保证金凭证复印件粘贴处</w:t>
            </w:r>
          </w:p>
        </w:tc>
      </w:tr>
    </w:tbl>
    <w:p w:rsidR="005B290D" w:rsidRDefault="005B290D">
      <w:pPr>
        <w:tabs>
          <w:tab w:val="left" w:pos="978"/>
        </w:tabs>
        <w:spacing w:line="360" w:lineRule="auto"/>
        <w:rPr>
          <w:rFonts w:ascii="宋体" w:hAnsi="宋体"/>
          <w:b/>
          <w:sz w:val="24"/>
        </w:rPr>
      </w:pPr>
    </w:p>
    <w:p w:rsidR="005B290D" w:rsidRDefault="005B290D">
      <w:pPr>
        <w:tabs>
          <w:tab w:val="left" w:pos="978"/>
        </w:tabs>
        <w:spacing w:line="360" w:lineRule="auto"/>
        <w:rPr>
          <w:rFonts w:ascii="宋体" w:hAnsi="宋体"/>
        </w:rPr>
      </w:pPr>
    </w:p>
    <w:p w:rsidR="005B290D" w:rsidRDefault="009C7281">
      <w:pPr>
        <w:spacing w:line="360" w:lineRule="auto"/>
        <w:rPr>
          <w:rFonts w:ascii="宋体" w:hAnsi="宋体"/>
          <w:sz w:val="24"/>
        </w:rPr>
      </w:pPr>
      <w:r>
        <w:rPr>
          <w:rFonts w:ascii="宋体" w:hAnsi="宋体" w:hint="eastAsia"/>
          <w:sz w:val="24"/>
        </w:rPr>
        <w:t xml:space="preserve">                         </w:t>
      </w:r>
      <w:r>
        <w:rPr>
          <w:rFonts w:ascii="宋体" w:hAnsi="宋体" w:hint="eastAsia"/>
          <w:sz w:val="24"/>
        </w:rPr>
        <w:t>供应商</w:t>
      </w:r>
      <w:r>
        <w:rPr>
          <w:rFonts w:ascii="宋体" w:hAnsi="宋体" w:hint="eastAsia"/>
          <w:sz w:val="24"/>
        </w:rPr>
        <w:t>全称（加盖公章）：</w:t>
      </w:r>
      <w:r>
        <w:rPr>
          <w:rFonts w:ascii="宋体" w:hAnsi="宋体" w:hint="eastAsia"/>
          <w:sz w:val="24"/>
          <w:u w:val="single"/>
        </w:rPr>
        <w:t xml:space="preserve">                 </w:t>
      </w:r>
    </w:p>
    <w:p w:rsidR="005B290D" w:rsidRDefault="009C7281">
      <w:pPr>
        <w:spacing w:line="360" w:lineRule="auto"/>
        <w:rPr>
          <w:rFonts w:ascii="宋体" w:hAnsi="宋体"/>
          <w:sz w:val="24"/>
        </w:rPr>
      </w:pPr>
      <w:r>
        <w:rPr>
          <w:rFonts w:ascii="宋体" w:hAnsi="宋体" w:hint="eastAsia"/>
          <w:sz w:val="24"/>
        </w:rPr>
        <w:t xml:space="preserve">                         </w:t>
      </w:r>
      <w:r>
        <w:rPr>
          <w:rFonts w:ascii="宋体" w:hAnsi="宋体" w:hint="eastAsia"/>
          <w:sz w:val="24"/>
        </w:rPr>
        <w:t>供应商</w:t>
      </w:r>
      <w:r>
        <w:rPr>
          <w:rFonts w:ascii="宋体" w:hAnsi="宋体" w:hint="eastAsia"/>
          <w:sz w:val="24"/>
        </w:rPr>
        <w:t>代表签署：</w:t>
      </w:r>
      <w:r>
        <w:rPr>
          <w:rFonts w:ascii="宋体" w:hAnsi="宋体" w:hint="eastAsia"/>
          <w:sz w:val="24"/>
          <w:u w:val="single"/>
        </w:rPr>
        <w:t xml:space="preserve">                         </w:t>
      </w:r>
    </w:p>
    <w:p w:rsidR="005B290D" w:rsidRDefault="009C7281">
      <w:pPr>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5B290D" w:rsidRDefault="005B290D">
      <w:pPr>
        <w:spacing w:line="360" w:lineRule="auto"/>
        <w:rPr>
          <w:rFonts w:ascii="宋体" w:hAnsi="宋体"/>
        </w:rPr>
        <w:sectPr w:rsidR="005B290D">
          <w:pgSz w:w="11907" w:h="16840"/>
          <w:pgMar w:top="1440" w:right="1080" w:bottom="1440" w:left="1080" w:header="851" w:footer="992" w:gutter="0"/>
          <w:cols w:space="720"/>
          <w:docGrid w:linePitch="312"/>
        </w:sectPr>
      </w:pPr>
    </w:p>
    <w:p w:rsidR="005B290D" w:rsidRDefault="009C7281">
      <w:pPr>
        <w:spacing w:line="360" w:lineRule="auto"/>
        <w:jc w:val="center"/>
        <w:rPr>
          <w:rFonts w:ascii="宋体" w:hAnsi="宋体"/>
          <w:b/>
          <w:sz w:val="24"/>
          <w:szCs w:val="24"/>
        </w:rPr>
      </w:pPr>
      <w:r>
        <w:rPr>
          <w:rFonts w:ascii="宋体" w:hAnsi="宋体" w:hint="eastAsia"/>
          <w:b/>
          <w:sz w:val="24"/>
          <w:szCs w:val="24"/>
        </w:rPr>
        <w:lastRenderedPageBreak/>
        <w:t>7</w:t>
      </w:r>
      <w:r>
        <w:rPr>
          <w:rFonts w:ascii="宋体" w:hAnsi="宋体" w:hint="eastAsia"/>
          <w:b/>
          <w:sz w:val="24"/>
          <w:szCs w:val="24"/>
        </w:rPr>
        <w:t>.2</w:t>
      </w:r>
      <w:r>
        <w:rPr>
          <w:rFonts w:ascii="宋体" w:hAnsi="宋体" w:hint="eastAsia"/>
          <w:b/>
          <w:sz w:val="24"/>
          <w:szCs w:val="24"/>
        </w:rPr>
        <w:t>退还保证金申请函</w:t>
      </w:r>
    </w:p>
    <w:p w:rsidR="005B290D" w:rsidRDefault="005B290D">
      <w:pPr>
        <w:tabs>
          <w:tab w:val="left" w:pos="978"/>
        </w:tabs>
        <w:spacing w:line="360" w:lineRule="auto"/>
        <w:rPr>
          <w:rFonts w:ascii="宋体" w:hAnsi="宋体"/>
          <w:sz w:val="24"/>
        </w:rPr>
      </w:pPr>
    </w:p>
    <w:p w:rsidR="005B290D" w:rsidRDefault="009C7281">
      <w:pPr>
        <w:tabs>
          <w:tab w:val="left" w:pos="978"/>
        </w:tabs>
        <w:spacing w:line="360" w:lineRule="auto"/>
        <w:rPr>
          <w:rFonts w:ascii="宋体" w:hAnsi="宋体"/>
          <w:sz w:val="24"/>
        </w:rPr>
      </w:pPr>
      <w:r>
        <w:rPr>
          <w:rFonts w:ascii="宋体" w:hAnsi="宋体" w:hint="eastAsia"/>
          <w:sz w:val="24"/>
        </w:rPr>
        <w:t>致：</w:t>
      </w:r>
      <w:r>
        <w:rPr>
          <w:rFonts w:ascii="宋体" w:hAnsi="宋体" w:hint="eastAsia"/>
          <w:sz w:val="24"/>
        </w:rPr>
        <w:t>莆田中实招标有限公司</w:t>
      </w:r>
    </w:p>
    <w:p w:rsidR="005B290D" w:rsidRDefault="009C7281">
      <w:pPr>
        <w:tabs>
          <w:tab w:val="left" w:pos="978"/>
        </w:tabs>
        <w:spacing w:line="360" w:lineRule="auto"/>
        <w:rPr>
          <w:rFonts w:ascii="宋体" w:hAnsi="宋体"/>
          <w:sz w:val="24"/>
        </w:rPr>
      </w:pPr>
      <w:r>
        <w:rPr>
          <w:rFonts w:ascii="宋体" w:hAnsi="宋体" w:hint="eastAsia"/>
          <w:b/>
          <w:sz w:val="24"/>
        </w:rPr>
        <w:t xml:space="preserve">    </w:t>
      </w:r>
      <w:r>
        <w:rPr>
          <w:rFonts w:ascii="宋体" w:hAnsi="宋体" w:hint="eastAsia"/>
          <w:sz w:val="24"/>
        </w:rPr>
        <w:t>我方参与贵方组织的“</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u w:val="single"/>
        </w:rPr>
        <w:t xml:space="preserve">     </w:t>
      </w:r>
      <w:r>
        <w:rPr>
          <w:rFonts w:ascii="宋体" w:hAnsi="宋体" w:hint="eastAsia"/>
          <w:sz w:val="24"/>
        </w:rPr>
        <w:t>”（采购编号：</w:t>
      </w:r>
      <w:r>
        <w:rPr>
          <w:rFonts w:ascii="宋体" w:hAnsi="宋体" w:hint="eastAsia"/>
          <w:sz w:val="24"/>
          <w:u w:val="single"/>
        </w:rPr>
        <w:t xml:space="preserve">       </w:t>
      </w:r>
      <w:r>
        <w:rPr>
          <w:rFonts w:ascii="宋体" w:hAnsi="宋体" w:hint="eastAsia"/>
          <w:sz w:val="24"/>
        </w:rPr>
        <w:t>）项目合同包</w:t>
      </w:r>
      <w:r>
        <w:rPr>
          <w:rFonts w:ascii="宋体" w:hAnsi="宋体" w:hint="eastAsia"/>
          <w:sz w:val="24"/>
          <w:u w:val="single"/>
        </w:rPr>
        <w:t xml:space="preserve">        </w:t>
      </w:r>
      <w:r>
        <w:rPr>
          <w:rFonts w:ascii="宋体" w:hAnsi="宋体" w:hint="eastAsia"/>
          <w:sz w:val="24"/>
        </w:rPr>
        <w:t>的报价，我方以</w:t>
      </w:r>
      <w:r>
        <w:rPr>
          <w:rFonts w:ascii="宋体" w:hAnsi="宋体" w:hint="eastAsia"/>
          <w:sz w:val="24"/>
        </w:rPr>
        <w:t>(</w:t>
      </w:r>
      <w:r>
        <w:rPr>
          <w:rFonts w:ascii="宋体" w:hAnsi="宋体" w:hint="eastAsia"/>
          <w:sz w:val="24"/>
        </w:rPr>
        <w:t>同城转账、异城电汇、现金银行缴款</w:t>
      </w:r>
      <w:r>
        <w:rPr>
          <w:rFonts w:ascii="宋体" w:hAnsi="宋体" w:hint="eastAsia"/>
          <w:sz w:val="24"/>
        </w:rPr>
        <w:t>)</w:t>
      </w:r>
      <w:r>
        <w:rPr>
          <w:rFonts w:ascii="宋体" w:hAnsi="宋体" w:hint="eastAsia"/>
          <w:sz w:val="24"/>
        </w:rPr>
        <w:t>形式向贵方账户缴纳保证金（大写</w:t>
      </w:r>
      <w:r>
        <w:rPr>
          <w:rFonts w:ascii="宋体" w:hAnsi="宋体" w:hint="eastAsia"/>
          <w:sz w:val="24"/>
          <w:u w:val="single"/>
        </w:rPr>
        <w:t xml:space="preserve">        </w:t>
      </w:r>
      <w:r>
        <w:rPr>
          <w:rFonts w:ascii="宋体" w:hAnsi="宋体" w:hint="eastAsia"/>
          <w:sz w:val="24"/>
        </w:rPr>
        <w:t>元）（小写￥</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因成交并已签订合同，请贵公司将相关款项结清后给予办理退还，并退还到我方以下账户中：</w:t>
      </w:r>
    </w:p>
    <w:p w:rsidR="005B290D" w:rsidRDefault="009C7281">
      <w:pPr>
        <w:tabs>
          <w:tab w:val="left" w:pos="978"/>
        </w:tabs>
        <w:spacing w:line="480" w:lineRule="auto"/>
        <w:rPr>
          <w:rFonts w:ascii="宋体" w:hAnsi="宋体"/>
          <w:sz w:val="24"/>
          <w:u w:val="single"/>
        </w:rPr>
      </w:pPr>
      <w:r>
        <w:rPr>
          <w:rFonts w:ascii="宋体" w:hAnsi="宋体" w:hint="eastAsia"/>
          <w:sz w:val="24"/>
        </w:rPr>
        <w:t>供应商</w:t>
      </w:r>
      <w:r>
        <w:rPr>
          <w:rFonts w:ascii="宋体" w:hAnsi="宋体" w:hint="eastAsia"/>
          <w:sz w:val="24"/>
        </w:rPr>
        <w:t>全称：</w:t>
      </w:r>
      <w:r>
        <w:rPr>
          <w:rFonts w:ascii="宋体" w:hAnsi="宋体" w:hint="eastAsia"/>
          <w:sz w:val="24"/>
          <w:u w:val="single"/>
        </w:rPr>
        <w:t xml:space="preserve">                                      </w:t>
      </w:r>
    </w:p>
    <w:p w:rsidR="005B290D" w:rsidRDefault="009C7281">
      <w:pPr>
        <w:tabs>
          <w:tab w:val="left" w:pos="978"/>
        </w:tabs>
        <w:spacing w:line="480" w:lineRule="auto"/>
        <w:rPr>
          <w:rFonts w:ascii="宋体" w:hAnsi="宋体"/>
          <w:sz w:val="24"/>
        </w:rPr>
      </w:pPr>
      <w:r>
        <w:rPr>
          <w:rFonts w:ascii="宋体" w:hAnsi="宋体" w:hint="eastAsia"/>
          <w:sz w:val="24"/>
        </w:rPr>
        <w:t>开户行全称：（原缴纳保资金的开户行）</w:t>
      </w:r>
      <w:r>
        <w:rPr>
          <w:rFonts w:ascii="宋体" w:hAnsi="宋体" w:hint="eastAsia"/>
          <w:sz w:val="24"/>
          <w:u w:val="single"/>
        </w:rPr>
        <w:t xml:space="preserve">                             </w:t>
      </w:r>
    </w:p>
    <w:p w:rsidR="005B290D" w:rsidRDefault="009C7281">
      <w:pPr>
        <w:tabs>
          <w:tab w:val="left" w:pos="978"/>
        </w:tabs>
        <w:spacing w:line="480" w:lineRule="auto"/>
        <w:rPr>
          <w:rFonts w:ascii="宋体" w:hAnsi="宋体"/>
          <w:sz w:val="24"/>
        </w:rPr>
      </w:pPr>
      <w:r>
        <w:rPr>
          <w:rFonts w:ascii="宋体" w:hAnsi="宋体" w:hint="eastAsia"/>
          <w:sz w:val="24"/>
        </w:rPr>
        <w:t>账号：（原缴纳保资金的账号）</w:t>
      </w:r>
      <w:r>
        <w:rPr>
          <w:rFonts w:ascii="宋体" w:hAnsi="宋体" w:hint="eastAsia"/>
          <w:sz w:val="24"/>
          <w:u w:val="single"/>
        </w:rPr>
        <w:t xml:space="preserve">                                          </w:t>
      </w:r>
    </w:p>
    <w:p w:rsidR="005B290D" w:rsidRDefault="009C7281">
      <w:pPr>
        <w:tabs>
          <w:tab w:val="left" w:pos="978"/>
        </w:tabs>
        <w:spacing w:line="360" w:lineRule="auto"/>
        <w:rPr>
          <w:rFonts w:ascii="宋体" w:hAnsi="宋体"/>
          <w:sz w:val="24"/>
        </w:rPr>
      </w:pPr>
      <w:r>
        <w:rPr>
          <w:rFonts w:ascii="宋体" w:hAnsi="宋体" w:hint="eastAsia"/>
          <w:b/>
          <w:sz w:val="24"/>
        </w:rPr>
        <w:t xml:space="preserve">     </w:t>
      </w:r>
      <w:r>
        <w:rPr>
          <w:rFonts w:ascii="宋体" w:hAnsi="宋体" w:hint="eastAsia"/>
          <w:sz w:val="24"/>
        </w:rPr>
        <w:t xml:space="preserve">                    </w:t>
      </w:r>
      <w:r>
        <w:rPr>
          <w:rFonts w:ascii="宋体" w:hAnsi="宋体" w:hint="eastAsia"/>
          <w:sz w:val="24"/>
        </w:rPr>
        <w:t>供应商</w:t>
      </w:r>
      <w:r>
        <w:rPr>
          <w:rFonts w:ascii="宋体" w:hAnsi="宋体" w:hint="eastAsia"/>
          <w:sz w:val="24"/>
        </w:rPr>
        <w:t>全称（加盖公章）：</w:t>
      </w:r>
      <w:r>
        <w:rPr>
          <w:rFonts w:ascii="宋体" w:hAnsi="宋体" w:hint="eastAsia"/>
          <w:sz w:val="24"/>
          <w:u w:val="single"/>
        </w:rPr>
        <w:t xml:space="preserve">                 </w:t>
      </w:r>
    </w:p>
    <w:p w:rsidR="005B290D" w:rsidRDefault="009C7281">
      <w:pPr>
        <w:spacing w:line="360" w:lineRule="auto"/>
        <w:rPr>
          <w:rFonts w:ascii="宋体" w:hAnsi="宋体"/>
          <w:sz w:val="24"/>
        </w:rPr>
      </w:pPr>
      <w:r>
        <w:rPr>
          <w:rFonts w:ascii="宋体" w:hAnsi="宋体" w:hint="eastAsia"/>
          <w:sz w:val="24"/>
        </w:rPr>
        <w:t xml:space="preserve">                         </w:t>
      </w:r>
      <w:r>
        <w:rPr>
          <w:rFonts w:ascii="宋体" w:hAnsi="宋体" w:hint="eastAsia"/>
          <w:sz w:val="24"/>
        </w:rPr>
        <w:t>供应商</w:t>
      </w:r>
      <w:r>
        <w:rPr>
          <w:rFonts w:ascii="宋体" w:hAnsi="宋体" w:hint="eastAsia"/>
          <w:sz w:val="24"/>
        </w:rPr>
        <w:t>代表签署：</w:t>
      </w:r>
      <w:r>
        <w:rPr>
          <w:rFonts w:ascii="宋体" w:hAnsi="宋体" w:hint="eastAsia"/>
          <w:sz w:val="24"/>
          <w:u w:val="single"/>
        </w:rPr>
        <w:t xml:space="preserve">                        </w:t>
      </w:r>
      <w:r>
        <w:rPr>
          <w:rFonts w:ascii="宋体" w:hAnsi="宋体" w:hint="eastAsia"/>
          <w:sz w:val="24"/>
          <w:u w:val="single"/>
        </w:rPr>
        <w:t xml:space="preserve"> </w:t>
      </w:r>
    </w:p>
    <w:p w:rsidR="005B290D" w:rsidRDefault="009C7281">
      <w:pPr>
        <w:spacing w:line="360" w:lineRule="auto"/>
        <w:rPr>
          <w:rFonts w:ascii="宋体" w:hAnsi="宋体"/>
          <w:sz w:val="24"/>
          <w:u w:val="single"/>
        </w:rPr>
      </w:pPr>
      <w:r>
        <w:rPr>
          <w:rFonts w:ascii="宋体" w:hAnsi="宋体" w:hint="eastAsia"/>
          <w:sz w:val="24"/>
        </w:rPr>
        <w:t xml:space="preserve">                         </w:t>
      </w:r>
      <w:r>
        <w:rPr>
          <w:rFonts w:ascii="宋体" w:hAnsi="宋体" w:hint="eastAsia"/>
          <w:sz w:val="24"/>
        </w:rPr>
        <w:t>供应商</w:t>
      </w:r>
      <w:r>
        <w:rPr>
          <w:rFonts w:ascii="宋体" w:hAnsi="宋体" w:hint="eastAsia"/>
          <w:sz w:val="24"/>
        </w:rPr>
        <w:t>代表手机：</w:t>
      </w:r>
      <w:r>
        <w:rPr>
          <w:rFonts w:ascii="宋体" w:hAnsi="宋体" w:hint="eastAsia"/>
          <w:sz w:val="24"/>
          <w:u w:val="single"/>
        </w:rPr>
        <w:t xml:space="preserve">                          </w:t>
      </w:r>
    </w:p>
    <w:p w:rsidR="005B290D" w:rsidRDefault="009C7281">
      <w:pPr>
        <w:rPr>
          <w:rFonts w:ascii="宋体" w:hAnsi="宋体"/>
          <w:sz w:val="24"/>
          <w:u w:val="single"/>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5B290D" w:rsidRDefault="005B290D">
      <w:pPr>
        <w:rPr>
          <w:rFonts w:ascii="宋体" w:hAnsi="宋体"/>
          <w:sz w:val="24"/>
          <w:u w:val="single"/>
        </w:rPr>
      </w:pPr>
    </w:p>
    <w:p w:rsidR="005B290D" w:rsidRDefault="009C7281">
      <w:pPr>
        <w:spacing w:line="360" w:lineRule="auto"/>
        <w:rPr>
          <w:rFonts w:ascii="宋体" w:hAnsi="宋体"/>
        </w:rPr>
      </w:pPr>
      <w:r>
        <w:rPr>
          <w:rFonts w:ascii="宋体" w:hAnsi="宋体" w:hint="eastAsia"/>
          <w:sz w:val="24"/>
        </w:rPr>
        <w:t>注：</w:t>
      </w:r>
      <w:r>
        <w:rPr>
          <w:rFonts w:ascii="宋体" w:hAnsi="宋体" w:hint="eastAsia"/>
          <w:sz w:val="24"/>
        </w:rPr>
        <w:t>供应商</w:t>
      </w:r>
      <w:r>
        <w:rPr>
          <w:rFonts w:ascii="宋体" w:hAnsi="宋体" w:hint="eastAsia"/>
          <w:sz w:val="24"/>
        </w:rPr>
        <w:t>退还保证金时，应将此函（加盖公章）</w:t>
      </w:r>
      <w:r>
        <w:rPr>
          <w:rFonts w:ascii="宋体" w:hAnsi="宋体" w:hint="eastAsia"/>
          <w:sz w:val="24"/>
        </w:rPr>
        <w:t>扫描发送到</w:t>
      </w:r>
      <w:r>
        <w:rPr>
          <w:rFonts w:ascii="宋体" w:hAnsi="宋体" w:hint="eastAsia"/>
          <w:sz w:val="24"/>
        </w:rPr>
        <w:t>ptzszb@163.com</w:t>
      </w:r>
    </w:p>
    <w:p w:rsidR="005B290D" w:rsidRDefault="009C7281">
      <w:pPr>
        <w:tabs>
          <w:tab w:val="left" w:pos="978"/>
        </w:tabs>
        <w:spacing w:line="480" w:lineRule="auto"/>
        <w:rPr>
          <w:rFonts w:ascii="宋体" w:hAnsi="宋体" w:cs="宋体"/>
          <w:b/>
          <w:bCs/>
          <w:sz w:val="24"/>
        </w:rPr>
      </w:pPr>
      <w:r>
        <w:rPr>
          <w:rFonts w:ascii="宋体" w:hAnsi="宋体" w:cs="宋体" w:hint="eastAsia"/>
          <w:b/>
          <w:bCs/>
          <w:sz w:val="24"/>
        </w:rPr>
        <w:t>附：</w:t>
      </w:r>
      <w:r>
        <w:rPr>
          <w:rFonts w:ascii="宋体" w:hAnsi="宋体" w:cs="宋体" w:hint="eastAsia"/>
          <w:b/>
          <w:bCs/>
          <w:sz w:val="24"/>
        </w:rPr>
        <w:t>响应文件</w:t>
      </w:r>
      <w:r>
        <w:rPr>
          <w:rFonts w:ascii="宋体" w:hAnsi="宋体" w:cs="宋体" w:hint="eastAsia"/>
          <w:b/>
          <w:bCs/>
          <w:sz w:val="24"/>
        </w:rPr>
        <w:t>（技术商务部分册</w:t>
      </w:r>
      <w:r>
        <w:rPr>
          <w:rFonts w:ascii="宋体" w:hAnsi="宋体" w:cs="宋体" w:hint="eastAsia"/>
          <w:b/>
          <w:bCs/>
          <w:sz w:val="24"/>
        </w:rPr>
        <w:t>)</w:t>
      </w:r>
      <w:r>
        <w:rPr>
          <w:rFonts w:ascii="宋体" w:hAnsi="宋体" w:cs="宋体" w:hint="eastAsia"/>
          <w:b/>
          <w:bCs/>
          <w:sz w:val="24"/>
        </w:rPr>
        <w:t>和（报价部分册</w:t>
      </w:r>
      <w:r>
        <w:rPr>
          <w:rFonts w:ascii="宋体" w:hAnsi="宋体" w:cs="宋体" w:hint="eastAsia"/>
          <w:b/>
          <w:bCs/>
          <w:sz w:val="24"/>
        </w:rPr>
        <w:t xml:space="preserve">)  </w:t>
      </w:r>
      <w:r>
        <w:rPr>
          <w:rFonts w:ascii="宋体" w:hAnsi="宋体" w:cs="宋体" w:hint="eastAsia"/>
          <w:b/>
          <w:bCs/>
          <w:sz w:val="24"/>
        </w:rPr>
        <w:t>胶装装订成册</w:t>
      </w:r>
      <w:r>
        <w:rPr>
          <w:rFonts w:ascii="宋体" w:hAnsi="宋体" w:cs="宋体" w:hint="eastAsia"/>
          <w:b/>
          <w:bCs/>
          <w:sz w:val="24"/>
        </w:rPr>
        <w:t>范本</w:t>
      </w:r>
    </w:p>
    <w:p w:rsidR="005B290D" w:rsidRDefault="009C7281">
      <w:pPr>
        <w:spacing w:line="360" w:lineRule="auto"/>
        <w:rPr>
          <w:rFonts w:ascii="宋体" w:hAnsi="宋体"/>
          <w:u w:val="single"/>
        </w:rPr>
      </w:pPr>
      <w:r>
        <w:rPr>
          <w:rFonts w:ascii="宋体" w:hAnsi="宋体" w:cs="宋体" w:hint="eastAsia"/>
          <w:b/>
          <w:sz w:val="24"/>
        </w:rPr>
        <w:t xml:space="preserve">     </w:t>
      </w:r>
      <w:r>
        <w:rPr>
          <w:rFonts w:ascii="宋体" w:hAnsi="宋体" w:cs="宋体" w:hint="eastAsia"/>
          <w:b/>
          <w:sz w:val="24"/>
        </w:rPr>
        <w:t xml:space="preserve">                   </w:t>
      </w:r>
      <w:r w:rsidR="005B290D">
        <w:rPr>
          <w:rFonts w:ascii="宋体" w:hAnsi="宋体" w:cs="宋体"/>
          <w:kern w:val="0"/>
          <w:sz w:val="24"/>
          <w:szCs w:val="24"/>
          <w:lang/>
        </w:rPr>
        <w:fldChar w:fldCharType="begin"/>
      </w:r>
      <w:r>
        <w:rPr>
          <w:rFonts w:ascii="宋体" w:hAnsi="宋体" w:cs="宋体"/>
          <w:kern w:val="0"/>
          <w:sz w:val="24"/>
          <w:szCs w:val="24"/>
          <w:lang/>
        </w:rPr>
        <w:instrText>INCLUDEPICTURE \d "</w:instrText>
      </w:r>
      <w:r>
        <w:rPr>
          <w:rFonts w:ascii="宋体" w:hAnsi="宋体" w:cs="宋体"/>
          <w:kern w:val="0"/>
          <w:sz w:val="24"/>
          <w:szCs w:val="24"/>
          <w:lang/>
        </w:rPr>
        <w:instrText xml:space="preserve">D:\\My Documents\\Tencent Files\\413526369\\Image\\C2C\\P2$]YFD]CU3R)(3RS8W%)}U.jpg" \* MERGEFORMATINET </w:instrText>
      </w:r>
      <w:r w:rsidR="005B290D">
        <w:rPr>
          <w:rFonts w:ascii="宋体" w:hAnsi="宋体" w:cs="宋体"/>
          <w:kern w:val="0"/>
          <w:sz w:val="24"/>
          <w:szCs w:val="24"/>
          <w:lang/>
        </w:rPr>
        <w:fldChar w:fldCharType="separate"/>
      </w:r>
      <w:r>
        <w:rPr>
          <w:rFonts w:ascii="宋体" w:hAnsi="宋体" w:cs="宋体"/>
          <w:noProof/>
          <w:kern w:val="0"/>
          <w:sz w:val="24"/>
          <w:szCs w:val="24"/>
        </w:rPr>
        <w:drawing>
          <wp:inline distT="0" distB="0" distL="114300" distR="114300">
            <wp:extent cx="3038475" cy="3448050"/>
            <wp:effectExtent l="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8" cstate="print"/>
                    <a:stretch>
                      <a:fillRect/>
                    </a:stretch>
                  </pic:blipFill>
                  <pic:spPr>
                    <a:xfrm>
                      <a:off x="0" y="0"/>
                      <a:ext cx="3038475" cy="3448050"/>
                    </a:xfrm>
                    <a:prstGeom prst="rect">
                      <a:avLst/>
                    </a:prstGeom>
                    <a:noFill/>
                    <a:ln w="9525">
                      <a:noFill/>
                      <a:miter/>
                    </a:ln>
                    <a:effectLst/>
                  </pic:spPr>
                </pic:pic>
              </a:graphicData>
            </a:graphic>
          </wp:inline>
        </w:drawing>
      </w:r>
      <w:r w:rsidR="005B290D">
        <w:rPr>
          <w:rFonts w:ascii="宋体" w:hAnsi="宋体" w:cs="宋体"/>
          <w:kern w:val="0"/>
          <w:sz w:val="24"/>
          <w:szCs w:val="24"/>
          <w:lang/>
        </w:rPr>
        <w:fldChar w:fldCharType="end"/>
      </w:r>
    </w:p>
    <w:sectPr w:rsidR="005B290D" w:rsidSect="005B290D">
      <w:pgSz w:w="11907" w:h="16840"/>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90D" w:rsidRDefault="005B290D" w:rsidP="005B290D">
      <w:r>
        <w:separator/>
      </w:r>
    </w:p>
  </w:endnote>
  <w:endnote w:type="continuationSeparator" w:id="0">
    <w:p w:rsidR="005B290D" w:rsidRDefault="005B290D" w:rsidP="005B290D">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default"/>
    <w:sig w:usb0="00000287" w:usb1="00000000" w:usb2="00000000" w:usb3="00000000" w:csb0="2000009F" w:csb1="DFD70000"/>
  </w:font>
  <w:font w:name="Verdana">
    <w:panose1 w:val="020B0604030504040204"/>
    <w:charset w:val="00"/>
    <w:family w:val="swiss"/>
    <w:pitch w:val="variable"/>
    <w:sig w:usb0="A10006FF" w:usb1="4000205B" w:usb2="00000010" w:usb3="00000000" w:csb0="0000019F" w:csb1="00000000"/>
  </w:font>
  <w:font w:name="隶书">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0D" w:rsidRDefault="005B290D">
    <w:pPr>
      <w:pStyle w:val="ac"/>
      <w:ind w:leftChars="-200" w:left="-420" w:rightChars="-200" w:right="-420"/>
      <w:jc w:val="both"/>
      <w:rPr>
        <w:rFonts w:ascii="宋体" w:hAnsi="宋体"/>
        <w:szCs w:val="18"/>
      </w:rPr>
    </w:pPr>
    <w:r w:rsidRPr="005B290D">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EUK0exgEAAGsDAAAOAAAAAAAAAAEAIAAAAB4BAABkcnMvZTJvRG9jLnht&#10;bFBLBQYAAAAABgAGAFkBAABWBQAAAAA=&#10;" filled="f" stroked="f">
          <v:textbox style="mso-fit-shape-to-text:t" inset="0,0,0,0">
            <w:txbxContent>
              <w:p w:rsidR="005B290D" w:rsidRDefault="009C7281">
                <w:pPr>
                  <w:pStyle w:val="ac"/>
                </w:pPr>
                <w:r>
                  <w:rPr>
                    <w:rFonts w:hint="eastAsia"/>
                  </w:rPr>
                  <w:t>第</w:t>
                </w:r>
                <w:r>
                  <w:rPr>
                    <w:rFonts w:hint="eastAsia"/>
                  </w:rPr>
                  <w:t xml:space="preserve"> </w:t>
                </w:r>
                <w:r w:rsidR="005B290D">
                  <w:rPr>
                    <w:rFonts w:hint="eastAsia"/>
                  </w:rPr>
                  <w:fldChar w:fldCharType="begin"/>
                </w:r>
                <w:r>
                  <w:rPr>
                    <w:rFonts w:hint="eastAsia"/>
                  </w:rPr>
                  <w:instrText xml:space="preserve"> PAGE  \* MERGEFORMAT </w:instrText>
                </w:r>
                <w:r w:rsidR="005B290D">
                  <w:rPr>
                    <w:rFonts w:hint="eastAsia"/>
                  </w:rPr>
                  <w:fldChar w:fldCharType="separate"/>
                </w:r>
                <w:r w:rsidR="00265B7E">
                  <w:rPr>
                    <w:noProof/>
                  </w:rPr>
                  <w:t>1</w:t>
                </w:r>
                <w:r w:rsidR="005B290D">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65B7E">
                    <w:rPr>
                      <w:noProof/>
                    </w:rPr>
                    <w:t>3</w:t>
                  </w:r>
                </w:fldSimple>
                <w:r>
                  <w:rPr>
                    <w:rFonts w:hint="eastAsia"/>
                  </w:rPr>
                  <w:t xml:space="preserve"> </w:t>
                </w:r>
                <w:r>
                  <w:rPr>
                    <w:rFonts w:hint="eastAsia"/>
                  </w:rPr>
                  <w:t>页</w:t>
                </w:r>
              </w:p>
            </w:txbxContent>
          </v:textbox>
          <w10:wrap anchorx="margin"/>
        </v:shape>
      </w:pict>
    </w:r>
  </w:p>
  <w:p w:rsidR="005B290D" w:rsidRDefault="005B290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0D" w:rsidRDefault="009C7281">
    <w:pPr>
      <w:pStyle w:val="ac"/>
      <w:ind w:right="210"/>
      <w:jc w:val="right"/>
      <w:rPr>
        <w:rFonts w:ascii="仿宋_GB2312" w:eastAsia="仿宋_GB2312"/>
        <w:sz w:val="21"/>
      </w:rPr>
    </w:pPr>
    <w:r>
      <w:rPr>
        <w:rFonts w:ascii="仿宋_GB2312" w:eastAsia="仿宋_GB2312" w:hint="eastAsia"/>
        <w:kern w:val="0"/>
        <w:sz w:val="21"/>
      </w:rPr>
      <w:t>第</w:t>
    </w:r>
    <w:r>
      <w:rPr>
        <w:rFonts w:ascii="仿宋_GB2312" w:eastAsia="仿宋_GB2312" w:hint="eastAsia"/>
        <w:kern w:val="0"/>
        <w:sz w:val="21"/>
      </w:rPr>
      <w:t xml:space="preserve"> </w:t>
    </w:r>
    <w:r w:rsidR="005B290D">
      <w:rPr>
        <w:rFonts w:ascii="仿宋_GB2312" w:eastAsia="仿宋_GB2312" w:hint="eastAsia"/>
        <w:kern w:val="0"/>
        <w:sz w:val="21"/>
      </w:rPr>
      <w:fldChar w:fldCharType="begin"/>
    </w:r>
    <w:r>
      <w:rPr>
        <w:rFonts w:ascii="仿宋_GB2312" w:eastAsia="仿宋_GB2312" w:hint="eastAsia"/>
        <w:kern w:val="0"/>
        <w:sz w:val="21"/>
      </w:rPr>
      <w:instrText xml:space="preserve"> PAGE </w:instrText>
    </w:r>
    <w:r w:rsidR="005B290D">
      <w:rPr>
        <w:rFonts w:ascii="仿宋_GB2312" w:eastAsia="仿宋_GB2312" w:hint="eastAsia"/>
        <w:kern w:val="0"/>
        <w:sz w:val="21"/>
      </w:rPr>
      <w:fldChar w:fldCharType="separate"/>
    </w:r>
    <w:r>
      <w:rPr>
        <w:rFonts w:ascii="仿宋_GB2312" w:eastAsia="仿宋_GB2312"/>
        <w:kern w:val="0"/>
        <w:sz w:val="21"/>
      </w:rPr>
      <w:t>4</w:t>
    </w:r>
    <w:r w:rsidR="005B290D">
      <w:rPr>
        <w:rFonts w:ascii="仿宋_GB2312" w:eastAsia="仿宋_GB2312" w:hint="eastAsia"/>
        <w:kern w:val="0"/>
        <w:sz w:val="21"/>
      </w:rPr>
      <w:fldChar w:fldCharType="end"/>
    </w:r>
    <w:r>
      <w:rPr>
        <w:rFonts w:ascii="仿宋_GB2312" w:eastAsia="仿宋_GB2312" w:hint="eastAsia"/>
        <w:kern w:val="0"/>
        <w:sz w:val="21"/>
      </w:rPr>
      <w:t xml:space="preserve"> </w:t>
    </w:r>
    <w:r>
      <w:rPr>
        <w:rFonts w:ascii="仿宋_GB2312" w:eastAsia="仿宋_GB2312" w:hint="eastAsia"/>
        <w:kern w:val="0"/>
        <w:sz w:val="21"/>
      </w:rPr>
      <w:t>页</w:t>
    </w:r>
    <w:r>
      <w:rPr>
        <w:rFonts w:ascii="仿宋_GB2312" w:eastAsia="仿宋_GB2312" w:hint="eastAsia"/>
        <w:kern w:val="0"/>
        <w:sz w:val="21"/>
      </w:rPr>
      <w:t xml:space="preserve"> </w:t>
    </w:r>
    <w:r>
      <w:rPr>
        <w:rFonts w:ascii="仿宋_GB2312" w:eastAsia="仿宋_GB2312" w:hint="eastAsia"/>
        <w:kern w:val="0"/>
        <w:sz w:val="21"/>
      </w:rPr>
      <w:t>共</w:t>
    </w:r>
    <w:r>
      <w:rPr>
        <w:rFonts w:ascii="仿宋_GB2312" w:eastAsia="仿宋_GB2312" w:hint="eastAsia"/>
        <w:kern w:val="0"/>
        <w:sz w:val="21"/>
      </w:rPr>
      <w:t xml:space="preserve"> </w:t>
    </w:r>
    <w:r w:rsidR="005B290D">
      <w:rPr>
        <w:rFonts w:ascii="仿宋_GB2312" w:eastAsia="仿宋_GB2312" w:hint="eastAsia"/>
        <w:kern w:val="0"/>
        <w:sz w:val="21"/>
      </w:rPr>
      <w:fldChar w:fldCharType="begin"/>
    </w:r>
    <w:r>
      <w:rPr>
        <w:rFonts w:ascii="仿宋_GB2312" w:eastAsia="仿宋_GB2312" w:hint="eastAsia"/>
        <w:kern w:val="0"/>
        <w:sz w:val="21"/>
      </w:rPr>
      <w:instrText xml:space="preserve"> NUMPAGES </w:instrText>
    </w:r>
    <w:r w:rsidR="005B290D">
      <w:rPr>
        <w:rFonts w:ascii="仿宋_GB2312" w:eastAsia="仿宋_GB2312" w:hint="eastAsia"/>
        <w:kern w:val="0"/>
        <w:sz w:val="21"/>
      </w:rPr>
      <w:fldChar w:fldCharType="separate"/>
    </w:r>
    <w:r>
      <w:rPr>
        <w:rFonts w:ascii="仿宋_GB2312" w:eastAsia="仿宋_GB2312"/>
        <w:kern w:val="0"/>
        <w:sz w:val="21"/>
      </w:rPr>
      <w:t>39</w:t>
    </w:r>
    <w:r w:rsidR="005B290D">
      <w:rPr>
        <w:rFonts w:ascii="仿宋_GB2312" w:eastAsia="仿宋_GB2312" w:hint="eastAsia"/>
        <w:kern w:val="0"/>
        <w:sz w:val="21"/>
      </w:rPr>
      <w:fldChar w:fldCharType="end"/>
    </w:r>
    <w:r>
      <w:rPr>
        <w:rFonts w:ascii="仿宋_GB2312" w:eastAsia="仿宋_GB2312" w:hint="eastAsia"/>
        <w:kern w:val="0"/>
        <w:sz w:val="21"/>
      </w:rPr>
      <w:t xml:space="preserve"> </w:t>
    </w:r>
    <w:r>
      <w:rPr>
        <w:rFonts w:ascii="仿宋_GB2312" w:eastAsia="仿宋_GB2312" w:hint="eastAsia"/>
        <w:kern w:val="0"/>
        <w:sz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0D" w:rsidRDefault="005B290D">
    <w:pPr>
      <w:pStyle w:val="ac"/>
      <w:ind w:leftChars="-250" w:left="-525" w:rightChars="-250" w:right="-525"/>
      <w:jc w:val="center"/>
      <w:rPr>
        <w:szCs w:val="21"/>
      </w:rPr>
    </w:pPr>
    <w:r w:rsidRPr="005B290D">
      <w:pict>
        <v:shapetype id="_x0000_t202" coordsize="21600,21600" o:spt="202" path="m,l,21600r21600,l21600,xe">
          <v:stroke joinstyle="miter"/>
          <v:path gradientshapeok="t" o:connecttype="rect"/>
        </v:shapetype>
        <v:shape id="文本框 5" o:spid="_x0000_s3073"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J4Pc/xgEAAGsDAAAOAAAAAAAAAAEAIAAAAB4BAABkcnMvZTJvRG9jLnht&#10;bFBLBQYAAAAABgAGAFkBAABWBQAAAAA=&#10;" filled="f" stroked="f">
          <v:textbox style="mso-fit-shape-to-text:t" inset="0,0,0,0">
            <w:txbxContent>
              <w:p w:rsidR="005B290D" w:rsidRDefault="009C7281">
                <w:pPr>
                  <w:pStyle w:val="ac"/>
                </w:pPr>
                <w:r>
                  <w:rPr>
                    <w:rFonts w:hint="eastAsia"/>
                  </w:rPr>
                  <w:t>第</w:t>
                </w:r>
                <w:r>
                  <w:rPr>
                    <w:rFonts w:hint="eastAsia"/>
                  </w:rPr>
                  <w:t xml:space="preserve"> </w:t>
                </w:r>
                <w:r w:rsidR="005B290D">
                  <w:rPr>
                    <w:rFonts w:hint="eastAsia"/>
                  </w:rPr>
                  <w:fldChar w:fldCharType="begin"/>
                </w:r>
                <w:r>
                  <w:rPr>
                    <w:rFonts w:hint="eastAsia"/>
                  </w:rPr>
                  <w:instrText xml:space="preserve"> PAGE  \* MERGEFORMAT </w:instrText>
                </w:r>
                <w:r w:rsidR="005B290D">
                  <w:rPr>
                    <w:rFonts w:hint="eastAsia"/>
                  </w:rPr>
                  <w:fldChar w:fldCharType="separate"/>
                </w:r>
                <w:r>
                  <w:rPr>
                    <w:noProof/>
                  </w:rPr>
                  <w:t>3</w:t>
                </w:r>
                <w:r w:rsidR="005B290D">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35</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90D" w:rsidRDefault="005B290D" w:rsidP="005B290D">
      <w:r>
        <w:separator/>
      </w:r>
    </w:p>
  </w:footnote>
  <w:footnote w:type="continuationSeparator" w:id="0">
    <w:p w:rsidR="005B290D" w:rsidRDefault="005B290D" w:rsidP="005B2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0D" w:rsidRDefault="009C7281">
    <w:pPr>
      <w:pStyle w:val="ad"/>
      <w:rPr>
        <w:rFonts w:ascii="仿宋_GB2312" w:eastAsia="仿宋_GB2312"/>
        <w:szCs w:val="18"/>
      </w:rPr>
    </w:pPr>
    <w:r>
      <w:rPr>
        <w:rFonts w:ascii="仿宋_GB2312" w:eastAsia="仿宋_GB2312" w:hint="eastAsia"/>
        <w:szCs w:val="18"/>
      </w:rPr>
      <w:t>项目编号：</w:t>
    </w:r>
    <w:r>
      <w:rPr>
        <w:rFonts w:ascii="仿宋_GB2312" w:eastAsia="仿宋_GB2312" w:hint="eastAsia"/>
        <w:szCs w:val="18"/>
      </w:rPr>
      <w:t>PTZD1911152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0D" w:rsidRDefault="009C7281">
    <w:pPr>
      <w:pStyle w:val="ad"/>
      <w:ind w:firstLineChars="50" w:firstLine="105"/>
      <w:jc w:val="both"/>
    </w:pPr>
    <w:r>
      <w:rPr>
        <w:rFonts w:ascii="仿宋_GB2312" w:eastAsia="仿宋_GB2312" w:hint="eastAsia"/>
        <w:sz w:val="21"/>
      </w:rPr>
      <w:t>采购文件</w:t>
    </w:r>
    <w:r>
      <w:rPr>
        <w:rFonts w:ascii="仿宋_GB2312" w:eastAsia="仿宋_GB2312" w:hint="eastAsia"/>
        <w:sz w:val="21"/>
      </w:rPr>
      <w:t xml:space="preserve">                                               </w:t>
    </w:r>
    <w:r>
      <w:rPr>
        <w:rFonts w:ascii="仿宋_GB2312" w:eastAsia="仿宋_GB2312" w:hint="eastAsia"/>
        <w:sz w:val="21"/>
      </w:rPr>
      <w:t>项目编号：</w:t>
    </w:r>
    <w:r>
      <w:rPr>
        <w:rFonts w:ascii="仿宋_GB2312" w:eastAsia="仿宋_GB2312" w:hint="eastAsia"/>
        <w:sz w:val="21"/>
      </w:rPr>
      <w:t>2012-FZSD075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0D" w:rsidRDefault="005B290D">
    <w:pPr>
      <w:pStyle w:val="ad"/>
      <w:rPr>
        <w:rFonts w:ascii="宋体" w:hAnsi="宋体"/>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0D" w:rsidRDefault="009C7281">
    <w:pPr>
      <w:pStyle w:val="ad"/>
    </w:pPr>
    <w:r>
      <w:rPr>
        <w:rFonts w:hAnsi="宋体" w:hint="eastAsia"/>
        <w:sz w:val="21"/>
        <w:szCs w:val="21"/>
      </w:rPr>
      <w:t xml:space="preserve">         </w:t>
    </w:r>
    <w:r>
      <w:rPr>
        <w:rFonts w:ascii="宋体" w:hAnsi="宋体" w:hint="eastAsia"/>
        <w:szCs w:val="18"/>
      </w:rPr>
      <w:t>项目编号：</w:t>
    </w:r>
    <w:r>
      <w:rPr>
        <w:rFonts w:ascii="宋体" w:hAnsi="宋体" w:hint="eastAsia"/>
        <w:szCs w:val="18"/>
      </w:rPr>
      <w:t>PTZD1911152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7A4912"/>
    <w:multiLevelType w:val="singleLevel"/>
    <w:tmpl w:val="E77A4912"/>
    <w:lvl w:ilvl="0">
      <w:start w:val="2"/>
      <w:numFmt w:val="decimal"/>
      <w:suff w:val="nothing"/>
      <w:lvlText w:val="%1、"/>
      <w:lvlJc w:val="left"/>
    </w:lvl>
  </w:abstractNum>
  <w:abstractNum w:abstractNumId="1">
    <w:nsid w:val="0000000B"/>
    <w:multiLevelType w:val="multilevel"/>
    <w:tmpl w:val="0000000B"/>
    <w:lvl w:ilvl="0">
      <w:start w:val="1"/>
      <w:numFmt w:val="japaneseCounting"/>
      <w:lvlText w:val="%1、"/>
      <w:lvlJc w:val="left"/>
      <w:pPr>
        <w:tabs>
          <w:tab w:val="left" w:pos="420"/>
        </w:tabs>
        <w:ind w:left="420" w:hanging="420"/>
      </w:pPr>
      <w:rPr>
        <w:rFonts w:ascii="楷体_GB2312" w:eastAsia="楷体_GB2312" w:hAnsi="宋体" w:cs="Arial"/>
        <w:b/>
      </w:rPr>
    </w:lvl>
    <w:lvl w:ilvl="1">
      <w:start w:val="1"/>
      <w:numFmt w:val="decimal"/>
      <w:lvlText w:val="%2."/>
      <w:lvlJc w:val="left"/>
      <w:pPr>
        <w:tabs>
          <w:tab w:val="left" w:pos="840"/>
        </w:tabs>
        <w:ind w:left="840" w:hanging="420"/>
      </w:pPr>
      <w:rPr>
        <w:b/>
      </w:rPr>
    </w:lvl>
    <w:lvl w:ilvl="2">
      <w:start w:val="1"/>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E"/>
    <w:multiLevelType w:val="multilevel"/>
    <w:tmpl w:val="0000001E"/>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43B752C"/>
    <w:multiLevelType w:val="multilevel"/>
    <w:tmpl w:val="043B752C"/>
    <w:lvl w:ilvl="0">
      <w:start w:val="1"/>
      <w:numFmt w:val="decimal"/>
      <w:lvlText w:val="(%1)"/>
      <w:lvlJc w:val="left"/>
      <w:pPr>
        <w:ind w:left="730" w:hanging="420"/>
      </w:pPr>
      <w:rPr>
        <w:rFonts w:hint="eastAsia"/>
      </w:rPr>
    </w:lvl>
    <w:lvl w:ilvl="1">
      <w:start w:val="1"/>
      <w:numFmt w:val="lowerLetter"/>
      <w:lvlText w:val="%2)"/>
      <w:lvlJc w:val="left"/>
      <w:pPr>
        <w:ind w:left="1150" w:hanging="420"/>
      </w:pPr>
    </w:lvl>
    <w:lvl w:ilvl="2">
      <w:start w:val="1"/>
      <w:numFmt w:val="lowerRoman"/>
      <w:lvlText w:val="%3."/>
      <w:lvlJc w:val="right"/>
      <w:pPr>
        <w:ind w:left="1570" w:hanging="420"/>
      </w:pPr>
    </w:lvl>
    <w:lvl w:ilvl="3">
      <w:start w:val="1"/>
      <w:numFmt w:val="decimal"/>
      <w:lvlText w:val="%4."/>
      <w:lvlJc w:val="left"/>
      <w:pPr>
        <w:ind w:left="1990" w:hanging="420"/>
      </w:pPr>
    </w:lvl>
    <w:lvl w:ilvl="4">
      <w:start w:val="1"/>
      <w:numFmt w:val="lowerLetter"/>
      <w:lvlText w:val="%5)"/>
      <w:lvlJc w:val="left"/>
      <w:pPr>
        <w:ind w:left="2410" w:hanging="420"/>
      </w:pPr>
    </w:lvl>
    <w:lvl w:ilvl="5">
      <w:start w:val="1"/>
      <w:numFmt w:val="lowerRoman"/>
      <w:lvlText w:val="%6."/>
      <w:lvlJc w:val="right"/>
      <w:pPr>
        <w:ind w:left="2830" w:hanging="420"/>
      </w:pPr>
    </w:lvl>
    <w:lvl w:ilvl="6">
      <w:start w:val="1"/>
      <w:numFmt w:val="decimal"/>
      <w:lvlText w:val="%7."/>
      <w:lvlJc w:val="left"/>
      <w:pPr>
        <w:ind w:left="3250" w:hanging="420"/>
      </w:pPr>
    </w:lvl>
    <w:lvl w:ilvl="7">
      <w:start w:val="1"/>
      <w:numFmt w:val="lowerLetter"/>
      <w:lvlText w:val="%8)"/>
      <w:lvlJc w:val="left"/>
      <w:pPr>
        <w:ind w:left="3670" w:hanging="420"/>
      </w:pPr>
    </w:lvl>
    <w:lvl w:ilvl="8">
      <w:start w:val="1"/>
      <w:numFmt w:val="lowerRoman"/>
      <w:lvlText w:val="%9."/>
      <w:lvlJc w:val="right"/>
      <w:pPr>
        <w:ind w:left="4090" w:hanging="420"/>
      </w:pPr>
    </w:lvl>
  </w:abstractNum>
  <w:abstractNum w:abstractNumId="4">
    <w:nsid w:val="1CCE5010"/>
    <w:multiLevelType w:val="multilevel"/>
    <w:tmpl w:val="1CCE50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65D3E9D"/>
    <w:multiLevelType w:val="multilevel"/>
    <w:tmpl w:val="365D3E9D"/>
    <w:lvl w:ilvl="0">
      <w:start w:val="1"/>
      <w:numFmt w:val="decimal"/>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3076"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91A"/>
    <w:rsid w:val="00000F8F"/>
    <w:rsid w:val="00001714"/>
    <w:rsid w:val="00001DCE"/>
    <w:rsid w:val="0000260C"/>
    <w:rsid w:val="000037A9"/>
    <w:rsid w:val="00004195"/>
    <w:rsid w:val="00004B43"/>
    <w:rsid w:val="00004BE3"/>
    <w:rsid w:val="00006F6D"/>
    <w:rsid w:val="00007318"/>
    <w:rsid w:val="00010F10"/>
    <w:rsid w:val="000114F0"/>
    <w:rsid w:val="00011953"/>
    <w:rsid w:val="000137B0"/>
    <w:rsid w:val="00013E8F"/>
    <w:rsid w:val="0001789C"/>
    <w:rsid w:val="000207D8"/>
    <w:rsid w:val="000207FF"/>
    <w:rsid w:val="00021635"/>
    <w:rsid w:val="0002193E"/>
    <w:rsid w:val="00022601"/>
    <w:rsid w:val="0002321F"/>
    <w:rsid w:val="0002354B"/>
    <w:rsid w:val="00023D15"/>
    <w:rsid w:val="00023D2C"/>
    <w:rsid w:val="00023EA1"/>
    <w:rsid w:val="00024580"/>
    <w:rsid w:val="000270E6"/>
    <w:rsid w:val="00030EA0"/>
    <w:rsid w:val="0003373B"/>
    <w:rsid w:val="0003386A"/>
    <w:rsid w:val="00033BCB"/>
    <w:rsid w:val="0003425F"/>
    <w:rsid w:val="00035C85"/>
    <w:rsid w:val="00036457"/>
    <w:rsid w:val="00040BFF"/>
    <w:rsid w:val="00041A53"/>
    <w:rsid w:val="000424FA"/>
    <w:rsid w:val="00043AE7"/>
    <w:rsid w:val="000445ED"/>
    <w:rsid w:val="00046116"/>
    <w:rsid w:val="00046FF0"/>
    <w:rsid w:val="00047229"/>
    <w:rsid w:val="00050107"/>
    <w:rsid w:val="00055A6F"/>
    <w:rsid w:val="00057145"/>
    <w:rsid w:val="0005760D"/>
    <w:rsid w:val="00057AA1"/>
    <w:rsid w:val="00057C80"/>
    <w:rsid w:val="00060119"/>
    <w:rsid w:val="000607F5"/>
    <w:rsid w:val="00061D09"/>
    <w:rsid w:val="00061FAF"/>
    <w:rsid w:val="000626EE"/>
    <w:rsid w:val="0006304D"/>
    <w:rsid w:val="00063AB7"/>
    <w:rsid w:val="00064A03"/>
    <w:rsid w:val="00066044"/>
    <w:rsid w:val="000668E2"/>
    <w:rsid w:val="00067775"/>
    <w:rsid w:val="0007209B"/>
    <w:rsid w:val="00072564"/>
    <w:rsid w:val="0007295C"/>
    <w:rsid w:val="00073514"/>
    <w:rsid w:val="0007483D"/>
    <w:rsid w:val="00074E70"/>
    <w:rsid w:val="00075722"/>
    <w:rsid w:val="00076093"/>
    <w:rsid w:val="000774AD"/>
    <w:rsid w:val="000804A9"/>
    <w:rsid w:val="00080B28"/>
    <w:rsid w:val="00080C81"/>
    <w:rsid w:val="000825B8"/>
    <w:rsid w:val="0008281B"/>
    <w:rsid w:val="00082ABB"/>
    <w:rsid w:val="00085CB5"/>
    <w:rsid w:val="00085E86"/>
    <w:rsid w:val="00086A6C"/>
    <w:rsid w:val="00086F1F"/>
    <w:rsid w:val="00087376"/>
    <w:rsid w:val="000916BB"/>
    <w:rsid w:val="00093C72"/>
    <w:rsid w:val="00094EF9"/>
    <w:rsid w:val="00094F9D"/>
    <w:rsid w:val="00095B0D"/>
    <w:rsid w:val="000978F8"/>
    <w:rsid w:val="000A0895"/>
    <w:rsid w:val="000A0CD1"/>
    <w:rsid w:val="000A0D98"/>
    <w:rsid w:val="000A1FB1"/>
    <w:rsid w:val="000A2834"/>
    <w:rsid w:val="000A3B29"/>
    <w:rsid w:val="000A4143"/>
    <w:rsid w:val="000A7425"/>
    <w:rsid w:val="000A74AE"/>
    <w:rsid w:val="000A7746"/>
    <w:rsid w:val="000A7BFE"/>
    <w:rsid w:val="000A7E9C"/>
    <w:rsid w:val="000B09E4"/>
    <w:rsid w:val="000B0A14"/>
    <w:rsid w:val="000B1D3B"/>
    <w:rsid w:val="000C00F3"/>
    <w:rsid w:val="000C01DA"/>
    <w:rsid w:val="000C3C9E"/>
    <w:rsid w:val="000C3F3B"/>
    <w:rsid w:val="000C545A"/>
    <w:rsid w:val="000C5E05"/>
    <w:rsid w:val="000C650E"/>
    <w:rsid w:val="000C74E7"/>
    <w:rsid w:val="000C7EA8"/>
    <w:rsid w:val="000D18C3"/>
    <w:rsid w:val="000D352F"/>
    <w:rsid w:val="000D378A"/>
    <w:rsid w:val="000E35A3"/>
    <w:rsid w:val="000E5DEF"/>
    <w:rsid w:val="000E5ED6"/>
    <w:rsid w:val="000F058A"/>
    <w:rsid w:val="000F0E6C"/>
    <w:rsid w:val="000F2731"/>
    <w:rsid w:val="000F37BE"/>
    <w:rsid w:val="000F3BD7"/>
    <w:rsid w:val="000F3C71"/>
    <w:rsid w:val="000F3CC3"/>
    <w:rsid w:val="000F42DA"/>
    <w:rsid w:val="000F4A53"/>
    <w:rsid w:val="000F5082"/>
    <w:rsid w:val="000F5D56"/>
    <w:rsid w:val="000F5E23"/>
    <w:rsid w:val="000F73FF"/>
    <w:rsid w:val="000F7618"/>
    <w:rsid w:val="000F7BA5"/>
    <w:rsid w:val="0010000C"/>
    <w:rsid w:val="00100A30"/>
    <w:rsid w:val="00103FDD"/>
    <w:rsid w:val="00106B69"/>
    <w:rsid w:val="00106BAF"/>
    <w:rsid w:val="0010784B"/>
    <w:rsid w:val="00107B1C"/>
    <w:rsid w:val="001100B2"/>
    <w:rsid w:val="001109FE"/>
    <w:rsid w:val="0011223E"/>
    <w:rsid w:val="00112400"/>
    <w:rsid w:val="001146F3"/>
    <w:rsid w:val="00114C49"/>
    <w:rsid w:val="0011518C"/>
    <w:rsid w:val="001159D3"/>
    <w:rsid w:val="001175C5"/>
    <w:rsid w:val="0012058A"/>
    <w:rsid w:val="0012068A"/>
    <w:rsid w:val="0012393B"/>
    <w:rsid w:val="00123D90"/>
    <w:rsid w:val="0012551C"/>
    <w:rsid w:val="0012744F"/>
    <w:rsid w:val="00127888"/>
    <w:rsid w:val="0013120D"/>
    <w:rsid w:val="00131AB7"/>
    <w:rsid w:val="001333CC"/>
    <w:rsid w:val="001342FD"/>
    <w:rsid w:val="00134C93"/>
    <w:rsid w:val="00135157"/>
    <w:rsid w:val="001356B2"/>
    <w:rsid w:val="001365D2"/>
    <w:rsid w:val="001367DB"/>
    <w:rsid w:val="00136917"/>
    <w:rsid w:val="00137063"/>
    <w:rsid w:val="00141C25"/>
    <w:rsid w:val="00143026"/>
    <w:rsid w:val="00143038"/>
    <w:rsid w:val="0014667D"/>
    <w:rsid w:val="00146E59"/>
    <w:rsid w:val="001472FC"/>
    <w:rsid w:val="00150A0C"/>
    <w:rsid w:val="00151230"/>
    <w:rsid w:val="00151DDB"/>
    <w:rsid w:val="0015594D"/>
    <w:rsid w:val="00155C5E"/>
    <w:rsid w:val="0015608F"/>
    <w:rsid w:val="001625F3"/>
    <w:rsid w:val="00163571"/>
    <w:rsid w:val="00165BD1"/>
    <w:rsid w:val="00166747"/>
    <w:rsid w:val="00167860"/>
    <w:rsid w:val="00170D3A"/>
    <w:rsid w:val="0017115A"/>
    <w:rsid w:val="00171C61"/>
    <w:rsid w:val="001726F2"/>
    <w:rsid w:val="00172A27"/>
    <w:rsid w:val="00172F65"/>
    <w:rsid w:val="001741A2"/>
    <w:rsid w:val="001753F3"/>
    <w:rsid w:val="00183ACD"/>
    <w:rsid w:val="001849CB"/>
    <w:rsid w:val="00184F0A"/>
    <w:rsid w:val="00185C6F"/>
    <w:rsid w:val="001868B8"/>
    <w:rsid w:val="00186D75"/>
    <w:rsid w:val="001870AD"/>
    <w:rsid w:val="00190001"/>
    <w:rsid w:val="00190D3A"/>
    <w:rsid w:val="001937D9"/>
    <w:rsid w:val="00193C77"/>
    <w:rsid w:val="0019620C"/>
    <w:rsid w:val="00196C0C"/>
    <w:rsid w:val="00197A81"/>
    <w:rsid w:val="001A1259"/>
    <w:rsid w:val="001A3217"/>
    <w:rsid w:val="001A5F8B"/>
    <w:rsid w:val="001A6B6E"/>
    <w:rsid w:val="001A72AC"/>
    <w:rsid w:val="001A7C73"/>
    <w:rsid w:val="001B0AFA"/>
    <w:rsid w:val="001B0BCF"/>
    <w:rsid w:val="001B144B"/>
    <w:rsid w:val="001B48EC"/>
    <w:rsid w:val="001B4D4B"/>
    <w:rsid w:val="001B58EA"/>
    <w:rsid w:val="001B6CE9"/>
    <w:rsid w:val="001B708C"/>
    <w:rsid w:val="001C162B"/>
    <w:rsid w:val="001C29E3"/>
    <w:rsid w:val="001C31B3"/>
    <w:rsid w:val="001C3CD7"/>
    <w:rsid w:val="001C4DA8"/>
    <w:rsid w:val="001C60D5"/>
    <w:rsid w:val="001C6147"/>
    <w:rsid w:val="001C644F"/>
    <w:rsid w:val="001C7A28"/>
    <w:rsid w:val="001C7CC8"/>
    <w:rsid w:val="001D0057"/>
    <w:rsid w:val="001D0071"/>
    <w:rsid w:val="001D0613"/>
    <w:rsid w:val="001D172E"/>
    <w:rsid w:val="001D1FCB"/>
    <w:rsid w:val="001D22CF"/>
    <w:rsid w:val="001D25E4"/>
    <w:rsid w:val="001D3609"/>
    <w:rsid w:val="001D38AE"/>
    <w:rsid w:val="001D4E9A"/>
    <w:rsid w:val="001D7163"/>
    <w:rsid w:val="001D7EB8"/>
    <w:rsid w:val="001E0F5F"/>
    <w:rsid w:val="001E144F"/>
    <w:rsid w:val="001E18FB"/>
    <w:rsid w:val="001E2246"/>
    <w:rsid w:val="001E2FB9"/>
    <w:rsid w:val="001E3438"/>
    <w:rsid w:val="001E3643"/>
    <w:rsid w:val="001E410A"/>
    <w:rsid w:val="001E7784"/>
    <w:rsid w:val="001F0D82"/>
    <w:rsid w:val="001F18E2"/>
    <w:rsid w:val="001F1F2A"/>
    <w:rsid w:val="001F3954"/>
    <w:rsid w:val="001F3A23"/>
    <w:rsid w:val="001F42C8"/>
    <w:rsid w:val="001F5F80"/>
    <w:rsid w:val="001F7405"/>
    <w:rsid w:val="001F7807"/>
    <w:rsid w:val="0020036D"/>
    <w:rsid w:val="002005F0"/>
    <w:rsid w:val="002007F0"/>
    <w:rsid w:val="00202E2B"/>
    <w:rsid w:val="0020335D"/>
    <w:rsid w:val="00203504"/>
    <w:rsid w:val="00203CB6"/>
    <w:rsid w:val="00204BC6"/>
    <w:rsid w:val="0020516B"/>
    <w:rsid w:val="002057CE"/>
    <w:rsid w:val="0021125B"/>
    <w:rsid w:val="002116BE"/>
    <w:rsid w:val="00214B59"/>
    <w:rsid w:val="00215236"/>
    <w:rsid w:val="00215AA3"/>
    <w:rsid w:val="00216E11"/>
    <w:rsid w:val="00217204"/>
    <w:rsid w:val="002202E2"/>
    <w:rsid w:val="002211F9"/>
    <w:rsid w:val="002246F5"/>
    <w:rsid w:val="00225901"/>
    <w:rsid w:val="00226626"/>
    <w:rsid w:val="0023071E"/>
    <w:rsid w:val="00231F5F"/>
    <w:rsid w:val="002326FF"/>
    <w:rsid w:val="0023280F"/>
    <w:rsid w:val="00232CA4"/>
    <w:rsid w:val="00233418"/>
    <w:rsid w:val="002354A9"/>
    <w:rsid w:val="00235F62"/>
    <w:rsid w:val="00236870"/>
    <w:rsid w:val="00237B2A"/>
    <w:rsid w:val="00241D15"/>
    <w:rsid w:val="0024253B"/>
    <w:rsid w:val="0024309D"/>
    <w:rsid w:val="002432F2"/>
    <w:rsid w:val="00243881"/>
    <w:rsid w:val="00243CD1"/>
    <w:rsid w:val="0024637F"/>
    <w:rsid w:val="00246EFE"/>
    <w:rsid w:val="002478A1"/>
    <w:rsid w:val="00254093"/>
    <w:rsid w:val="00255B95"/>
    <w:rsid w:val="002570D3"/>
    <w:rsid w:val="0025719F"/>
    <w:rsid w:val="00257220"/>
    <w:rsid w:val="002572F4"/>
    <w:rsid w:val="002579BB"/>
    <w:rsid w:val="00261E0A"/>
    <w:rsid w:val="00262BCD"/>
    <w:rsid w:val="00262E98"/>
    <w:rsid w:val="00264D04"/>
    <w:rsid w:val="00265451"/>
    <w:rsid w:val="00265B7E"/>
    <w:rsid w:val="00266313"/>
    <w:rsid w:val="00267A32"/>
    <w:rsid w:val="00267D09"/>
    <w:rsid w:val="00267E50"/>
    <w:rsid w:val="002702C4"/>
    <w:rsid w:val="00271000"/>
    <w:rsid w:val="00274AD2"/>
    <w:rsid w:val="002762EA"/>
    <w:rsid w:val="0027630E"/>
    <w:rsid w:val="00276A36"/>
    <w:rsid w:val="00276F67"/>
    <w:rsid w:val="00277654"/>
    <w:rsid w:val="002822B7"/>
    <w:rsid w:val="002858A6"/>
    <w:rsid w:val="002879AC"/>
    <w:rsid w:val="002905D8"/>
    <w:rsid w:val="00292341"/>
    <w:rsid w:val="00292A55"/>
    <w:rsid w:val="00292FFA"/>
    <w:rsid w:val="002962C5"/>
    <w:rsid w:val="00296DFB"/>
    <w:rsid w:val="00296EA5"/>
    <w:rsid w:val="002A04C8"/>
    <w:rsid w:val="002A14EC"/>
    <w:rsid w:val="002A282C"/>
    <w:rsid w:val="002A3076"/>
    <w:rsid w:val="002A4A40"/>
    <w:rsid w:val="002A4CC5"/>
    <w:rsid w:val="002B1C22"/>
    <w:rsid w:val="002B227B"/>
    <w:rsid w:val="002B2527"/>
    <w:rsid w:val="002B3479"/>
    <w:rsid w:val="002B511B"/>
    <w:rsid w:val="002B54A9"/>
    <w:rsid w:val="002B6A60"/>
    <w:rsid w:val="002C1DCD"/>
    <w:rsid w:val="002C274F"/>
    <w:rsid w:val="002C27B4"/>
    <w:rsid w:val="002C316D"/>
    <w:rsid w:val="002C3EED"/>
    <w:rsid w:val="002C4005"/>
    <w:rsid w:val="002C5D6E"/>
    <w:rsid w:val="002C6D34"/>
    <w:rsid w:val="002D095D"/>
    <w:rsid w:val="002D2681"/>
    <w:rsid w:val="002D2DEA"/>
    <w:rsid w:val="002D3CBC"/>
    <w:rsid w:val="002D43FC"/>
    <w:rsid w:val="002D4927"/>
    <w:rsid w:val="002E0FBD"/>
    <w:rsid w:val="002E3C51"/>
    <w:rsid w:val="002E4A84"/>
    <w:rsid w:val="002E5F04"/>
    <w:rsid w:val="002E5F4A"/>
    <w:rsid w:val="002E7DA7"/>
    <w:rsid w:val="002E7E03"/>
    <w:rsid w:val="002F0D0E"/>
    <w:rsid w:val="002F2D31"/>
    <w:rsid w:val="002F2FC1"/>
    <w:rsid w:val="002F3087"/>
    <w:rsid w:val="002F40FF"/>
    <w:rsid w:val="002F56AB"/>
    <w:rsid w:val="002F603F"/>
    <w:rsid w:val="002F67FB"/>
    <w:rsid w:val="002F76BD"/>
    <w:rsid w:val="00300CDB"/>
    <w:rsid w:val="00300F88"/>
    <w:rsid w:val="003013CF"/>
    <w:rsid w:val="003035AF"/>
    <w:rsid w:val="0030392A"/>
    <w:rsid w:val="0031064D"/>
    <w:rsid w:val="00313483"/>
    <w:rsid w:val="0031465A"/>
    <w:rsid w:val="00315D2A"/>
    <w:rsid w:val="0032002B"/>
    <w:rsid w:val="00322654"/>
    <w:rsid w:val="00322BD3"/>
    <w:rsid w:val="003244D1"/>
    <w:rsid w:val="00324B6D"/>
    <w:rsid w:val="00330488"/>
    <w:rsid w:val="003308DE"/>
    <w:rsid w:val="00330CE7"/>
    <w:rsid w:val="003310AD"/>
    <w:rsid w:val="003320C9"/>
    <w:rsid w:val="0033361B"/>
    <w:rsid w:val="0033593D"/>
    <w:rsid w:val="003359D5"/>
    <w:rsid w:val="003365C2"/>
    <w:rsid w:val="00336AE3"/>
    <w:rsid w:val="00340901"/>
    <w:rsid w:val="00341DFD"/>
    <w:rsid w:val="003442C1"/>
    <w:rsid w:val="00344737"/>
    <w:rsid w:val="00344AFD"/>
    <w:rsid w:val="00345E7D"/>
    <w:rsid w:val="003463F5"/>
    <w:rsid w:val="0034735D"/>
    <w:rsid w:val="00347DB0"/>
    <w:rsid w:val="00351515"/>
    <w:rsid w:val="00353AB9"/>
    <w:rsid w:val="00354390"/>
    <w:rsid w:val="00354393"/>
    <w:rsid w:val="003547D6"/>
    <w:rsid w:val="00356DD1"/>
    <w:rsid w:val="00357010"/>
    <w:rsid w:val="003608CC"/>
    <w:rsid w:val="00361ABA"/>
    <w:rsid w:val="00363BBB"/>
    <w:rsid w:val="00364DDC"/>
    <w:rsid w:val="0036507D"/>
    <w:rsid w:val="0036688D"/>
    <w:rsid w:val="0037040A"/>
    <w:rsid w:val="003706DC"/>
    <w:rsid w:val="003710DA"/>
    <w:rsid w:val="003713D6"/>
    <w:rsid w:val="0037187E"/>
    <w:rsid w:val="00371B41"/>
    <w:rsid w:val="0037319E"/>
    <w:rsid w:val="00373CC0"/>
    <w:rsid w:val="00376C92"/>
    <w:rsid w:val="003807F7"/>
    <w:rsid w:val="003827DC"/>
    <w:rsid w:val="003840B9"/>
    <w:rsid w:val="00384589"/>
    <w:rsid w:val="00384EF2"/>
    <w:rsid w:val="00387035"/>
    <w:rsid w:val="00387C1B"/>
    <w:rsid w:val="003912BA"/>
    <w:rsid w:val="00392A65"/>
    <w:rsid w:val="0039388C"/>
    <w:rsid w:val="003A41B6"/>
    <w:rsid w:val="003A63BA"/>
    <w:rsid w:val="003A68EF"/>
    <w:rsid w:val="003A78D3"/>
    <w:rsid w:val="003A7B9C"/>
    <w:rsid w:val="003B1270"/>
    <w:rsid w:val="003B1F0E"/>
    <w:rsid w:val="003B2937"/>
    <w:rsid w:val="003B351C"/>
    <w:rsid w:val="003B3AE9"/>
    <w:rsid w:val="003B3B8D"/>
    <w:rsid w:val="003B40AF"/>
    <w:rsid w:val="003B6E10"/>
    <w:rsid w:val="003B6E9A"/>
    <w:rsid w:val="003C095D"/>
    <w:rsid w:val="003C3B0B"/>
    <w:rsid w:val="003C3EAC"/>
    <w:rsid w:val="003D019B"/>
    <w:rsid w:val="003D1A03"/>
    <w:rsid w:val="003D1A55"/>
    <w:rsid w:val="003D2146"/>
    <w:rsid w:val="003D4581"/>
    <w:rsid w:val="003D51EA"/>
    <w:rsid w:val="003D60C9"/>
    <w:rsid w:val="003D6264"/>
    <w:rsid w:val="003D6E87"/>
    <w:rsid w:val="003E0384"/>
    <w:rsid w:val="003E0A6B"/>
    <w:rsid w:val="003E42DF"/>
    <w:rsid w:val="003E47E2"/>
    <w:rsid w:val="003E6678"/>
    <w:rsid w:val="003E753F"/>
    <w:rsid w:val="003E7757"/>
    <w:rsid w:val="003F024D"/>
    <w:rsid w:val="003F1344"/>
    <w:rsid w:val="003F3029"/>
    <w:rsid w:val="003F3452"/>
    <w:rsid w:val="003F3A4A"/>
    <w:rsid w:val="003F44E6"/>
    <w:rsid w:val="003F5241"/>
    <w:rsid w:val="003F59AC"/>
    <w:rsid w:val="003F63DE"/>
    <w:rsid w:val="003F65C8"/>
    <w:rsid w:val="003F70E9"/>
    <w:rsid w:val="003F783E"/>
    <w:rsid w:val="003F7D0C"/>
    <w:rsid w:val="003F7E74"/>
    <w:rsid w:val="00400E56"/>
    <w:rsid w:val="004012E6"/>
    <w:rsid w:val="00401CC0"/>
    <w:rsid w:val="00406FE2"/>
    <w:rsid w:val="0040712D"/>
    <w:rsid w:val="004105B6"/>
    <w:rsid w:val="00410FB7"/>
    <w:rsid w:val="00411C15"/>
    <w:rsid w:val="004126C6"/>
    <w:rsid w:val="00412D3D"/>
    <w:rsid w:val="00413CF4"/>
    <w:rsid w:val="00414491"/>
    <w:rsid w:val="00414CF4"/>
    <w:rsid w:val="00415255"/>
    <w:rsid w:val="00416971"/>
    <w:rsid w:val="00417BDC"/>
    <w:rsid w:val="00423722"/>
    <w:rsid w:val="004241AD"/>
    <w:rsid w:val="00424CC8"/>
    <w:rsid w:val="004265AA"/>
    <w:rsid w:val="00426D71"/>
    <w:rsid w:val="0043022E"/>
    <w:rsid w:val="00430630"/>
    <w:rsid w:val="00431461"/>
    <w:rsid w:val="00431957"/>
    <w:rsid w:val="004333CB"/>
    <w:rsid w:val="00433B11"/>
    <w:rsid w:val="0043414D"/>
    <w:rsid w:val="00434F1F"/>
    <w:rsid w:val="00435FDE"/>
    <w:rsid w:val="0043609D"/>
    <w:rsid w:val="00440405"/>
    <w:rsid w:val="0044474A"/>
    <w:rsid w:val="0044654E"/>
    <w:rsid w:val="004516A0"/>
    <w:rsid w:val="00452FED"/>
    <w:rsid w:val="00454E5B"/>
    <w:rsid w:val="004575A2"/>
    <w:rsid w:val="00461347"/>
    <w:rsid w:val="0046252F"/>
    <w:rsid w:val="00462EA4"/>
    <w:rsid w:val="00463AF2"/>
    <w:rsid w:val="00463E44"/>
    <w:rsid w:val="00464E91"/>
    <w:rsid w:val="00465A1F"/>
    <w:rsid w:val="0046638E"/>
    <w:rsid w:val="004670F9"/>
    <w:rsid w:val="00467CEB"/>
    <w:rsid w:val="00470974"/>
    <w:rsid w:val="004712D5"/>
    <w:rsid w:val="00472B07"/>
    <w:rsid w:val="00472CFF"/>
    <w:rsid w:val="004743F6"/>
    <w:rsid w:val="0047440B"/>
    <w:rsid w:val="00475E88"/>
    <w:rsid w:val="00476471"/>
    <w:rsid w:val="004769DF"/>
    <w:rsid w:val="00477D9D"/>
    <w:rsid w:val="00477EBA"/>
    <w:rsid w:val="004812D9"/>
    <w:rsid w:val="00481D89"/>
    <w:rsid w:val="004829B5"/>
    <w:rsid w:val="004837F1"/>
    <w:rsid w:val="004848E1"/>
    <w:rsid w:val="004852B7"/>
    <w:rsid w:val="0048568D"/>
    <w:rsid w:val="00485F58"/>
    <w:rsid w:val="00486646"/>
    <w:rsid w:val="0048700F"/>
    <w:rsid w:val="0048761E"/>
    <w:rsid w:val="00490681"/>
    <w:rsid w:val="004916A5"/>
    <w:rsid w:val="00492699"/>
    <w:rsid w:val="00492C46"/>
    <w:rsid w:val="00492DE7"/>
    <w:rsid w:val="004938AE"/>
    <w:rsid w:val="00495E32"/>
    <w:rsid w:val="004971C9"/>
    <w:rsid w:val="004A0475"/>
    <w:rsid w:val="004A0DAC"/>
    <w:rsid w:val="004A1D56"/>
    <w:rsid w:val="004A21C9"/>
    <w:rsid w:val="004A224A"/>
    <w:rsid w:val="004A43D9"/>
    <w:rsid w:val="004A542C"/>
    <w:rsid w:val="004A65FB"/>
    <w:rsid w:val="004A6698"/>
    <w:rsid w:val="004A7451"/>
    <w:rsid w:val="004B092A"/>
    <w:rsid w:val="004B0E17"/>
    <w:rsid w:val="004B1038"/>
    <w:rsid w:val="004B3730"/>
    <w:rsid w:val="004B3B8E"/>
    <w:rsid w:val="004B3EFA"/>
    <w:rsid w:val="004B681D"/>
    <w:rsid w:val="004B6A3C"/>
    <w:rsid w:val="004C0395"/>
    <w:rsid w:val="004C0FA5"/>
    <w:rsid w:val="004C11B7"/>
    <w:rsid w:val="004C208A"/>
    <w:rsid w:val="004C215B"/>
    <w:rsid w:val="004C2434"/>
    <w:rsid w:val="004C2759"/>
    <w:rsid w:val="004C4188"/>
    <w:rsid w:val="004C573B"/>
    <w:rsid w:val="004C582C"/>
    <w:rsid w:val="004D006E"/>
    <w:rsid w:val="004D153C"/>
    <w:rsid w:val="004D2411"/>
    <w:rsid w:val="004D5CD9"/>
    <w:rsid w:val="004D66DC"/>
    <w:rsid w:val="004D7690"/>
    <w:rsid w:val="004E3032"/>
    <w:rsid w:val="004E3662"/>
    <w:rsid w:val="004E3C2D"/>
    <w:rsid w:val="004E4229"/>
    <w:rsid w:val="004E531D"/>
    <w:rsid w:val="004F1F95"/>
    <w:rsid w:val="004F4109"/>
    <w:rsid w:val="004F511E"/>
    <w:rsid w:val="004F6F47"/>
    <w:rsid w:val="004F77AF"/>
    <w:rsid w:val="005007C7"/>
    <w:rsid w:val="00500BC3"/>
    <w:rsid w:val="00500EA8"/>
    <w:rsid w:val="005012E9"/>
    <w:rsid w:val="00501859"/>
    <w:rsid w:val="00501A97"/>
    <w:rsid w:val="00501FE2"/>
    <w:rsid w:val="005025EB"/>
    <w:rsid w:val="005027AE"/>
    <w:rsid w:val="00503214"/>
    <w:rsid w:val="00504866"/>
    <w:rsid w:val="00505ED8"/>
    <w:rsid w:val="005072E7"/>
    <w:rsid w:val="005077E0"/>
    <w:rsid w:val="005078A8"/>
    <w:rsid w:val="005119D7"/>
    <w:rsid w:val="00511CE4"/>
    <w:rsid w:val="00512099"/>
    <w:rsid w:val="005137D4"/>
    <w:rsid w:val="00513934"/>
    <w:rsid w:val="00514604"/>
    <w:rsid w:val="00515520"/>
    <w:rsid w:val="005212FE"/>
    <w:rsid w:val="0052140C"/>
    <w:rsid w:val="00522122"/>
    <w:rsid w:val="005226A9"/>
    <w:rsid w:val="00522927"/>
    <w:rsid w:val="005314CF"/>
    <w:rsid w:val="00531D54"/>
    <w:rsid w:val="00535152"/>
    <w:rsid w:val="00535764"/>
    <w:rsid w:val="005373B1"/>
    <w:rsid w:val="005374C4"/>
    <w:rsid w:val="005377B4"/>
    <w:rsid w:val="00537E23"/>
    <w:rsid w:val="00537F12"/>
    <w:rsid w:val="00540576"/>
    <w:rsid w:val="00541499"/>
    <w:rsid w:val="00541BA4"/>
    <w:rsid w:val="00541BF3"/>
    <w:rsid w:val="00542051"/>
    <w:rsid w:val="00543EBB"/>
    <w:rsid w:val="005441ED"/>
    <w:rsid w:val="00545937"/>
    <w:rsid w:val="00545F39"/>
    <w:rsid w:val="00546BB8"/>
    <w:rsid w:val="005476CF"/>
    <w:rsid w:val="00550521"/>
    <w:rsid w:val="00550DA8"/>
    <w:rsid w:val="00553144"/>
    <w:rsid w:val="00553A0F"/>
    <w:rsid w:val="0055432B"/>
    <w:rsid w:val="00555AFC"/>
    <w:rsid w:val="00555D02"/>
    <w:rsid w:val="005564E9"/>
    <w:rsid w:val="00557492"/>
    <w:rsid w:val="005576A8"/>
    <w:rsid w:val="00557CE9"/>
    <w:rsid w:val="00560ED9"/>
    <w:rsid w:val="00562B19"/>
    <w:rsid w:val="005635BD"/>
    <w:rsid w:val="00564B82"/>
    <w:rsid w:val="00564DB6"/>
    <w:rsid w:val="00565E38"/>
    <w:rsid w:val="00566A5C"/>
    <w:rsid w:val="0056748E"/>
    <w:rsid w:val="005707FC"/>
    <w:rsid w:val="005719A2"/>
    <w:rsid w:val="00574D2F"/>
    <w:rsid w:val="00575E07"/>
    <w:rsid w:val="00575F62"/>
    <w:rsid w:val="0057728F"/>
    <w:rsid w:val="0058077E"/>
    <w:rsid w:val="00581231"/>
    <w:rsid w:val="00581AF2"/>
    <w:rsid w:val="005820B1"/>
    <w:rsid w:val="00586910"/>
    <w:rsid w:val="00586B1A"/>
    <w:rsid w:val="00590D37"/>
    <w:rsid w:val="00591603"/>
    <w:rsid w:val="00592A2A"/>
    <w:rsid w:val="00592F05"/>
    <w:rsid w:val="00593936"/>
    <w:rsid w:val="00593CF7"/>
    <w:rsid w:val="00593D53"/>
    <w:rsid w:val="0059547F"/>
    <w:rsid w:val="00595D30"/>
    <w:rsid w:val="005A0931"/>
    <w:rsid w:val="005A3DE4"/>
    <w:rsid w:val="005A4B2E"/>
    <w:rsid w:val="005A4F0A"/>
    <w:rsid w:val="005A575D"/>
    <w:rsid w:val="005A57A1"/>
    <w:rsid w:val="005A5EC6"/>
    <w:rsid w:val="005A61CA"/>
    <w:rsid w:val="005A795B"/>
    <w:rsid w:val="005B12B0"/>
    <w:rsid w:val="005B290D"/>
    <w:rsid w:val="005B4606"/>
    <w:rsid w:val="005B561C"/>
    <w:rsid w:val="005B660B"/>
    <w:rsid w:val="005B6649"/>
    <w:rsid w:val="005B7C0F"/>
    <w:rsid w:val="005C0CE5"/>
    <w:rsid w:val="005C1343"/>
    <w:rsid w:val="005C1F1E"/>
    <w:rsid w:val="005C48ED"/>
    <w:rsid w:val="005C5036"/>
    <w:rsid w:val="005C5B89"/>
    <w:rsid w:val="005C5F37"/>
    <w:rsid w:val="005C606B"/>
    <w:rsid w:val="005C70EE"/>
    <w:rsid w:val="005C715B"/>
    <w:rsid w:val="005C7C68"/>
    <w:rsid w:val="005D0406"/>
    <w:rsid w:val="005D0F02"/>
    <w:rsid w:val="005D0F88"/>
    <w:rsid w:val="005D2AE0"/>
    <w:rsid w:val="005D2DFA"/>
    <w:rsid w:val="005D598C"/>
    <w:rsid w:val="005D6F0B"/>
    <w:rsid w:val="005E106B"/>
    <w:rsid w:val="005E155A"/>
    <w:rsid w:val="005E22DC"/>
    <w:rsid w:val="005E7122"/>
    <w:rsid w:val="005F0819"/>
    <w:rsid w:val="005F4080"/>
    <w:rsid w:val="005F4129"/>
    <w:rsid w:val="005F714E"/>
    <w:rsid w:val="00602D4F"/>
    <w:rsid w:val="00603024"/>
    <w:rsid w:val="00606E39"/>
    <w:rsid w:val="006106A4"/>
    <w:rsid w:val="00611CA5"/>
    <w:rsid w:val="00612227"/>
    <w:rsid w:val="00613E5F"/>
    <w:rsid w:val="006143CD"/>
    <w:rsid w:val="00616E28"/>
    <w:rsid w:val="00617C99"/>
    <w:rsid w:val="00620C19"/>
    <w:rsid w:val="00621328"/>
    <w:rsid w:val="00622FA5"/>
    <w:rsid w:val="00624392"/>
    <w:rsid w:val="006245F0"/>
    <w:rsid w:val="006261C0"/>
    <w:rsid w:val="006264E1"/>
    <w:rsid w:val="006268E5"/>
    <w:rsid w:val="00626E92"/>
    <w:rsid w:val="00630896"/>
    <w:rsid w:val="00630D34"/>
    <w:rsid w:val="00631096"/>
    <w:rsid w:val="006317C4"/>
    <w:rsid w:val="00631E62"/>
    <w:rsid w:val="00632460"/>
    <w:rsid w:val="00633DD9"/>
    <w:rsid w:val="00635D0E"/>
    <w:rsid w:val="00636331"/>
    <w:rsid w:val="00640391"/>
    <w:rsid w:val="0064099B"/>
    <w:rsid w:val="0064104E"/>
    <w:rsid w:val="006415E9"/>
    <w:rsid w:val="00641C66"/>
    <w:rsid w:val="006436E3"/>
    <w:rsid w:val="00644216"/>
    <w:rsid w:val="006453FD"/>
    <w:rsid w:val="00646F2F"/>
    <w:rsid w:val="0064718F"/>
    <w:rsid w:val="006515C7"/>
    <w:rsid w:val="00651945"/>
    <w:rsid w:val="006534BE"/>
    <w:rsid w:val="00653EF9"/>
    <w:rsid w:val="0065410B"/>
    <w:rsid w:val="00657005"/>
    <w:rsid w:val="006574EC"/>
    <w:rsid w:val="0066058A"/>
    <w:rsid w:val="00660A61"/>
    <w:rsid w:val="00660C6C"/>
    <w:rsid w:val="006614BC"/>
    <w:rsid w:val="0066190F"/>
    <w:rsid w:val="00663418"/>
    <w:rsid w:val="0066349C"/>
    <w:rsid w:val="006635C3"/>
    <w:rsid w:val="00664716"/>
    <w:rsid w:val="006649B4"/>
    <w:rsid w:val="00665602"/>
    <w:rsid w:val="0066727F"/>
    <w:rsid w:val="00667E9B"/>
    <w:rsid w:val="00670D69"/>
    <w:rsid w:val="006723E5"/>
    <w:rsid w:val="00673B68"/>
    <w:rsid w:val="00674BB8"/>
    <w:rsid w:val="00675930"/>
    <w:rsid w:val="00677896"/>
    <w:rsid w:val="0068044F"/>
    <w:rsid w:val="00680EC1"/>
    <w:rsid w:val="00682082"/>
    <w:rsid w:val="00682563"/>
    <w:rsid w:val="006829A3"/>
    <w:rsid w:val="00683DC4"/>
    <w:rsid w:val="00684257"/>
    <w:rsid w:val="00685973"/>
    <w:rsid w:val="00687DDA"/>
    <w:rsid w:val="006907D3"/>
    <w:rsid w:val="00691E23"/>
    <w:rsid w:val="00692208"/>
    <w:rsid w:val="00692CCD"/>
    <w:rsid w:val="00692DD4"/>
    <w:rsid w:val="006958D5"/>
    <w:rsid w:val="00695CB7"/>
    <w:rsid w:val="006965DC"/>
    <w:rsid w:val="00697AF1"/>
    <w:rsid w:val="006A1680"/>
    <w:rsid w:val="006A245E"/>
    <w:rsid w:val="006A2FC6"/>
    <w:rsid w:val="006A6BDC"/>
    <w:rsid w:val="006A78C1"/>
    <w:rsid w:val="006B043D"/>
    <w:rsid w:val="006B04A1"/>
    <w:rsid w:val="006B04D4"/>
    <w:rsid w:val="006B052C"/>
    <w:rsid w:val="006B5F78"/>
    <w:rsid w:val="006B6B12"/>
    <w:rsid w:val="006B764B"/>
    <w:rsid w:val="006B7D16"/>
    <w:rsid w:val="006C0704"/>
    <w:rsid w:val="006C27BD"/>
    <w:rsid w:val="006C5877"/>
    <w:rsid w:val="006C7AE4"/>
    <w:rsid w:val="006D1C2E"/>
    <w:rsid w:val="006D35B6"/>
    <w:rsid w:val="006D400F"/>
    <w:rsid w:val="006D4832"/>
    <w:rsid w:val="006D4F73"/>
    <w:rsid w:val="006D5C6D"/>
    <w:rsid w:val="006E0318"/>
    <w:rsid w:val="006E08AB"/>
    <w:rsid w:val="006E5A06"/>
    <w:rsid w:val="006E69D6"/>
    <w:rsid w:val="006E737E"/>
    <w:rsid w:val="006F1BAF"/>
    <w:rsid w:val="006F29D3"/>
    <w:rsid w:val="006F4DE1"/>
    <w:rsid w:val="006F4F81"/>
    <w:rsid w:val="00702E86"/>
    <w:rsid w:val="00705144"/>
    <w:rsid w:val="00705FF3"/>
    <w:rsid w:val="0070647D"/>
    <w:rsid w:val="00706C62"/>
    <w:rsid w:val="007071BA"/>
    <w:rsid w:val="007106F8"/>
    <w:rsid w:val="00710A6A"/>
    <w:rsid w:val="0071189F"/>
    <w:rsid w:val="00712291"/>
    <w:rsid w:val="00713BF1"/>
    <w:rsid w:val="007154AE"/>
    <w:rsid w:val="00716F93"/>
    <w:rsid w:val="00720435"/>
    <w:rsid w:val="00720993"/>
    <w:rsid w:val="00721BB5"/>
    <w:rsid w:val="0072204F"/>
    <w:rsid w:val="007233A7"/>
    <w:rsid w:val="00724A3A"/>
    <w:rsid w:val="00724EC6"/>
    <w:rsid w:val="007255BF"/>
    <w:rsid w:val="007258C2"/>
    <w:rsid w:val="00725B11"/>
    <w:rsid w:val="00726E51"/>
    <w:rsid w:val="00730692"/>
    <w:rsid w:val="00731699"/>
    <w:rsid w:val="007340D5"/>
    <w:rsid w:val="00734421"/>
    <w:rsid w:val="007354C2"/>
    <w:rsid w:val="00735D62"/>
    <w:rsid w:val="00737E1C"/>
    <w:rsid w:val="00740428"/>
    <w:rsid w:val="00740B2C"/>
    <w:rsid w:val="0074257B"/>
    <w:rsid w:val="007429C2"/>
    <w:rsid w:val="00744CEA"/>
    <w:rsid w:val="007451F8"/>
    <w:rsid w:val="00745765"/>
    <w:rsid w:val="00747DA6"/>
    <w:rsid w:val="00750155"/>
    <w:rsid w:val="007503B6"/>
    <w:rsid w:val="00750F34"/>
    <w:rsid w:val="00752FFF"/>
    <w:rsid w:val="00755D6F"/>
    <w:rsid w:val="00762352"/>
    <w:rsid w:val="00762780"/>
    <w:rsid w:val="007636FB"/>
    <w:rsid w:val="00763C3A"/>
    <w:rsid w:val="00764536"/>
    <w:rsid w:val="00764787"/>
    <w:rsid w:val="00767D15"/>
    <w:rsid w:val="00770213"/>
    <w:rsid w:val="0077062D"/>
    <w:rsid w:val="0077137D"/>
    <w:rsid w:val="00773157"/>
    <w:rsid w:val="00773DF9"/>
    <w:rsid w:val="00775033"/>
    <w:rsid w:val="00776A6F"/>
    <w:rsid w:val="00780502"/>
    <w:rsid w:val="007828D1"/>
    <w:rsid w:val="00782E7B"/>
    <w:rsid w:val="00786D35"/>
    <w:rsid w:val="007873B1"/>
    <w:rsid w:val="00787D10"/>
    <w:rsid w:val="00791BE4"/>
    <w:rsid w:val="00791F38"/>
    <w:rsid w:val="00792965"/>
    <w:rsid w:val="00793FE6"/>
    <w:rsid w:val="00795276"/>
    <w:rsid w:val="00795702"/>
    <w:rsid w:val="00796573"/>
    <w:rsid w:val="007A00E6"/>
    <w:rsid w:val="007A0966"/>
    <w:rsid w:val="007A112C"/>
    <w:rsid w:val="007A1C88"/>
    <w:rsid w:val="007A5DAE"/>
    <w:rsid w:val="007A701C"/>
    <w:rsid w:val="007B08A8"/>
    <w:rsid w:val="007B0A71"/>
    <w:rsid w:val="007B2B27"/>
    <w:rsid w:val="007B2C30"/>
    <w:rsid w:val="007B301A"/>
    <w:rsid w:val="007B3359"/>
    <w:rsid w:val="007B4C05"/>
    <w:rsid w:val="007B5B23"/>
    <w:rsid w:val="007B66FD"/>
    <w:rsid w:val="007B75AE"/>
    <w:rsid w:val="007C0189"/>
    <w:rsid w:val="007C209A"/>
    <w:rsid w:val="007C215F"/>
    <w:rsid w:val="007C2502"/>
    <w:rsid w:val="007C30DE"/>
    <w:rsid w:val="007C4B61"/>
    <w:rsid w:val="007C4FA7"/>
    <w:rsid w:val="007C679B"/>
    <w:rsid w:val="007C70C1"/>
    <w:rsid w:val="007C75CA"/>
    <w:rsid w:val="007C7B32"/>
    <w:rsid w:val="007D28AA"/>
    <w:rsid w:val="007D3909"/>
    <w:rsid w:val="007D7913"/>
    <w:rsid w:val="007D7BD5"/>
    <w:rsid w:val="007E0757"/>
    <w:rsid w:val="007E286A"/>
    <w:rsid w:val="007E2EDF"/>
    <w:rsid w:val="007E45C6"/>
    <w:rsid w:val="007E45F9"/>
    <w:rsid w:val="007E5F22"/>
    <w:rsid w:val="007E7CF1"/>
    <w:rsid w:val="007F0221"/>
    <w:rsid w:val="007F0DD2"/>
    <w:rsid w:val="007F32D2"/>
    <w:rsid w:val="007F6881"/>
    <w:rsid w:val="007F69B8"/>
    <w:rsid w:val="007F7815"/>
    <w:rsid w:val="00800015"/>
    <w:rsid w:val="008001E5"/>
    <w:rsid w:val="00801543"/>
    <w:rsid w:val="00804903"/>
    <w:rsid w:val="008100A0"/>
    <w:rsid w:val="00811BDE"/>
    <w:rsid w:val="00811D44"/>
    <w:rsid w:val="00812267"/>
    <w:rsid w:val="00812412"/>
    <w:rsid w:val="00812496"/>
    <w:rsid w:val="00812BAE"/>
    <w:rsid w:val="008148E5"/>
    <w:rsid w:val="00815EE1"/>
    <w:rsid w:val="00821140"/>
    <w:rsid w:val="00823353"/>
    <w:rsid w:val="0082444D"/>
    <w:rsid w:val="008270F3"/>
    <w:rsid w:val="0082763E"/>
    <w:rsid w:val="008330BD"/>
    <w:rsid w:val="00833A53"/>
    <w:rsid w:val="00836B93"/>
    <w:rsid w:val="0083706F"/>
    <w:rsid w:val="0084167C"/>
    <w:rsid w:val="008421A6"/>
    <w:rsid w:val="008430AE"/>
    <w:rsid w:val="00846A6E"/>
    <w:rsid w:val="00846FEA"/>
    <w:rsid w:val="008471ED"/>
    <w:rsid w:val="0085311B"/>
    <w:rsid w:val="0085400C"/>
    <w:rsid w:val="00857786"/>
    <w:rsid w:val="008603EB"/>
    <w:rsid w:val="00860DFB"/>
    <w:rsid w:val="008612BE"/>
    <w:rsid w:val="008613EB"/>
    <w:rsid w:val="0086203A"/>
    <w:rsid w:val="008625E7"/>
    <w:rsid w:val="0086508D"/>
    <w:rsid w:val="0086600E"/>
    <w:rsid w:val="00866860"/>
    <w:rsid w:val="00870486"/>
    <w:rsid w:val="008704E4"/>
    <w:rsid w:val="00870DFE"/>
    <w:rsid w:val="00871343"/>
    <w:rsid w:val="00872F33"/>
    <w:rsid w:val="008734FC"/>
    <w:rsid w:val="00873CD2"/>
    <w:rsid w:val="00874239"/>
    <w:rsid w:val="00874469"/>
    <w:rsid w:val="00875A91"/>
    <w:rsid w:val="00881465"/>
    <w:rsid w:val="00881BF1"/>
    <w:rsid w:val="00883330"/>
    <w:rsid w:val="008837DA"/>
    <w:rsid w:val="008845A8"/>
    <w:rsid w:val="00884CEB"/>
    <w:rsid w:val="00886498"/>
    <w:rsid w:val="00886BC4"/>
    <w:rsid w:val="008875ED"/>
    <w:rsid w:val="008936BA"/>
    <w:rsid w:val="00893B4A"/>
    <w:rsid w:val="00894517"/>
    <w:rsid w:val="008952AA"/>
    <w:rsid w:val="00895D71"/>
    <w:rsid w:val="00896A32"/>
    <w:rsid w:val="00896E1D"/>
    <w:rsid w:val="008971E7"/>
    <w:rsid w:val="00897979"/>
    <w:rsid w:val="008A166F"/>
    <w:rsid w:val="008A1B03"/>
    <w:rsid w:val="008A2303"/>
    <w:rsid w:val="008A3947"/>
    <w:rsid w:val="008A3A9B"/>
    <w:rsid w:val="008A41D5"/>
    <w:rsid w:val="008A604F"/>
    <w:rsid w:val="008A730E"/>
    <w:rsid w:val="008A75A5"/>
    <w:rsid w:val="008B09A2"/>
    <w:rsid w:val="008B12E8"/>
    <w:rsid w:val="008B1573"/>
    <w:rsid w:val="008B1643"/>
    <w:rsid w:val="008B22D1"/>
    <w:rsid w:val="008B23FA"/>
    <w:rsid w:val="008B3906"/>
    <w:rsid w:val="008B4E7B"/>
    <w:rsid w:val="008B5D2E"/>
    <w:rsid w:val="008B640F"/>
    <w:rsid w:val="008B6E60"/>
    <w:rsid w:val="008B75F7"/>
    <w:rsid w:val="008B78A1"/>
    <w:rsid w:val="008B7B8F"/>
    <w:rsid w:val="008B7F56"/>
    <w:rsid w:val="008B7F5F"/>
    <w:rsid w:val="008C171A"/>
    <w:rsid w:val="008C20DC"/>
    <w:rsid w:val="008C23DF"/>
    <w:rsid w:val="008C2D28"/>
    <w:rsid w:val="008C2FAC"/>
    <w:rsid w:val="008C61C4"/>
    <w:rsid w:val="008C76B8"/>
    <w:rsid w:val="008C7AFE"/>
    <w:rsid w:val="008C7E37"/>
    <w:rsid w:val="008D1B4A"/>
    <w:rsid w:val="008D2A59"/>
    <w:rsid w:val="008D2D6F"/>
    <w:rsid w:val="008D3655"/>
    <w:rsid w:val="008D5574"/>
    <w:rsid w:val="008D5EDA"/>
    <w:rsid w:val="008E0658"/>
    <w:rsid w:val="008E091A"/>
    <w:rsid w:val="008E10C8"/>
    <w:rsid w:val="008E1162"/>
    <w:rsid w:val="008E12C2"/>
    <w:rsid w:val="008E2D72"/>
    <w:rsid w:val="008E327A"/>
    <w:rsid w:val="008E3A3F"/>
    <w:rsid w:val="008E417B"/>
    <w:rsid w:val="008E528C"/>
    <w:rsid w:val="008E7CD4"/>
    <w:rsid w:val="008E7E68"/>
    <w:rsid w:val="008F140A"/>
    <w:rsid w:val="008F15A5"/>
    <w:rsid w:val="008F1905"/>
    <w:rsid w:val="008F24C0"/>
    <w:rsid w:val="008F2878"/>
    <w:rsid w:val="00901608"/>
    <w:rsid w:val="009027AE"/>
    <w:rsid w:val="00903362"/>
    <w:rsid w:val="00904401"/>
    <w:rsid w:val="00904E50"/>
    <w:rsid w:val="00905669"/>
    <w:rsid w:val="00906913"/>
    <w:rsid w:val="00907148"/>
    <w:rsid w:val="00910C96"/>
    <w:rsid w:val="009118A5"/>
    <w:rsid w:val="009135D3"/>
    <w:rsid w:val="0091495D"/>
    <w:rsid w:val="00914D26"/>
    <w:rsid w:val="0091583E"/>
    <w:rsid w:val="009163BA"/>
    <w:rsid w:val="00916D59"/>
    <w:rsid w:val="00917EB6"/>
    <w:rsid w:val="00917EBB"/>
    <w:rsid w:val="009216B6"/>
    <w:rsid w:val="00921BC0"/>
    <w:rsid w:val="0092496D"/>
    <w:rsid w:val="00925141"/>
    <w:rsid w:val="00927F8B"/>
    <w:rsid w:val="00931558"/>
    <w:rsid w:val="00932108"/>
    <w:rsid w:val="009321B5"/>
    <w:rsid w:val="009329A1"/>
    <w:rsid w:val="009336FD"/>
    <w:rsid w:val="0093385A"/>
    <w:rsid w:val="0093752C"/>
    <w:rsid w:val="009416B1"/>
    <w:rsid w:val="00941EBF"/>
    <w:rsid w:val="00942D70"/>
    <w:rsid w:val="00943287"/>
    <w:rsid w:val="00944573"/>
    <w:rsid w:val="00944BD5"/>
    <w:rsid w:val="00946D07"/>
    <w:rsid w:val="00947C64"/>
    <w:rsid w:val="00950D0E"/>
    <w:rsid w:val="009539B8"/>
    <w:rsid w:val="00953DC5"/>
    <w:rsid w:val="00954B4F"/>
    <w:rsid w:val="00956269"/>
    <w:rsid w:val="00956EC6"/>
    <w:rsid w:val="0095722D"/>
    <w:rsid w:val="009579AB"/>
    <w:rsid w:val="0096007C"/>
    <w:rsid w:val="00960E7D"/>
    <w:rsid w:val="00961D46"/>
    <w:rsid w:val="00961EB6"/>
    <w:rsid w:val="00962896"/>
    <w:rsid w:val="00962B97"/>
    <w:rsid w:val="00966160"/>
    <w:rsid w:val="0096717B"/>
    <w:rsid w:val="00967B7F"/>
    <w:rsid w:val="00970115"/>
    <w:rsid w:val="009705CF"/>
    <w:rsid w:val="00971172"/>
    <w:rsid w:val="00972AA3"/>
    <w:rsid w:val="00973512"/>
    <w:rsid w:val="009739C5"/>
    <w:rsid w:val="00974F38"/>
    <w:rsid w:val="009753B7"/>
    <w:rsid w:val="009753EA"/>
    <w:rsid w:val="00980488"/>
    <w:rsid w:val="00980D58"/>
    <w:rsid w:val="00981371"/>
    <w:rsid w:val="00981FE2"/>
    <w:rsid w:val="00985350"/>
    <w:rsid w:val="009869CD"/>
    <w:rsid w:val="00986B39"/>
    <w:rsid w:val="009877B9"/>
    <w:rsid w:val="00987A00"/>
    <w:rsid w:val="00987A67"/>
    <w:rsid w:val="00987D94"/>
    <w:rsid w:val="00990214"/>
    <w:rsid w:val="00993BA2"/>
    <w:rsid w:val="00993E35"/>
    <w:rsid w:val="00995C5C"/>
    <w:rsid w:val="00996E39"/>
    <w:rsid w:val="009A03C9"/>
    <w:rsid w:val="009A13C4"/>
    <w:rsid w:val="009A1ED9"/>
    <w:rsid w:val="009A23F3"/>
    <w:rsid w:val="009A25C1"/>
    <w:rsid w:val="009A2FD0"/>
    <w:rsid w:val="009A327A"/>
    <w:rsid w:val="009A3420"/>
    <w:rsid w:val="009A3DEF"/>
    <w:rsid w:val="009A5682"/>
    <w:rsid w:val="009A589D"/>
    <w:rsid w:val="009A5EC4"/>
    <w:rsid w:val="009A67C0"/>
    <w:rsid w:val="009A6A98"/>
    <w:rsid w:val="009A7E2E"/>
    <w:rsid w:val="009B0731"/>
    <w:rsid w:val="009B0CF6"/>
    <w:rsid w:val="009B1DCD"/>
    <w:rsid w:val="009B40F7"/>
    <w:rsid w:val="009B43A4"/>
    <w:rsid w:val="009B5611"/>
    <w:rsid w:val="009B58EE"/>
    <w:rsid w:val="009B6157"/>
    <w:rsid w:val="009C2ED8"/>
    <w:rsid w:val="009C43E9"/>
    <w:rsid w:val="009C5B82"/>
    <w:rsid w:val="009C5D6A"/>
    <w:rsid w:val="009C7281"/>
    <w:rsid w:val="009C75E1"/>
    <w:rsid w:val="009C799A"/>
    <w:rsid w:val="009D044E"/>
    <w:rsid w:val="009D188E"/>
    <w:rsid w:val="009D1C0D"/>
    <w:rsid w:val="009D2577"/>
    <w:rsid w:val="009D37CB"/>
    <w:rsid w:val="009D5A2F"/>
    <w:rsid w:val="009D673F"/>
    <w:rsid w:val="009E0802"/>
    <w:rsid w:val="009E1D19"/>
    <w:rsid w:val="009E2494"/>
    <w:rsid w:val="009E2BCC"/>
    <w:rsid w:val="009E2E95"/>
    <w:rsid w:val="009E3247"/>
    <w:rsid w:val="009E396D"/>
    <w:rsid w:val="009E49E4"/>
    <w:rsid w:val="009E4A4C"/>
    <w:rsid w:val="009E6409"/>
    <w:rsid w:val="009E64AC"/>
    <w:rsid w:val="009E7625"/>
    <w:rsid w:val="009E7945"/>
    <w:rsid w:val="009F3259"/>
    <w:rsid w:val="009F7B89"/>
    <w:rsid w:val="00A000D4"/>
    <w:rsid w:val="00A036EC"/>
    <w:rsid w:val="00A03851"/>
    <w:rsid w:val="00A04354"/>
    <w:rsid w:val="00A054AA"/>
    <w:rsid w:val="00A055C2"/>
    <w:rsid w:val="00A0572E"/>
    <w:rsid w:val="00A06151"/>
    <w:rsid w:val="00A068C3"/>
    <w:rsid w:val="00A078DC"/>
    <w:rsid w:val="00A07F71"/>
    <w:rsid w:val="00A102E9"/>
    <w:rsid w:val="00A1189B"/>
    <w:rsid w:val="00A11EB1"/>
    <w:rsid w:val="00A129CE"/>
    <w:rsid w:val="00A145E2"/>
    <w:rsid w:val="00A14C0D"/>
    <w:rsid w:val="00A14D3C"/>
    <w:rsid w:val="00A157A3"/>
    <w:rsid w:val="00A167D0"/>
    <w:rsid w:val="00A168DA"/>
    <w:rsid w:val="00A16CE9"/>
    <w:rsid w:val="00A16F37"/>
    <w:rsid w:val="00A16FAA"/>
    <w:rsid w:val="00A208EF"/>
    <w:rsid w:val="00A230B2"/>
    <w:rsid w:val="00A23568"/>
    <w:rsid w:val="00A23700"/>
    <w:rsid w:val="00A24635"/>
    <w:rsid w:val="00A25879"/>
    <w:rsid w:val="00A25A0F"/>
    <w:rsid w:val="00A26218"/>
    <w:rsid w:val="00A26A62"/>
    <w:rsid w:val="00A26B9B"/>
    <w:rsid w:val="00A2718E"/>
    <w:rsid w:val="00A27C4C"/>
    <w:rsid w:val="00A3018E"/>
    <w:rsid w:val="00A30CD8"/>
    <w:rsid w:val="00A31D56"/>
    <w:rsid w:val="00A3245E"/>
    <w:rsid w:val="00A341D5"/>
    <w:rsid w:val="00A34373"/>
    <w:rsid w:val="00A34748"/>
    <w:rsid w:val="00A35097"/>
    <w:rsid w:val="00A35B61"/>
    <w:rsid w:val="00A365BF"/>
    <w:rsid w:val="00A36FF9"/>
    <w:rsid w:val="00A40B2D"/>
    <w:rsid w:val="00A40F93"/>
    <w:rsid w:val="00A41838"/>
    <w:rsid w:val="00A42341"/>
    <w:rsid w:val="00A433CE"/>
    <w:rsid w:val="00A436A2"/>
    <w:rsid w:val="00A43CFD"/>
    <w:rsid w:val="00A53864"/>
    <w:rsid w:val="00A54CF8"/>
    <w:rsid w:val="00A54E96"/>
    <w:rsid w:val="00A5557F"/>
    <w:rsid w:val="00A55B08"/>
    <w:rsid w:val="00A55D91"/>
    <w:rsid w:val="00A56659"/>
    <w:rsid w:val="00A6120D"/>
    <w:rsid w:val="00A6176F"/>
    <w:rsid w:val="00A61D2B"/>
    <w:rsid w:val="00A667E2"/>
    <w:rsid w:val="00A67863"/>
    <w:rsid w:val="00A679E4"/>
    <w:rsid w:val="00A70000"/>
    <w:rsid w:val="00A70C22"/>
    <w:rsid w:val="00A71AD0"/>
    <w:rsid w:val="00A736FC"/>
    <w:rsid w:val="00A73CD9"/>
    <w:rsid w:val="00A746C0"/>
    <w:rsid w:val="00A756BE"/>
    <w:rsid w:val="00A75E78"/>
    <w:rsid w:val="00A75FFF"/>
    <w:rsid w:val="00A7649F"/>
    <w:rsid w:val="00A76FF3"/>
    <w:rsid w:val="00A806EE"/>
    <w:rsid w:val="00A81B0E"/>
    <w:rsid w:val="00A8209E"/>
    <w:rsid w:val="00A838C9"/>
    <w:rsid w:val="00A83ABA"/>
    <w:rsid w:val="00A8558D"/>
    <w:rsid w:val="00A8579E"/>
    <w:rsid w:val="00A90100"/>
    <w:rsid w:val="00A929F5"/>
    <w:rsid w:val="00A951EA"/>
    <w:rsid w:val="00A97C32"/>
    <w:rsid w:val="00AA185F"/>
    <w:rsid w:val="00AA3102"/>
    <w:rsid w:val="00AA3878"/>
    <w:rsid w:val="00AA3AC3"/>
    <w:rsid w:val="00AA40C9"/>
    <w:rsid w:val="00AA59B3"/>
    <w:rsid w:val="00AA6C7B"/>
    <w:rsid w:val="00AB11A2"/>
    <w:rsid w:val="00AB1AAC"/>
    <w:rsid w:val="00AB21B4"/>
    <w:rsid w:val="00AB4A2B"/>
    <w:rsid w:val="00AB4E7C"/>
    <w:rsid w:val="00AB612C"/>
    <w:rsid w:val="00AB6CAE"/>
    <w:rsid w:val="00AB6D2D"/>
    <w:rsid w:val="00AB7477"/>
    <w:rsid w:val="00AB777B"/>
    <w:rsid w:val="00AB7F50"/>
    <w:rsid w:val="00AC3871"/>
    <w:rsid w:val="00AC3FB0"/>
    <w:rsid w:val="00AC521C"/>
    <w:rsid w:val="00AC63B5"/>
    <w:rsid w:val="00AC7F62"/>
    <w:rsid w:val="00AD0C17"/>
    <w:rsid w:val="00AD10BD"/>
    <w:rsid w:val="00AD1438"/>
    <w:rsid w:val="00AD5EFF"/>
    <w:rsid w:val="00AD6C40"/>
    <w:rsid w:val="00AD76CC"/>
    <w:rsid w:val="00AE04B4"/>
    <w:rsid w:val="00AE11C3"/>
    <w:rsid w:val="00AE21DA"/>
    <w:rsid w:val="00AE22F1"/>
    <w:rsid w:val="00AE3620"/>
    <w:rsid w:val="00AE7555"/>
    <w:rsid w:val="00AF06D4"/>
    <w:rsid w:val="00AF13FB"/>
    <w:rsid w:val="00AF2761"/>
    <w:rsid w:val="00AF2A6A"/>
    <w:rsid w:val="00AF4945"/>
    <w:rsid w:val="00AF49E3"/>
    <w:rsid w:val="00AF4C04"/>
    <w:rsid w:val="00AF505D"/>
    <w:rsid w:val="00B013E3"/>
    <w:rsid w:val="00B0269B"/>
    <w:rsid w:val="00B0454A"/>
    <w:rsid w:val="00B10DCE"/>
    <w:rsid w:val="00B11DD6"/>
    <w:rsid w:val="00B12488"/>
    <w:rsid w:val="00B12E0B"/>
    <w:rsid w:val="00B145B5"/>
    <w:rsid w:val="00B14E15"/>
    <w:rsid w:val="00B166B9"/>
    <w:rsid w:val="00B16978"/>
    <w:rsid w:val="00B20115"/>
    <w:rsid w:val="00B23393"/>
    <w:rsid w:val="00B23B8F"/>
    <w:rsid w:val="00B24ED2"/>
    <w:rsid w:val="00B2503F"/>
    <w:rsid w:val="00B26F3F"/>
    <w:rsid w:val="00B30663"/>
    <w:rsid w:val="00B34875"/>
    <w:rsid w:val="00B3640D"/>
    <w:rsid w:val="00B417DC"/>
    <w:rsid w:val="00B41DB6"/>
    <w:rsid w:val="00B41EBB"/>
    <w:rsid w:val="00B42571"/>
    <w:rsid w:val="00B42C71"/>
    <w:rsid w:val="00B43802"/>
    <w:rsid w:val="00B468D9"/>
    <w:rsid w:val="00B47971"/>
    <w:rsid w:val="00B50198"/>
    <w:rsid w:val="00B50CC3"/>
    <w:rsid w:val="00B51F0A"/>
    <w:rsid w:val="00B5223F"/>
    <w:rsid w:val="00B56642"/>
    <w:rsid w:val="00B60D2A"/>
    <w:rsid w:val="00B6306E"/>
    <w:rsid w:val="00B64018"/>
    <w:rsid w:val="00B64952"/>
    <w:rsid w:val="00B64B81"/>
    <w:rsid w:val="00B64B93"/>
    <w:rsid w:val="00B64BBF"/>
    <w:rsid w:val="00B6509F"/>
    <w:rsid w:val="00B6745B"/>
    <w:rsid w:val="00B7097A"/>
    <w:rsid w:val="00B70DE1"/>
    <w:rsid w:val="00B72076"/>
    <w:rsid w:val="00B72311"/>
    <w:rsid w:val="00B72DD0"/>
    <w:rsid w:val="00B72E9E"/>
    <w:rsid w:val="00B73CCF"/>
    <w:rsid w:val="00B74FE3"/>
    <w:rsid w:val="00B76008"/>
    <w:rsid w:val="00B776B3"/>
    <w:rsid w:val="00B82206"/>
    <w:rsid w:val="00B83520"/>
    <w:rsid w:val="00B84DDA"/>
    <w:rsid w:val="00B8607F"/>
    <w:rsid w:val="00B8722E"/>
    <w:rsid w:val="00B9211A"/>
    <w:rsid w:val="00B93145"/>
    <w:rsid w:val="00B93BA9"/>
    <w:rsid w:val="00B93CF5"/>
    <w:rsid w:val="00B94FEF"/>
    <w:rsid w:val="00B955D1"/>
    <w:rsid w:val="00B95773"/>
    <w:rsid w:val="00B95CEF"/>
    <w:rsid w:val="00B960AF"/>
    <w:rsid w:val="00B974A9"/>
    <w:rsid w:val="00B97986"/>
    <w:rsid w:val="00B979F5"/>
    <w:rsid w:val="00B97DE3"/>
    <w:rsid w:val="00BA06EA"/>
    <w:rsid w:val="00BA2929"/>
    <w:rsid w:val="00BA3224"/>
    <w:rsid w:val="00BA3DB1"/>
    <w:rsid w:val="00BA6952"/>
    <w:rsid w:val="00BA6B09"/>
    <w:rsid w:val="00BA74F9"/>
    <w:rsid w:val="00BA7765"/>
    <w:rsid w:val="00BA77BA"/>
    <w:rsid w:val="00BB0216"/>
    <w:rsid w:val="00BB021C"/>
    <w:rsid w:val="00BB0DC6"/>
    <w:rsid w:val="00BB0EE0"/>
    <w:rsid w:val="00BB16B3"/>
    <w:rsid w:val="00BB2198"/>
    <w:rsid w:val="00BB2C93"/>
    <w:rsid w:val="00BB5105"/>
    <w:rsid w:val="00BB55FA"/>
    <w:rsid w:val="00BB5E06"/>
    <w:rsid w:val="00BB61AE"/>
    <w:rsid w:val="00BC0AEA"/>
    <w:rsid w:val="00BC3F05"/>
    <w:rsid w:val="00BC4234"/>
    <w:rsid w:val="00BC464A"/>
    <w:rsid w:val="00BC5D2E"/>
    <w:rsid w:val="00BC60A2"/>
    <w:rsid w:val="00BC6B93"/>
    <w:rsid w:val="00BD018F"/>
    <w:rsid w:val="00BD0381"/>
    <w:rsid w:val="00BD05BF"/>
    <w:rsid w:val="00BD097B"/>
    <w:rsid w:val="00BD1598"/>
    <w:rsid w:val="00BD240C"/>
    <w:rsid w:val="00BD4153"/>
    <w:rsid w:val="00BD57E5"/>
    <w:rsid w:val="00BD766E"/>
    <w:rsid w:val="00BE03F6"/>
    <w:rsid w:val="00BE0749"/>
    <w:rsid w:val="00BE0780"/>
    <w:rsid w:val="00BE0BDB"/>
    <w:rsid w:val="00BE0FCE"/>
    <w:rsid w:val="00BE1228"/>
    <w:rsid w:val="00BE152B"/>
    <w:rsid w:val="00BE2378"/>
    <w:rsid w:val="00BE2A19"/>
    <w:rsid w:val="00BE37EA"/>
    <w:rsid w:val="00BE3DAC"/>
    <w:rsid w:val="00BE456B"/>
    <w:rsid w:val="00BE4C61"/>
    <w:rsid w:val="00BE516B"/>
    <w:rsid w:val="00BE64FE"/>
    <w:rsid w:val="00BE677C"/>
    <w:rsid w:val="00BF214B"/>
    <w:rsid w:val="00BF2801"/>
    <w:rsid w:val="00BF3285"/>
    <w:rsid w:val="00BF3F5A"/>
    <w:rsid w:val="00BF4147"/>
    <w:rsid w:val="00BF5727"/>
    <w:rsid w:val="00BF6ED2"/>
    <w:rsid w:val="00C00A97"/>
    <w:rsid w:val="00C02400"/>
    <w:rsid w:val="00C02F89"/>
    <w:rsid w:val="00C05FE4"/>
    <w:rsid w:val="00C0774F"/>
    <w:rsid w:val="00C12231"/>
    <w:rsid w:val="00C12D8E"/>
    <w:rsid w:val="00C153C4"/>
    <w:rsid w:val="00C15877"/>
    <w:rsid w:val="00C169F8"/>
    <w:rsid w:val="00C1722E"/>
    <w:rsid w:val="00C20DA2"/>
    <w:rsid w:val="00C21102"/>
    <w:rsid w:val="00C21CB7"/>
    <w:rsid w:val="00C21E19"/>
    <w:rsid w:val="00C24767"/>
    <w:rsid w:val="00C25953"/>
    <w:rsid w:val="00C262AE"/>
    <w:rsid w:val="00C308AD"/>
    <w:rsid w:val="00C30C4F"/>
    <w:rsid w:val="00C30EBA"/>
    <w:rsid w:val="00C333D7"/>
    <w:rsid w:val="00C35176"/>
    <w:rsid w:val="00C35530"/>
    <w:rsid w:val="00C4051E"/>
    <w:rsid w:val="00C4177A"/>
    <w:rsid w:val="00C41F5C"/>
    <w:rsid w:val="00C42719"/>
    <w:rsid w:val="00C42B85"/>
    <w:rsid w:val="00C4369D"/>
    <w:rsid w:val="00C4546E"/>
    <w:rsid w:val="00C4651E"/>
    <w:rsid w:val="00C4736B"/>
    <w:rsid w:val="00C47F53"/>
    <w:rsid w:val="00C51FB8"/>
    <w:rsid w:val="00C52FFB"/>
    <w:rsid w:val="00C53448"/>
    <w:rsid w:val="00C54976"/>
    <w:rsid w:val="00C54DBC"/>
    <w:rsid w:val="00C54F8B"/>
    <w:rsid w:val="00C55349"/>
    <w:rsid w:val="00C556BE"/>
    <w:rsid w:val="00C557DD"/>
    <w:rsid w:val="00C563FC"/>
    <w:rsid w:val="00C60F19"/>
    <w:rsid w:val="00C62389"/>
    <w:rsid w:val="00C6334F"/>
    <w:rsid w:val="00C66964"/>
    <w:rsid w:val="00C67BD9"/>
    <w:rsid w:val="00C67C40"/>
    <w:rsid w:val="00C7271D"/>
    <w:rsid w:val="00C736F8"/>
    <w:rsid w:val="00C7417C"/>
    <w:rsid w:val="00C748FB"/>
    <w:rsid w:val="00C7514F"/>
    <w:rsid w:val="00C80F07"/>
    <w:rsid w:val="00C815E3"/>
    <w:rsid w:val="00C818EC"/>
    <w:rsid w:val="00C82350"/>
    <w:rsid w:val="00C84FE5"/>
    <w:rsid w:val="00C85E24"/>
    <w:rsid w:val="00C8611C"/>
    <w:rsid w:val="00C8728F"/>
    <w:rsid w:val="00C87D5A"/>
    <w:rsid w:val="00C92268"/>
    <w:rsid w:val="00C93B0C"/>
    <w:rsid w:val="00C93E0F"/>
    <w:rsid w:val="00C9470C"/>
    <w:rsid w:val="00C978CE"/>
    <w:rsid w:val="00C97C14"/>
    <w:rsid w:val="00C97F46"/>
    <w:rsid w:val="00CA0763"/>
    <w:rsid w:val="00CA1267"/>
    <w:rsid w:val="00CA5D5A"/>
    <w:rsid w:val="00CA6B6B"/>
    <w:rsid w:val="00CB0059"/>
    <w:rsid w:val="00CB21D8"/>
    <w:rsid w:val="00CB337A"/>
    <w:rsid w:val="00CB38A8"/>
    <w:rsid w:val="00CB6015"/>
    <w:rsid w:val="00CB7671"/>
    <w:rsid w:val="00CC06C0"/>
    <w:rsid w:val="00CC103A"/>
    <w:rsid w:val="00CC128B"/>
    <w:rsid w:val="00CC180C"/>
    <w:rsid w:val="00CC2558"/>
    <w:rsid w:val="00CC3DAB"/>
    <w:rsid w:val="00CC6388"/>
    <w:rsid w:val="00CC66FB"/>
    <w:rsid w:val="00CC6BF3"/>
    <w:rsid w:val="00CC7A22"/>
    <w:rsid w:val="00CD0A6B"/>
    <w:rsid w:val="00CD1352"/>
    <w:rsid w:val="00CD3D8D"/>
    <w:rsid w:val="00CD3FB7"/>
    <w:rsid w:val="00CD53B8"/>
    <w:rsid w:val="00CD59A4"/>
    <w:rsid w:val="00CD5EA4"/>
    <w:rsid w:val="00CD66FB"/>
    <w:rsid w:val="00CD772C"/>
    <w:rsid w:val="00CE3178"/>
    <w:rsid w:val="00CE33E1"/>
    <w:rsid w:val="00CE37C9"/>
    <w:rsid w:val="00CE44F6"/>
    <w:rsid w:val="00CE525A"/>
    <w:rsid w:val="00CF1310"/>
    <w:rsid w:val="00CF16B3"/>
    <w:rsid w:val="00CF1AE8"/>
    <w:rsid w:val="00CF3D91"/>
    <w:rsid w:val="00CF4832"/>
    <w:rsid w:val="00CF4F66"/>
    <w:rsid w:val="00CF63B8"/>
    <w:rsid w:val="00D0067C"/>
    <w:rsid w:val="00D02AFE"/>
    <w:rsid w:val="00D032C2"/>
    <w:rsid w:val="00D034DF"/>
    <w:rsid w:val="00D05968"/>
    <w:rsid w:val="00D06C4D"/>
    <w:rsid w:val="00D06E0C"/>
    <w:rsid w:val="00D076A2"/>
    <w:rsid w:val="00D1065F"/>
    <w:rsid w:val="00D11940"/>
    <w:rsid w:val="00D12947"/>
    <w:rsid w:val="00D12EBD"/>
    <w:rsid w:val="00D14C87"/>
    <w:rsid w:val="00D1505F"/>
    <w:rsid w:val="00D150C6"/>
    <w:rsid w:val="00D15743"/>
    <w:rsid w:val="00D166EA"/>
    <w:rsid w:val="00D169A4"/>
    <w:rsid w:val="00D16E67"/>
    <w:rsid w:val="00D17581"/>
    <w:rsid w:val="00D20016"/>
    <w:rsid w:val="00D21611"/>
    <w:rsid w:val="00D244BD"/>
    <w:rsid w:val="00D257BD"/>
    <w:rsid w:val="00D2747E"/>
    <w:rsid w:val="00D27AD7"/>
    <w:rsid w:val="00D27C35"/>
    <w:rsid w:val="00D30E46"/>
    <w:rsid w:val="00D32613"/>
    <w:rsid w:val="00D334B0"/>
    <w:rsid w:val="00D33B89"/>
    <w:rsid w:val="00D342FD"/>
    <w:rsid w:val="00D3549F"/>
    <w:rsid w:val="00D35CC2"/>
    <w:rsid w:val="00D37B12"/>
    <w:rsid w:val="00D40060"/>
    <w:rsid w:val="00D40AE4"/>
    <w:rsid w:val="00D41DA5"/>
    <w:rsid w:val="00D4309E"/>
    <w:rsid w:val="00D447E1"/>
    <w:rsid w:val="00D44AED"/>
    <w:rsid w:val="00D45203"/>
    <w:rsid w:val="00D46A33"/>
    <w:rsid w:val="00D47497"/>
    <w:rsid w:val="00D478AC"/>
    <w:rsid w:val="00D47AD0"/>
    <w:rsid w:val="00D500CF"/>
    <w:rsid w:val="00D50730"/>
    <w:rsid w:val="00D52516"/>
    <w:rsid w:val="00D526D2"/>
    <w:rsid w:val="00D557EC"/>
    <w:rsid w:val="00D56E2C"/>
    <w:rsid w:val="00D576E7"/>
    <w:rsid w:val="00D60E8E"/>
    <w:rsid w:val="00D66862"/>
    <w:rsid w:val="00D715A7"/>
    <w:rsid w:val="00D733AC"/>
    <w:rsid w:val="00D73D06"/>
    <w:rsid w:val="00D75CC1"/>
    <w:rsid w:val="00D76F3F"/>
    <w:rsid w:val="00D8046C"/>
    <w:rsid w:val="00D81757"/>
    <w:rsid w:val="00D818D1"/>
    <w:rsid w:val="00D81D2F"/>
    <w:rsid w:val="00D82D85"/>
    <w:rsid w:val="00D836DB"/>
    <w:rsid w:val="00D8395F"/>
    <w:rsid w:val="00D8469B"/>
    <w:rsid w:val="00D84D24"/>
    <w:rsid w:val="00D85773"/>
    <w:rsid w:val="00D85A22"/>
    <w:rsid w:val="00D87960"/>
    <w:rsid w:val="00D91440"/>
    <w:rsid w:val="00D938F0"/>
    <w:rsid w:val="00D93A33"/>
    <w:rsid w:val="00D94D98"/>
    <w:rsid w:val="00D95F09"/>
    <w:rsid w:val="00D971F3"/>
    <w:rsid w:val="00DA019A"/>
    <w:rsid w:val="00DA0D84"/>
    <w:rsid w:val="00DA1DE3"/>
    <w:rsid w:val="00DA250B"/>
    <w:rsid w:val="00DA5AD0"/>
    <w:rsid w:val="00DB02F4"/>
    <w:rsid w:val="00DB13E7"/>
    <w:rsid w:val="00DC1C7C"/>
    <w:rsid w:val="00DC2F3A"/>
    <w:rsid w:val="00DC3F8C"/>
    <w:rsid w:val="00DC458E"/>
    <w:rsid w:val="00DC4BA7"/>
    <w:rsid w:val="00DC5504"/>
    <w:rsid w:val="00DC5B99"/>
    <w:rsid w:val="00DC60C0"/>
    <w:rsid w:val="00DD0E9A"/>
    <w:rsid w:val="00DD2B56"/>
    <w:rsid w:val="00DD444C"/>
    <w:rsid w:val="00DD5755"/>
    <w:rsid w:val="00DD6513"/>
    <w:rsid w:val="00DD65DD"/>
    <w:rsid w:val="00DD68F5"/>
    <w:rsid w:val="00DD7A52"/>
    <w:rsid w:val="00DD7ED7"/>
    <w:rsid w:val="00DD7FCA"/>
    <w:rsid w:val="00DE0A52"/>
    <w:rsid w:val="00DE21B7"/>
    <w:rsid w:val="00DE4989"/>
    <w:rsid w:val="00DE4D07"/>
    <w:rsid w:val="00DE60F2"/>
    <w:rsid w:val="00DE7E68"/>
    <w:rsid w:val="00DF0530"/>
    <w:rsid w:val="00DF1500"/>
    <w:rsid w:val="00DF1D8B"/>
    <w:rsid w:val="00DF396F"/>
    <w:rsid w:val="00DF414D"/>
    <w:rsid w:val="00DF629F"/>
    <w:rsid w:val="00DF635B"/>
    <w:rsid w:val="00DF7DDE"/>
    <w:rsid w:val="00E00E79"/>
    <w:rsid w:val="00E016E1"/>
    <w:rsid w:val="00E0664C"/>
    <w:rsid w:val="00E071F5"/>
    <w:rsid w:val="00E073F5"/>
    <w:rsid w:val="00E075F9"/>
    <w:rsid w:val="00E117D5"/>
    <w:rsid w:val="00E12237"/>
    <w:rsid w:val="00E1300A"/>
    <w:rsid w:val="00E13E0F"/>
    <w:rsid w:val="00E14B59"/>
    <w:rsid w:val="00E1568A"/>
    <w:rsid w:val="00E179C3"/>
    <w:rsid w:val="00E202C8"/>
    <w:rsid w:val="00E24057"/>
    <w:rsid w:val="00E245BB"/>
    <w:rsid w:val="00E24BD6"/>
    <w:rsid w:val="00E260CD"/>
    <w:rsid w:val="00E26B35"/>
    <w:rsid w:val="00E32197"/>
    <w:rsid w:val="00E33A15"/>
    <w:rsid w:val="00E33B35"/>
    <w:rsid w:val="00E33D9F"/>
    <w:rsid w:val="00E34AB4"/>
    <w:rsid w:val="00E35602"/>
    <w:rsid w:val="00E364BC"/>
    <w:rsid w:val="00E3774C"/>
    <w:rsid w:val="00E40947"/>
    <w:rsid w:val="00E4120B"/>
    <w:rsid w:val="00E4159D"/>
    <w:rsid w:val="00E419B7"/>
    <w:rsid w:val="00E4420C"/>
    <w:rsid w:val="00E4568E"/>
    <w:rsid w:val="00E45ACE"/>
    <w:rsid w:val="00E46163"/>
    <w:rsid w:val="00E4788E"/>
    <w:rsid w:val="00E47CAF"/>
    <w:rsid w:val="00E47D8B"/>
    <w:rsid w:val="00E53688"/>
    <w:rsid w:val="00E54314"/>
    <w:rsid w:val="00E543B1"/>
    <w:rsid w:val="00E55CB7"/>
    <w:rsid w:val="00E55F42"/>
    <w:rsid w:val="00E56767"/>
    <w:rsid w:val="00E56D4C"/>
    <w:rsid w:val="00E576E2"/>
    <w:rsid w:val="00E57703"/>
    <w:rsid w:val="00E60A42"/>
    <w:rsid w:val="00E60C45"/>
    <w:rsid w:val="00E6491F"/>
    <w:rsid w:val="00E64BBC"/>
    <w:rsid w:val="00E65677"/>
    <w:rsid w:val="00E70A67"/>
    <w:rsid w:val="00E719AC"/>
    <w:rsid w:val="00E72D08"/>
    <w:rsid w:val="00E7754F"/>
    <w:rsid w:val="00E804A2"/>
    <w:rsid w:val="00E80AAB"/>
    <w:rsid w:val="00E80B62"/>
    <w:rsid w:val="00E8229D"/>
    <w:rsid w:val="00E82E5A"/>
    <w:rsid w:val="00E85A4A"/>
    <w:rsid w:val="00E869C6"/>
    <w:rsid w:val="00E87C59"/>
    <w:rsid w:val="00E9033B"/>
    <w:rsid w:val="00E92083"/>
    <w:rsid w:val="00E932C5"/>
    <w:rsid w:val="00E96D03"/>
    <w:rsid w:val="00EA0A7F"/>
    <w:rsid w:val="00EA0B1D"/>
    <w:rsid w:val="00EA0C76"/>
    <w:rsid w:val="00EA202A"/>
    <w:rsid w:val="00EA2C8A"/>
    <w:rsid w:val="00EA360C"/>
    <w:rsid w:val="00EA39EF"/>
    <w:rsid w:val="00EA5177"/>
    <w:rsid w:val="00EA55E4"/>
    <w:rsid w:val="00EA6808"/>
    <w:rsid w:val="00EA7651"/>
    <w:rsid w:val="00EB167C"/>
    <w:rsid w:val="00EB1926"/>
    <w:rsid w:val="00EB2279"/>
    <w:rsid w:val="00EB2A0F"/>
    <w:rsid w:val="00EB41E8"/>
    <w:rsid w:val="00EB4B6F"/>
    <w:rsid w:val="00EB5588"/>
    <w:rsid w:val="00EB77A8"/>
    <w:rsid w:val="00EC14E3"/>
    <w:rsid w:val="00EC1883"/>
    <w:rsid w:val="00EC212F"/>
    <w:rsid w:val="00EC3656"/>
    <w:rsid w:val="00EC3E07"/>
    <w:rsid w:val="00EC5055"/>
    <w:rsid w:val="00EC613A"/>
    <w:rsid w:val="00EC6B33"/>
    <w:rsid w:val="00EC7507"/>
    <w:rsid w:val="00EC7BBF"/>
    <w:rsid w:val="00ED09AA"/>
    <w:rsid w:val="00ED107C"/>
    <w:rsid w:val="00ED287C"/>
    <w:rsid w:val="00ED31E5"/>
    <w:rsid w:val="00ED3E8B"/>
    <w:rsid w:val="00ED4E8B"/>
    <w:rsid w:val="00ED6C04"/>
    <w:rsid w:val="00EE14A2"/>
    <w:rsid w:val="00EE174B"/>
    <w:rsid w:val="00EE4747"/>
    <w:rsid w:val="00EE4887"/>
    <w:rsid w:val="00EE748D"/>
    <w:rsid w:val="00EF1889"/>
    <w:rsid w:val="00EF4CE4"/>
    <w:rsid w:val="00EF577F"/>
    <w:rsid w:val="00EF6278"/>
    <w:rsid w:val="00EF632E"/>
    <w:rsid w:val="00F004C5"/>
    <w:rsid w:val="00F005F6"/>
    <w:rsid w:val="00F00E55"/>
    <w:rsid w:val="00F06625"/>
    <w:rsid w:val="00F126AF"/>
    <w:rsid w:val="00F12D3A"/>
    <w:rsid w:val="00F14D8D"/>
    <w:rsid w:val="00F15CD3"/>
    <w:rsid w:val="00F177C6"/>
    <w:rsid w:val="00F2029E"/>
    <w:rsid w:val="00F219E9"/>
    <w:rsid w:val="00F21B3E"/>
    <w:rsid w:val="00F22603"/>
    <w:rsid w:val="00F23457"/>
    <w:rsid w:val="00F2354F"/>
    <w:rsid w:val="00F24A86"/>
    <w:rsid w:val="00F25A63"/>
    <w:rsid w:val="00F261CF"/>
    <w:rsid w:val="00F26898"/>
    <w:rsid w:val="00F26A13"/>
    <w:rsid w:val="00F27920"/>
    <w:rsid w:val="00F31CEB"/>
    <w:rsid w:val="00F327DD"/>
    <w:rsid w:val="00F32D8E"/>
    <w:rsid w:val="00F3346C"/>
    <w:rsid w:val="00F3487A"/>
    <w:rsid w:val="00F34A4E"/>
    <w:rsid w:val="00F34BC4"/>
    <w:rsid w:val="00F35983"/>
    <w:rsid w:val="00F371DF"/>
    <w:rsid w:val="00F422B1"/>
    <w:rsid w:val="00F429C3"/>
    <w:rsid w:val="00F42F19"/>
    <w:rsid w:val="00F43628"/>
    <w:rsid w:val="00F44E59"/>
    <w:rsid w:val="00F455A3"/>
    <w:rsid w:val="00F45E1E"/>
    <w:rsid w:val="00F4609E"/>
    <w:rsid w:val="00F46513"/>
    <w:rsid w:val="00F470E6"/>
    <w:rsid w:val="00F47EC3"/>
    <w:rsid w:val="00F5020D"/>
    <w:rsid w:val="00F53AC5"/>
    <w:rsid w:val="00F53AD5"/>
    <w:rsid w:val="00F53F6D"/>
    <w:rsid w:val="00F54E77"/>
    <w:rsid w:val="00F554FB"/>
    <w:rsid w:val="00F5606A"/>
    <w:rsid w:val="00F56DDE"/>
    <w:rsid w:val="00F5725B"/>
    <w:rsid w:val="00F57779"/>
    <w:rsid w:val="00F577E4"/>
    <w:rsid w:val="00F618B0"/>
    <w:rsid w:val="00F6367B"/>
    <w:rsid w:val="00F63AB7"/>
    <w:rsid w:val="00F63F46"/>
    <w:rsid w:val="00F64C9A"/>
    <w:rsid w:val="00F71DE9"/>
    <w:rsid w:val="00F72C2C"/>
    <w:rsid w:val="00F73040"/>
    <w:rsid w:val="00F753A5"/>
    <w:rsid w:val="00F75425"/>
    <w:rsid w:val="00F759F7"/>
    <w:rsid w:val="00F75B57"/>
    <w:rsid w:val="00F76499"/>
    <w:rsid w:val="00F767E8"/>
    <w:rsid w:val="00F85A7E"/>
    <w:rsid w:val="00F86760"/>
    <w:rsid w:val="00F86D79"/>
    <w:rsid w:val="00F86DE9"/>
    <w:rsid w:val="00F91D94"/>
    <w:rsid w:val="00F929C4"/>
    <w:rsid w:val="00F9306A"/>
    <w:rsid w:val="00F9362C"/>
    <w:rsid w:val="00F94966"/>
    <w:rsid w:val="00F94CCF"/>
    <w:rsid w:val="00F956DB"/>
    <w:rsid w:val="00F95BCC"/>
    <w:rsid w:val="00F95FC7"/>
    <w:rsid w:val="00F972F5"/>
    <w:rsid w:val="00F977A2"/>
    <w:rsid w:val="00FA050C"/>
    <w:rsid w:val="00FA098E"/>
    <w:rsid w:val="00FA1964"/>
    <w:rsid w:val="00FA1C75"/>
    <w:rsid w:val="00FA20A0"/>
    <w:rsid w:val="00FA37CB"/>
    <w:rsid w:val="00FA3A62"/>
    <w:rsid w:val="00FA4583"/>
    <w:rsid w:val="00FA52EA"/>
    <w:rsid w:val="00FA69DF"/>
    <w:rsid w:val="00FA7B6B"/>
    <w:rsid w:val="00FB134F"/>
    <w:rsid w:val="00FB2028"/>
    <w:rsid w:val="00FB2073"/>
    <w:rsid w:val="00FB46A6"/>
    <w:rsid w:val="00FB4AA0"/>
    <w:rsid w:val="00FB4BB1"/>
    <w:rsid w:val="00FB50E6"/>
    <w:rsid w:val="00FB51A6"/>
    <w:rsid w:val="00FB6756"/>
    <w:rsid w:val="00FC01B6"/>
    <w:rsid w:val="00FC0228"/>
    <w:rsid w:val="00FC0B54"/>
    <w:rsid w:val="00FC1C7F"/>
    <w:rsid w:val="00FC310A"/>
    <w:rsid w:val="00FC530E"/>
    <w:rsid w:val="00FC6ABA"/>
    <w:rsid w:val="00FC6BD7"/>
    <w:rsid w:val="00FD00F9"/>
    <w:rsid w:val="00FD0632"/>
    <w:rsid w:val="00FD101F"/>
    <w:rsid w:val="00FD1F1B"/>
    <w:rsid w:val="00FD299D"/>
    <w:rsid w:val="00FD2A4E"/>
    <w:rsid w:val="00FD379A"/>
    <w:rsid w:val="00FD3D18"/>
    <w:rsid w:val="00FD4291"/>
    <w:rsid w:val="00FD63CD"/>
    <w:rsid w:val="00FD663F"/>
    <w:rsid w:val="00FD6D02"/>
    <w:rsid w:val="00FD7EC4"/>
    <w:rsid w:val="00FE1224"/>
    <w:rsid w:val="00FE199E"/>
    <w:rsid w:val="00FE2EBF"/>
    <w:rsid w:val="00FE322F"/>
    <w:rsid w:val="00FE479E"/>
    <w:rsid w:val="00FE5C0B"/>
    <w:rsid w:val="00FE6465"/>
    <w:rsid w:val="00FE7787"/>
    <w:rsid w:val="00FF095F"/>
    <w:rsid w:val="00FF156A"/>
    <w:rsid w:val="00FF2938"/>
    <w:rsid w:val="00FF2FC8"/>
    <w:rsid w:val="01270AE8"/>
    <w:rsid w:val="07CC7A26"/>
    <w:rsid w:val="080A1CB7"/>
    <w:rsid w:val="08B17637"/>
    <w:rsid w:val="0B062D8B"/>
    <w:rsid w:val="0C1E66BC"/>
    <w:rsid w:val="0C416334"/>
    <w:rsid w:val="0FA925B5"/>
    <w:rsid w:val="10422975"/>
    <w:rsid w:val="11D15FC8"/>
    <w:rsid w:val="15822424"/>
    <w:rsid w:val="16E565EA"/>
    <w:rsid w:val="18235236"/>
    <w:rsid w:val="18AA17B9"/>
    <w:rsid w:val="18D74F85"/>
    <w:rsid w:val="19DD16C2"/>
    <w:rsid w:val="1A2D45F2"/>
    <w:rsid w:val="1B7A1177"/>
    <w:rsid w:val="1D37429C"/>
    <w:rsid w:val="1F9C1D92"/>
    <w:rsid w:val="205D1F19"/>
    <w:rsid w:val="25180176"/>
    <w:rsid w:val="262163D6"/>
    <w:rsid w:val="265972CD"/>
    <w:rsid w:val="27CB785F"/>
    <w:rsid w:val="290E0C12"/>
    <w:rsid w:val="2BE72B9E"/>
    <w:rsid w:val="2FA75B62"/>
    <w:rsid w:val="32E76AC6"/>
    <w:rsid w:val="347205E7"/>
    <w:rsid w:val="34BB2755"/>
    <w:rsid w:val="36435DAB"/>
    <w:rsid w:val="36763734"/>
    <w:rsid w:val="3833438F"/>
    <w:rsid w:val="383E5477"/>
    <w:rsid w:val="38865C05"/>
    <w:rsid w:val="3897353B"/>
    <w:rsid w:val="39830F27"/>
    <w:rsid w:val="40AF4F02"/>
    <w:rsid w:val="43EC7B20"/>
    <w:rsid w:val="4B215D53"/>
    <w:rsid w:val="4C320E1D"/>
    <w:rsid w:val="4CAC6969"/>
    <w:rsid w:val="4FC44883"/>
    <w:rsid w:val="508104DF"/>
    <w:rsid w:val="518E39F0"/>
    <w:rsid w:val="52E7203C"/>
    <w:rsid w:val="53465229"/>
    <w:rsid w:val="5B496575"/>
    <w:rsid w:val="5B7C5C1C"/>
    <w:rsid w:val="5D48414D"/>
    <w:rsid w:val="637505CE"/>
    <w:rsid w:val="657E7664"/>
    <w:rsid w:val="6CF76F8C"/>
    <w:rsid w:val="6D2C6A74"/>
    <w:rsid w:val="6EA30C5D"/>
    <w:rsid w:val="6F9049D8"/>
    <w:rsid w:val="706158A8"/>
    <w:rsid w:val="729F6969"/>
    <w:rsid w:val="746A5F90"/>
    <w:rsid w:val="75C83356"/>
    <w:rsid w:val="76D033E1"/>
    <w:rsid w:val="7A383689"/>
    <w:rsid w:val="7E184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semiHidden="1" w:qFormat="1"/>
    <w:lsdException w:name="toc 4"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B290D"/>
    <w:pPr>
      <w:widowControl w:val="0"/>
      <w:jc w:val="both"/>
    </w:pPr>
    <w:rPr>
      <w:kern w:val="2"/>
      <w:sz w:val="21"/>
    </w:rPr>
  </w:style>
  <w:style w:type="paragraph" w:styleId="1">
    <w:name w:val="heading 1"/>
    <w:basedOn w:val="a"/>
    <w:next w:val="a"/>
    <w:link w:val="1Char"/>
    <w:qFormat/>
    <w:rsid w:val="005B290D"/>
    <w:pPr>
      <w:keepNext/>
      <w:keepLines/>
      <w:spacing w:before="340" w:after="330" w:line="576" w:lineRule="auto"/>
      <w:jc w:val="center"/>
      <w:outlineLvl w:val="0"/>
    </w:pPr>
    <w:rPr>
      <w:rFonts w:eastAsia="黑体"/>
      <w:b/>
      <w:kern w:val="44"/>
      <w:sz w:val="36"/>
    </w:rPr>
  </w:style>
  <w:style w:type="paragraph" w:styleId="2">
    <w:name w:val="heading 2"/>
    <w:basedOn w:val="a"/>
    <w:next w:val="a1"/>
    <w:link w:val="2Char"/>
    <w:qFormat/>
    <w:rsid w:val="005B290D"/>
    <w:pPr>
      <w:keepNext/>
      <w:keepLines/>
      <w:spacing w:before="260" w:after="260" w:line="413" w:lineRule="auto"/>
      <w:jc w:val="center"/>
      <w:outlineLvl w:val="1"/>
    </w:pPr>
    <w:rPr>
      <w:rFonts w:ascii="CG Times" w:hAnsi="CG Times"/>
      <w:b/>
      <w:sz w:val="30"/>
    </w:rPr>
  </w:style>
  <w:style w:type="paragraph" w:styleId="3">
    <w:name w:val="heading 3"/>
    <w:basedOn w:val="a"/>
    <w:next w:val="a1"/>
    <w:link w:val="3Char"/>
    <w:qFormat/>
    <w:rsid w:val="005B290D"/>
    <w:pPr>
      <w:keepNext/>
      <w:keepLines/>
      <w:tabs>
        <w:tab w:val="left" w:pos="5852"/>
      </w:tabs>
      <w:snapToGrid w:val="0"/>
      <w:spacing w:before="360" w:line="240" w:lineRule="exact"/>
      <w:ind w:left="425" w:hanging="425"/>
      <w:outlineLvl w:val="2"/>
    </w:pPr>
    <w:rPr>
      <w:b/>
      <w:sz w:val="28"/>
    </w:rPr>
  </w:style>
  <w:style w:type="paragraph" w:styleId="4">
    <w:name w:val="heading 4"/>
    <w:basedOn w:val="a"/>
    <w:next w:val="a1"/>
    <w:link w:val="4Char"/>
    <w:qFormat/>
    <w:rsid w:val="005B290D"/>
    <w:pPr>
      <w:keepNext/>
      <w:keepLines/>
      <w:tabs>
        <w:tab w:val="left" w:pos="425"/>
      </w:tabs>
      <w:spacing w:before="360" w:line="240" w:lineRule="exact"/>
      <w:ind w:left="425" w:hanging="425"/>
      <w:outlineLvl w:val="3"/>
    </w:pPr>
    <w:rPr>
      <w:rFonts w:ascii="宋体"/>
      <w:b/>
      <w:sz w:val="28"/>
    </w:rPr>
  </w:style>
  <w:style w:type="paragraph" w:styleId="5">
    <w:name w:val="heading 5"/>
    <w:basedOn w:val="a"/>
    <w:next w:val="a1"/>
    <w:link w:val="5Char"/>
    <w:qFormat/>
    <w:rsid w:val="005B290D"/>
    <w:pPr>
      <w:keepNext/>
      <w:keepLines/>
      <w:spacing w:before="280" w:after="290" w:line="372" w:lineRule="auto"/>
      <w:outlineLvl w:val="4"/>
    </w:pPr>
    <w:rPr>
      <w:b/>
      <w:sz w:val="28"/>
    </w:rPr>
  </w:style>
  <w:style w:type="paragraph" w:styleId="6">
    <w:name w:val="heading 6"/>
    <w:basedOn w:val="a"/>
    <w:next w:val="a1"/>
    <w:link w:val="6Char"/>
    <w:qFormat/>
    <w:rsid w:val="005B290D"/>
    <w:pPr>
      <w:keepNext/>
      <w:keepLines/>
      <w:spacing w:before="240" w:after="64" w:line="317" w:lineRule="auto"/>
      <w:outlineLvl w:val="5"/>
    </w:pPr>
    <w:rPr>
      <w:rFonts w:ascii="Arial" w:eastAsia="黑体" w:hAnsi="Arial"/>
      <w:b/>
      <w:sz w:val="24"/>
    </w:rPr>
  </w:style>
  <w:style w:type="paragraph" w:styleId="7">
    <w:name w:val="heading 7"/>
    <w:basedOn w:val="a"/>
    <w:next w:val="a1"/>
    <w:link w:val="7Char"/>
    <w:qFormat/>
    <w:rsid w:val="005B290D"/>
    <w:pPr>
      <w:keepNext/>
      <w:keepLines/>
      <w:spacing w:before="240" w:after="64" w:line="317" w:lineRule="auto"/>
      <w:outlineLvl w:val="6"/>
    </w:pPr>
    <w:rPr>
      <w:b/>
      <w:sz w:val="24"/>
    </w:rPr>
  </w:style>
  <w:style w:type="paragraph" w:styleId="8">
    <w:name w:val="heading 8"/>
    <w:basedOn w:val="a"/>
    <w:next w:val="a1"/>
    <w:link w:val="8Char"/>
    <w:qFormat/>
    <w:rsid w:val="005B290D"/>
    <w:pPr>
      <w:keepNext/>
      <w:keepLines/>
      <w:spacing w:before="240" w:after="64" w:line="317" w:lineRule="auto"/>
      <w:outlineLvl w:val="7"/>
    </w:pPr>
    <w:rPr>
      <w:rFonts w:ascii="Arial" w:eastAsia="黑体" w:hAnsi="Arial"/>
      <w:sz w:val="24"/>
    </w:rPr>
  </w:style>
  <w:style w:type="paragraph" w:styleId="9">
    <w:name w:val="heading 9"/>
    <w:basedOn w:val="a"/>
    <w:next w:val="a1"/>
    <w:link w:val="9Char"/>
    <w:qFormat/>
    <w:rsid w:val="005B290D"/>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5B290D"/>
    <w:pPr>
      <w:ind w:firstLineChars="100" w:firstLine="420"/>
    </w:pPr>
    <w:rPr>
      <w:rFonts w:ascii="Calibri" w:hAnsi="Calibri" w:cs="宋体"/>
      <w:sz w:val="21"/>
      <w:szCs w:val="21"/>
    </w:rPr>
  </w:style>
  <w:style w:type="paragraph" w:styleId="a5">
    <w:name w:val="Body Text"/>
    <w:basedOn w:val="a"/>
    <w:qFormat/>
    <w:rsid w:val="005B290D"/>
    <w:pPr>
      <w:spacing w:line="380" w:lineRule="exact"/>
    </w:pPr>
    <w:rPr>
      <w:sz w:val="24"/>
    </w:rPr>
  </w:style>
  <w:style w:type="paragraph" w:styleId="a1">
    <w:name w:val="Normal Indent"/>
    <w:basedOn w:val="a"/>
    <w:link w:val="Char"/>
    <w:qFormat/>
    <w:rsid w:val="005B290D"/>
    <w:pPr>
      <w:ind w:firstLine="420"/>
    </w:pPr>
  </w:style>
  <w:style w:type="paragraph" w:styleId="a6">
    <w:name w:val="Document Map"/>
    <w:basedOn w:val="a"/>
    <w:qFormat/>
    <w:rsid w:val="005B290D"/>
    <w:pPr>
      <w:shd w:val="clear" w:color="auto" w:fill="000080"/>
    </w:pPr>
  </w:style>
  <w:style w:type="paragraph" w:styleId="a7">
    <w:name w:val="annotation text"/>
    <w:basedOn w:val="a"/>
    <w:qFormat/>
    <w:rsid w:val="005B290D"/>
    <w:pPr>
      <w:jc w:val="left"/>
    </w:pPr>
  </w:style>
  <w:style w:type="paragraph" w:styleId="a8">
    <w:name w:val="Body Text Indent"/>
    <w:basedOn w:val="a"/>
    <w:qFormat/>
    <w:rsid w:val="005B290D"/>
    <w:pPr>
      <w:spacing w:after="120"/>
      <w:ind w:leftChars="200" w:left="420"/>
    </w:pPr>
  </w:style>
  <w:style w:type="paragraph" w:styleId="30">
    <w:name w:val="toc 3"/>
    <w:basedOn w:val="a"/>
    <w:next w:val="a"/>
    <w:semiHidden/>
    <w:qFormat/>
    <w:rsid w:val="005B290D"/>
    <w:pPr>
      <w:ind w:leftChars="400" w:left="840"/>
    </w:pPr>
  </w:style>
  <w:style w:type="paragraph" w:styleId="a9">
    <w:name w:val="Plain Text"/>
    <w:basedOn w:val="a"/>
    <w:link w:val="Char0"/>
    <w:qFormat/>
    <w:rsid w:val="005B290D"/>
    <w:rPr>
      <w:rFonts w:ascii="宋体" w:hAnsi="Courier New"/>
    </w:rPr>
  </w:style>
  <w:style w:type="paragraph" w:styleId="aa">
    <w:name w:val="Date"/>
    <w:basedOn w:val="a"/>
    <w:next w:val="a"/>
    <w:qFormat/>
    <w:rsid w:val="005B290D"/>
    <w:rPr>
      <w:sz w:val="28"/>
    </w:rPr>
  </w:style>
  <w:style w:type="paragraph" w:styleId="20">
    <w:name w:val="Body Text Indent 2"/>
    <w:basedOn w:val="a"/>
    <w:qFormat/>
    <w:rsid w:val="005B290D"/>
    <w:pPr>
      <w:spacing w:after="120" w:line="480" w:lineRule="auto"/>
      <w:ind w:leftChars="200" w:left="420"/>
    </w:pPr>
  </w:style>
  <w:style w:type="paragraph" w:styleId="ab">
    <w:name w:val="Balloon Text"/>
    <w:basedOn w:val="a"/>
    <w:qFormat/>
    <w:rsid w:val="005B290D"/>
    <w:rPr>
      <w:sz w:val="18"/>
    </w:rPr>
  </w:style>
  <w:style w:type="paragraph" w:styleId="ac">
    <w:name w:val="footer"/>
    <w:basedOn w:val="a"/>
    <w:link w:val="Char1"/>
    <w:qFormat/>
    <w:rsid w:val="005B290D"/>
    <w:pPr>
      <w:tabs>
        <w:tab w:val="center" w:pos="4153"/>
        <w:tab w:val="right" w:pos="8306"/>
      </w:tabs>
      <w:snapToGrid w:val="0"/>
      <w:jc w:val="left"/>
    </w:pPr>
    <w:rPr>
      <w:sz w:val="18"/>
    </w:rPr>
  </w:style>
  <w:style w:type="paragraph" w:styleId="ad">
    <w:name w:val="header"/>
    <w:basedOn w:val="a"/>
    <w:link w:val="Char2"/>
    <w:qFormat/>
    <w:rsid w:val="005B290D"/>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5B290D"/>
  </w:style>
  <w:style w:type="paragraph" w:styleId="40">
    <w:name w:val="toc 4"/>
    <w:basedOn w:val="a"/>
    <w:next w:val="a"/>
    <w:semiHidden/>
    <w:qFormat/>
    <w:rsid w:val="005B290D"/>
    <w:pPr>
      <w:ind w:left="630"/>
      <w:jc w:val="left"/>
    </w:pPr>
    <w:rPr>
      <w:sz w:val="18"/>
      <w:szCs w:val="18"/>
    </w:rPr>
  </w:style>
  <w:style w:type="paragraph" w:styleId="ae">
    <w:name w:val="Subtitle"/>
    <w:basedOn w:val="a"/>
    <w:next w:val="a"/>
    <w:qFormat/>
    <w:rsid w:val="005B290D"/>
    <w:pPr>
      <w:widowControl/>
      <w:spacing w:after="60"/>
      <w:jc w:val="center"/>
      <w:outlineLvl w:val="1"/>
    </w:pPr>
    <w:rPr>
      <w:rFonts w:ascii="Cambria" w:hAnsi="Cambria"/>
      <w:kern w:val="0"/>
      <w:sz w:val="24"/>
      <w:szCs w:val="24"/>
      <w:lang w:eastAsia="en-US" w:bidi="en-US"/>
    </w:rPr>
  </w:style>
  <w:style w:type="paragraph" w:styleId="21">
    <w:name w:val="toc 2"/>
    <w:basedOn w:val="a"/>
    <w:next w:val="a"/>
    <w:qFormat/>
    <w:rsid w:val="005B290D"/>
    <w:pPr>
      <w:ind w:leftChars="200" w:left="420"/>
    </w:pPr>
  </w:style>
  <w:style w:type="paragraph" w:styleId="HTML">
    <w:name w:val="HTML Preformatted"/>
    <w:basedOn w:val="a"/>
    <w:qFormat/>
    <w:rsid w:val="005B29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
    <w:qFormat/>
    <w:rsid w:val="005B290D"/>
    <w:pPr>
      <w:spacing w:line="300" w:lineRule="auto"/>
    </w:pPr>
    <w:rPr>
      <w:sz w:val="24"/>
    </w:rPr>
  </w:style>
  <w:style w:type="paragraph" w:styleId="af0">
    <w:name w:val="Title"/>
    <w:basedOn w:val="a"/>
    <w:link w:val="Char3"/>
    <w:qFormat/>
    <w:rsid w:val="005B290D"/>
    <w:pPr>
      <w:widowControl/>
      <w:jc w:val="center"/>
    </w:pPr>
    <w:rPr>
      <w:rFonts w:ascii="Arial" w:hAnsi="Arial" w:cs="Arial"/>
      <w:b/>
      <w:bCs/>
      <w:kern w:val="0"/>
      <w:sz w:val="32"/>
      <w:szCs w:val="24"/>
    </w:rPr>
  </w:style>
  <w:style w:type="paragraph" w:styleId="af1">
    <w:name w:val="annotation subject"/>
    <w:basedOn w:val="a7"/>
    <w:next w:val="a7"/>
    <w:qFormat/>
    <w:rsid w:val="005B290D"/>
    <w:rPr>
      <w:b/>
    </w:rPr>
  </w:style>
  <w:style w:type="table" w:styleId="af2">
    <w:name w:val="Table Grid"/>
    <w:basedOn w:val="a3"/>
    <w:qFormat/>
    <w:rsid w:val="005B29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sid w:val="005B290D"/>
    <w:rPr>
      <w:b/>
      <w:bCs/>
    </w:rPr>
  </w:style>
  <w:style w:type="character" w:styleId="af4">
    <w:name w:val="page number"/>
    <w:basedOn w:val="a2"/>
    <w:qFormat/>
    <w:rsid w:val="005B290D"/>
  </w:style>
  <w:style w:type="character" w:styleId="af5">
    <w:name w:val="FollowedHyperlink"/>
    <w:basedOn w:val="a2"/>
    <w:qFormat/>
    <w:rsid w:val="005B290D"/>
    <w:rPr>
      <w:color w:val="800080"/>
      <w:u w:val="single"/>
    </w:rPr>
  </w:style>
  <w:style w:type="character" w:styleId="af6">
    <w:name w:val="Emphasis"/>
    <w:basedOn w:val="a2"/>
    <w:qFormat/>
    <w:rsid w:val="005B290D"/>
    <w:rPr>
      <w:i/>
      <w:iCs/>
    </w:rPr>
  </w:style>
  <w:style w:type="character" w:styleId="af7">
    <w:name w:val="Hyperlink"/>
    <w:basedOn w:val="a2"/>
    <w:qFormat/>
    <w:rsid w:val="005B290D"/>
    <w:rPr>
      <w:color w:val="0000FF"/>
      <w:u w:val="single"/>
    </w:rPr>
  </w:style>
  <w:style w:type="character" w:styleId="af8">
    <w:name w:val="annotation reference"/>
    <w:basedOn w:val="a2"/>
    <w:qFormat/>
    <w:rsid w:val="005B290D"/>
    <w:rPr>
      <w:sz w:val="21"/>
    </w:rPr>
  </w:style>
  <w:style w:type="character" w:customStyle="1" w:styleId="1Char">
    <w:name w:val="标题 1 Char"/>
    <w:basedOn w:val="a2"/>
    <w:link w:val="1"/>
    <w:qFormat/>
    <w:rsid w:val="005B290D"/>
    <w:rPr>
      <w:rFonts w:eastAsia="黑体"/>
      <w:b/>
      <w:kern w:val="44"/>
      <w:sz w:val="36"/>
    </w:rPr>
  </w:style>
  <w:style w:type="character" w:customStyle="1" w:styleId="Char">
    <w:name w:val="正文缩进 Char"/>
    <w:basedOn w:val="a2"/>
    <w:link w:val="a1"/>
    <w:qFormat/>
    <w:rsid w:val="005B290D"/>
    <w:rPr>
      <w:rFonts w:eastAsia="宋体"/>
      <w:kern w:val="2"/>
      <w:sz w:val="21"/>
      <w:lang w:val="en-US" w:eastAsia="zh-CN" w:bidi="ar-SA"/>
    </w:rPr>
  </w:style>
  <w:style w:type="character" w:customStyle="1" w:styleId="2Char">
    <w:name w:val="标题 2 Char"/>
    <w:basedOn w:val="a2"/>
    <w:link w:val="2"/>
    <w:qFormat/>
    <w:rsid w:val="005B290D"/>
    <w:rPr>
      <w:rFonts w:ascii="CG Times" w:hAnsi="CG Times"/>
      <w:b/>
      <w:kern w:val="2"/>
      <w:sz w:val="30"/>
    </w:rPr>
  </w:style>
  <w:style w:type="character" w:customStyle="1" w:styleId="3Char">
    <w:name w:val="标题 3 Char"/>
    <w:basedOn w:val="a2"/>
    <w:link w:val="3"/>
    <w:qFormat/>
    <w:rsid w:val="005B290D"/>
    <w:rPr>
      <w:b/>
      <w:kern w:val="2"/>
      <w:sz w:val="28"/>
    </w:rPr>
  </w:style>
  <w:style w:type="character" w:customStyle="1" w:styleId="4Char">
    <w:name w:val="标题 4 Char"/>
    <w:basedOn w:val="a2"/>
    <w:link w:val="4"/>
    <w:qFormat/>
    <w:rsid w:val="005B290D"/>
    <w:rPr>
      <w:rFonts w:ascii="宋体"/>
      <w:b/>
      <w:kern w:val="2"/>
      <w:sz w:val="28"/>
    </w:rPr>
  </w:style>
  <w:style w:type="character" w:customStyle="1" w:styleId="5Char">
    <w:name w:val="标题 5 Char"/>
    <w:basedOn w:val="a2"/>
    <w:link w:val="5"/>
    <w:qFormat/>
    <w:rsid w:val="005B290D"/>
    <w:rPr>
      <w:b/>
      <w:kern w:val="2"/>
      <w:sz w:val="28"/>
    </w:rPr>
  </w:style>
  <w:style w:type="character" w:customStyle="1" w:styleId="6Char">
    <w:name w:val="标题 6 Char"/>
    <w:basedOn w:val="a2"/>
    <w:link w:val="6"/>
    <w:qFormat/>
    <w:rsid w:val="005B290D"/>
    <w:rPr>
      <w:rFonts w:ascii="Arial" w:eastAsia="黑体" w:hAnsi="Arial"/>
      <w:b/>
      <w:kern w:val="2"/>
      <w:sz w:val="24"/>
    </w:rPr>
  </w:style>
  <w:style w:type="character" w:customStyle="1" w:styleId="7Char">
    <w:name w:val="标题 7 Char"/>
    <w:basedOn w:val="a2"/>
    <w:link w:val="7"/>
    <w:qFormat/>
    <w:rsid w:val="005B290D"/>
    <w:rPr>
      <w:b/>
      <w:kern w:val="2"/>
      <w:sz w:val="24"/>
    </w:rPr>
  </w:style>
  <w:style w:type="character" w:customStyle="1" w:styleId="8Char">
    <w:name w:val="标题 8 Char"/>
    <w:basedOn w:val="a2"/>
    <w:link w:val="8"/>
    <w:qFormat/>
    <w:rsid w:val="005B290D"/>
    <w:rPr>
      <w:rFonts w:ascii="Arial" w:eastAsia="黑体" w:hAnsi="Arial"/>
      <w:kern w:val="2"/>
      <w:sz w:val="24"/>
    </w:rPr>
  </w:style>
  <w:style w:type="character" w:customStyle="1" w:styleId="9Char">
    <w:name w:val="标题 9 Char"/>
    <w:basedOn w:val="a2"/>
    <w:link w:val="9"/>
    <w:qFormat/>
    <w:rsid w:val="005B290D"/>
    <w:rPr>
      <w:rFonts w:ascii="Arial" w:eastAsia="黑体" w:hAnsi="Arial"/>
      <w:kern w:val="2"/>
      <w:sz w:val="21"/>
    </w:rPr>
  </w:style>
  <w:style w:type="character" w:customStyle="1" w:styleId="CharChar2">
    <w:name w:val="Char Char2"/>
    <w:basedOn w:val="a2"/>
    <w:qFormat/>
    <w:rsid w:val="005B290D"/>
    <w:rPr>
      <w:rFonts w:ascii="宋体" w:eastAsia="宋体" w:hAnsi="宋体"/>
      <w:sz w:val="24"/>
      <w:lang w:val="en-US" w:eastAsia="zh-CN"/>
    </w:rPr>
  </w:style>
  <w:style w:type="character" w:customStyle="1" w:styleId="Char4">
    <w:name w:val="首行缩进 Char"/>
    <w:basedOn w:val="a2"/>
    <w:link w:val="af9"/>
    <w:qFormat/>
    <w:rsid w:val="005B290D"/>
    <w:rPr>
      <w:rFonts w:ascii="宋体" w:eastAsia="宋体" w:hAnsi="宋体"/>
      <w:kern w:val="2"/>
      <w:sz w:val="21"/>
      <w:lang w:val="en-US" w:eastAsia="zh-CN"/>
    </w:rPr>
  </w:style>
  <w:style w:type="paragraph" w:customStyle="1" w:styleId="af9">
    <w:name w:val="首行缩进"/>
    <w:basedOn w:val="a"/>
    <w:link w:val="Char4"/>
    <w:qFormat/>
    <w:rsid w:val="005B290D"/>
    <w:pPr>
      <w:spacing w:line="360" w:lineRule="auto"/>
      <w:ind w:firstLineChars="200" w:firstLine="200"/>
    </w:pPr>
    <w:rPr>
      <w:rFonts w:ascii="宋体" w:hAnsi="宋体"/>
    </w:rPr>
  </w:style>
  <w:style w:type="paragraph" w:customStyle="1" w:styleId="xl30">
    <w:name w:val="xl30"/>
    <w:basedOn w:val="a"/>
    <w:qFormat/>
    <w:rsid w:val="005B290D"/>
    <w:pPr>
      <w:widowControl/>
      <w:pBdr>
        <w:bottom w:val="single" w:sz="4" w:space="0" w:color="auto"/>
        <w:right w:val="single" w:sz="4" w:space="0" w:color="auto"/>
      </w:pBdr>
      <w:spacing w:before="100" w:beforeAutospacing="1" w:after="100" w:afterAutospacing="1"/>
    </w:pPr>
    <w:rPr>
      <w:kern w:val="0"/>
    </w:rPr>
  </w:style>
  <w:style w:type="paragraph" w:customStyle="1" w:styleId="22">
    <w:name w:val="样式2潘"/>
    <w:basedOn w:val="a"/>
    <w:qFormat/>
    <w:rsid w:val="005B290D"/>
    <w:rPr>
      <w:rFonts w:ascii="Arial" w:eastAsia="仿宋_GB2312" w:hAnsi="Arial"/>
    </w:rPr>
  </w:style>
  <w:style w:type="paragraph" w:customStyle="1" w:styleId="31">
    <w:name w:val="样式3"/>
    <w:basedOn w:val="a9"/>
    <w:qFormat/>
    <w:rsid w:val="005B290D"/>
    <w:pPr>
      <w:spacing w:line="0" w:lineRule="atLeast"/>
      <w:outlineLvl w:val="0"/>
    </w:pPr>
    <w:rPr>
      <w:sz w:val="28"/>
    </w:rPr>
  </w:style>
  <w:style w:type="character" w:customStyle="1" w:styleId="Char0">
    <w:name w:val="纯文本 Char"/>
    <w:basedOn w:val="a2"/>
    <w:link w:val="a9"/>
    <w:qFormat/>
    <w:rsid w:val="005B290D"/>
    <w:rPr>
      <w:rFonts w:ascii="宋体" w:eastAsia="宋体" w:hAnsi="Courier New"/>
      <w:kern w:val="2"/>
      <w:sz w:val="21"/>
      <w:lang w:val="en-US" w:eastAsia="zh-CN" w:bidi="ar-SA"/>
    </w:rPr>
  </w:style>
  <w:style w:type="paragraph" w:customStyle="1" w:styleId="CharCharCharChar">
    <w:name w:val="Char Char Char Char"/>
    <w:basedOn w:val="a"/>
    <w:qFormat/>
    <w:rsid w:val="005B290D"/>
    <w:rPr>
      <w:rFonts w:ascii="Tahoma" w:hAnsi="Tahoma"/>
      <w:sz w:val="24"/>
    </w:rPr>
  </w:style>
  <w:style w:type="paragraph" w:customStyle="1" w:styleId="CharCharCharCharCharCharCharCharCharChar">
    <w:name w:val="Char Char Char Char Char Char Char Char Char Char"/>
    <w:basedOn w:val="a"/>
    <w:qFormat/>
    <w:rsid w:val="005B290D"/>
    <w:rPr>
      <w:rFonts w:ascii="Tahoma" w:hAnsi="Tahoma"/>
      <w:sz w:val="24"/>
    </w:rPr>
  </w:style>
  <w:style w:type="paragraph" w:customStyle="1" w:styleId="afa">
    <w:name w:val="正文 + 宋体"/>
    <w:basedOn w:val="a"/>
    <w:qFormat/>
    <w:rsid w:val="005B290D"/>
    <w:pPr>
      <w:ind w:firstLineChars="250" w:firstLine="525"/>
    </w:pPr>
    <w:rPr>
      <w:rFonts w:ascii="宋体" w:hAnsi="宋体"/>
    </w:rPr>
  </w:style>
  <w:style w:type="paragraph" w:customStyle="1" w:styleId="32">
    <w:name w:val="标3"/>
    <w:basedOn w:val="a"/>
    <w:qFormat/>
    <w:rsid w:val="005B290D"/>
    <w:pPr>
      <w:tabs>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CharCharCharCharCharCharChar">
    <w:name w:val="Char Char Char Char Char Char Char"/>
    <w:basedOn w:val="a"/>
    <w:qFormat/>
    <w:rsid w:val="005B290D"/>
    <w:rPr>
      <w:rFonts w:ascii="Tahoma" w:hAnsi="Tahoma"/>
      <w:sz w:val="24"/>
    </w:rPr>
  </w:style>
  <w:style w:type="paragraph" w:customStyle="1" w:styleId="11">
    <w:name w:val="列出段落1"/>
    <w:basedOn w:val="a"/>
    <w:qFormat/>
    <w:rsid w:val="005B290D"/>
    <w:pPr>
      <w:ind w:firstLineChars="200" w:firstLine="420"/>
    </w:pPr>
  </w:style>
  <w:style w:type="character" w:customStyle="1" w:styleId="Char2">
    <w:name w:val="页眉 Char"/>
    <w:basedOn w:val="a2"/>
    <w:link w:val="ad"/>
    <w:qFormat/>
    <w:rsid w:val="005B290D"/>
    <w:rPr>
      <w:rFonts w:eastAsia="宋体"/>
      <w:kern w:val="2"/>
      <w:sz w:val="18"/>
      <w:lang w:val="en-US" w:eastAsia="zh-CN" w:bidi="ar-SA"/>
    </w:rPr>
  </w:style>
  <w:style w:type="paragraph" w:customStyle="1" w:styleId="CharCharCharChar1">
    <w:name w:val="Char Char Char Char1"/>
    <w:basedOn w:val="a6"/>
    <w:qFormat/>
    <w:rsid w:val="005B290D"/>
    <w:pPr>
      <w:adjustRightInd w:val="0"/>
      <w:snapToGrid w:val="0"/>
      <w:spacing w:line="360" w:lineRule="auto"/>
    </w:pPr>
    <w:rPr>
      <w:rFonts w:ascii="Tahoma" w:hAnsi="Tahoma"/>
      <w:sz w:val="24"/>
    </w:rPr>
  </w:style>
  <w:style w:type="paragraph" w:customStyle="1" w:styleId="Default">
    <w:name w:val="Default"/>
    <w:qFormat/>
    <w:rsid w:val="005B290D"/>
    <w:pPr>
      <w:widowControl w:val="0"/>
      <w:autoSpaceDE w:val="0"/>
      <w:autoSpaceDN w:val="0"/>
      <w:adjustRightInd w:val="0"/>
    </w:pPr>
    <w:rPr>
      <w:rFonts w:ascii="宋体"/>
      <w:color w:val="000000"/>
      <w:sz w:val="24"/>
    </w:rPr>
  </w:style>
  <w:style w:type="paragraph" w:customStyle="1" w:styleId="Char10">
    <w:name w:val="Char1"/>
    <w:basedOn w:val="a"/>
    <w:qFormat/>
    <w:rsid w:val="005B290D"/>
    <w:rPr>
      <w:rFonts w:ascii="Tahoma" w:hAnsi="Tahoma"/>
      <w:sz w:val="24"/>
    </w:rPr>
  </w:style>
  <w:style w:type="paragraph" w:customStyle="1" w:styleId="0">
    <w:name w:val="0"/>
    <w:basedOn w:val="a"/>
    <w:qFormat/>
    <w:rsid w:val="005B290D"/>
    <w:pPr>
      <w:widowControl/>
      <w:spacing w:before="100" w:beforeAutospacing="1" w:after="100" w:afterAutospacing="1" w:line="408" w:lineRule="auto"/>
      <w:jc w:val="left"/>
    </w:pPr>
    <w:rPr>
      <w:rFonts w:ascii="宋体" w:hAnsi="宋体"/>
      <w:kern w:val="0"/>
      <w:sz w:val="24"/>
    </w:rPr>
  </w:style>
  <w:style w:type="paragraph" w:customStyle="1" w:styleId="DefaultParagraphFontParaChar">
    <w:name w:val="Default Paragraph Font Para Char"/>
    <w:basedOn w:val="a"/>
    <w:qFormat/>
    <w:rsid w:val="005B290D"/>
    <w:pPr>
      <w:widowControl/>
      <w:spacing w:after="160" w:line="240" w:lineRule="exact"/>
      <w:jc w:val="left"/>
    </w:pPr>
    <w:rPr>
      <w:rFonts w:ascii="Verdana" w:hAnsi="Verdana"/>
      <w:kern w:val="0"/>
      <w:sz w:val="20"/>
      <w:lang w:eastAsia="en-US"/>
    </w:rPr>
  </w:style>
  <w:style w:type="character" w:customStyle="1" w:styleId="Char1">
    <w:name w:val="页脚 Char"/>
    <w:basedOn w:val="a2"/>
    <w:link w:val="ac"/>
    <w:qFormat/>
    <w:rsid w:val="005B290D"/>
    <w:rPr>
      <w:rFonts w:eastAsia="宋体"/>
      <w:kern w:val="2"/>
      <w:sz w:val="18"/>
      <w:lang w:val="en-US" w:eastAsia="zh-CN" w:bidi="ar-SA"/>
    </w:rPr>
  </w:style>
  <w:style w:type="paragraph" w:customStyle="1" w:styleId="12">
    <w:name w:val="样式1"/>
    <w:basedOn w:val="1"/>
    <w:qFormat/>
    <w:rsid w:val="005B290D"/>
    <w:pPr>
      <w:spacing w:line="0" w:lineRule="atLeast"/>
    </w:pPr>
    <w:rPr>
      <w:b w:val="0"/>
    </w:rPr>
  </w:style>
  <w:style w:type="paragraph" w:customStyle="1" w:styleId="Char1CharCharCharCharCharChar">
    <w:name w:val="Char1 Char Char Char Char Char Char"/>
    <w:basedOn w:val="a"/>
    <w:qFormat/>
    <w:rsid w:val="005B290D"/>
    <w:rPr>
      <w:rFonts w:ascii="Tahoma" w:hAnsi="Tahoma"/>
      <w:sz w:val="24"/>
    </w:rPr>
  </w:style>
  <w:style w:type="paragraph" w:customStyle="1" w:styleId="Char5">
    <w:name w:val="Char"/>
    <w:basedOn w:val="a"/>
    <w:qFormat/>
    <w:rsid w:val="005B290D"/>
    <w:rPr>
      <w:rFonts w:ascii="Tahoma" w:hAnsi="Tahoma"/>
      <w:sz w:val="24"/>
    </w:rPr>
  </w:style>
  <w:style w:type="paragraph" w:customStyle="1" w:styleId="ecmsonormal">
    <w:name w:val="ec_msonormal"/>
    <w:basedOn w:val="a"/>
    <w:qFormat/>
    <w:rsid w:val="005B290D"/>
    <w:pPr>
      <w:widowControl/>
      <w:spacing w:after="324"/>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sid w:val="005B290D"/>
    <w:pPr>
      <w:spacing w:line="360" w:lineRule="auto"/>
      <w:ind w:firstLineChars="200" w:firstLine="200"/>
    </w:pPr>
    <w:rPr>
      <w:rFonts w:ascii="Tahoma" w:hAnsi="Tahoma"/>
      <w:sz w:val="24"/>
      <w:szCs w:val="24"/>
    </w:rPr>
  </w:style>
  <w:style w:type="paragraph" w:customStyle="1" w:styleId="tabletext">
    <w:name w:val="tabletext"/>
    <w:basedOn w:val="a"/>
    <w:qFormat/>
    <w:rsid w:val="005B290D"/>
    <w:pPr>
      <w:widowControl/>
      <w:spacing w:before="100" w:beforeAutospacing="1" w:after="100" w:afterAutospacing="1"/>
      <w:jc w:val="left"/>
    </w:pPr>
    <w:rPr>
      <w:rFonts w:ascii="宋体" w:hAnsi="宋体" w:cs="宋体"/>
      <w:kern w:val="0"/>
      <w:sz w:val="24"/>
      <w:szCs w:val="24"/>
    </w:rPr>
  </w:style>
  <w:style w:type="character" w:customStyle="1" w:styleId="glossaryitem">
    <w:name w:val="glossaryitem"/>
    <w:basedOn w:val="a2"/>
    <w:qFormat/>
    <w:rsid w:val="005B290D"/>
    <w:rPr>
      <w:u w:val="none"/>
    </w:rPr>
  </w:style>
  <w:style w:type="paragraph" w:customStyle="1" w:styleId="13">
    <w:name w:val="修订1"/>
    <w:hidden/>
    <w:uiPriority w:val="99"/>
    <w:semiHidden/>
    <w:qFormat/>
    <w:rsid w:val="005B290D"/>
    <w:rPr>
      <w:kern w:val="2"/>
      <w:sz w:val="21"/>
    </w:rPr>
  </w:style>
  <w:style w:type="character" w:customStyle="1" w:styleId="CharChar">
    <w:name w:val="普通文字 Char Char"/>
    <w:basedOn w:val="a2"/>
    <w:qFormat/>
    <w:rsid w:val="005B290D"/>
    <w:rPr>
      <w:rFonts w:ascii="宋体" w:eastAsia="宋体" w:hAnsi="Courier New"/>
      <w:kern w:val="2"/>
      <w:sz w:val="21"/>
      <w:lang w:val="en-US" w:eastAsia="zh-CN" w:bidi="ar-SA"/>
    </w:rPr>
  </w:style>
  <w:style w:type="character" w:customStyle="1" w:styleId="Char3">
    <w:name w:val="标题 Char"/>
    <w:basedOn w:val="a2"/>
    <w:link w:val="af0"/>
    <w:qFormat/>
    <w:rsid w:val="005B290D"/>
    <w:rPr>
      <w:rFonts w:ascii="Arial" w:eastAsia="宋体" w:hAnsi="Arial" w:cs="Arial"/>
      <w:b/>
      <w:bCs/>
      <w:sz w:val="32"/>
      <w:szCs w:val="24"/>
      <w:lang w:val="en-US" w:eastAsia="zh-CN" w:bidi="ar-SA"/>
    </w:rPr>
  </w:style>
  <w:style w:type="paragraph" w:customStyle="1" w:styleId="CharChar1CharCharChar">
    <w:name w:val="Char Char1 Char Char Char"/>
    <w:basedOn w:val="a6"/>
    <w:qFormat/>
    <w:rsid w:val="005B290D"/>
    <w:rPr>
      <w:rFonts w:ascii="Tahoma" w:hAnsi="Tahoma"/>
      <w:sz w:val="24"/>
      <w:szCs w:val="24"/>
    </w:rPr>
  </w:style>
  <w:style w:type="paragraph" w:customStyle="1" w:styleId="CharChar0">
    <w:name w:val="Char Char"/>
    <w:basedOn w:val="a"/>
    <w:qFormat/>
    <w:rsid w:val="005B290D"/>
    <w:rPr>
      <w:rFonts w:ascii="Tahoma" w:hAnsi="Tahoma"/>
      <w:sz w:val="24"/>
    </w:rPr>
  </w:style>
  <w:style w:type="paragraph" w:customStyle="1" w:styleId="Char11">
    <w:name w:val="Char11"/>
    <w:basedOn w:val="a"/>
    <w:qFormat/>
    <w:rsid w:val="005B290D"/>
  </w:style>
  <w:style w:type="paragraph" w:customStyle="1" w:styleId="14">
    <w:name w:val="列出段落1"/>
    <w:basedOn w:val="a"/>
    <w:qFormat/>
    <w:rsid w:val="005B290D"/>
    <w:pPr>
      <w:ind w:firstLineChars="200" w:firstLine="420"/>
    </w:pPr>
    <w:rPr>
      <w:rFonts w:ascii="Calibri" w:hAnsi="Calibri"/>
      <w:szCs w:val="22"/>
    </w:rPr>
  </w:style>
  <w:style w:type="character" w:customStyle="1" w:styleId="2Char0">
    <w:name w:val="正文首行缩进 2 Char"/>
    <w:basedOn w:val="a2"/>
    <w:link w:val="210"/>
    <w:qFormat/>
    <w:rsid w:val="005B290D"/>
    <w:rPr>
      <w:rFonts w:ascii="宋体" w:eastAsia="宋体" w:hAnsi="宋体"/>
      <w:sz w:val="24"/>
      <w:szCs w:val="24"/>
      <w:lang w:bidi="ar-SA"/>
    </w:rPr>
  </w:style>
  <w:style w:type="paragraph" w:customStyle="1" w:styleId="210">
    <w:name w:val="正文首行缩进 21"/>
    <w:basedOn w:val="a"/>
    <w:link w:val="2Char0"/>
    <w:qFormat/>
    <w:rsid w:val="005B290D"/>
    <w:pPr>
      <w:spacing w:line="360" w:lineRule="auto"/>
    </w:pPr>
    <w:rPr>
      <w:rFonts w:ascii="宋体" w:hAnsi="宋体"/>
      <w:kern w:val="0"/>
      <w:sz w:val="24"/>
      <w:szCs w:val="24"/>
    </w:rPr>
  </w:style>
  <w:style w:type="character" w:customStyle="1" w:styleId="CharChar20">
    <w:name w:val="纯文本 Char Char2"/>
    <w:qFormat/>
    <w:rsid w:val="005B290D"/>
    <w:rPr>
      <w:rFonts w:ascii="宋体" w:eastAsia="宋体" w:hAnsi="Courier New"/>
      <w:kern w:val="2"/>
      <w:sz w:val="21"/>
      <w:lang w:val="en-US" w:eastAsia="zh-CN" w:bidi="ar-SA"/>
    </w:rPr>
  </w:style>
  <w:style w:type="character" w:customStyle="1" w:styleId="text11">
    <w:name w:val="text11"/>
    <w:basedOn w:val="a2"/>
    <w:qFormat/>
    <w:rsid w:val="005B290D"/>
    <w:rPr>
      <w:rFonts w:ascii="Verdana" w:hAnsi="Verdana" w:hint="default"/>
      <w:color w:val="4E4E4E"/>
      <w:sz w:val="18"/>
      <w:szCs w:val="18"/>
    </w:rPr>
  </w:style>
  <w:style w:type="paragraph" w:customStyle="1" w:styleId="afb">
    <w:name w:val="标题一"/>
    <w:basedOn w:val="a"/>
    <w:qFormat/>
    <w:rsid w:val="005B290D"/>
    <w:pPr>
      <w:widowControl/>
      <w:tabs>
        <w:tab w:val="left" w:pos="1035"/>
        <w:tab w:val="left" w:pos="1200"/>
      </w:tabs>
      <w:suppressAutoHyphens/>
      <w:ind w:left="1200" w:hanging="720"/>
    </w:pPr>
    <w:rPr>
      <w:rFonts w:eastAsia="隶书"/>
      <w:b/>
      <w:sz w:val="32"/>
    </w:rPr>
  </w:style>
  <w:style w:type="paragraph" w:customStyle="1" w:styleId="afc">
    <w:name w:val="表格内文字"/>
    <w:basedOn w:val="a"/>
    <w:qFormat/>
    <w:rsid w:val="005B290D"/>
    <w:pPr>
      <w:widowControl/>
      <w:spacing w:line="300" w:lineRule="atLeast"/>
      <w:jc w:val="left"/>
    </w:pPr>
    <w:rPr>
      <w:rFonts w:ascii="Arial" w:eastAsia="黑体" w:hAnsi="Arial" w:cs="Arial"/>
      <w:bCs/>
      <w:sz w:val="18"/>
      <w:szCs w:val="21"/>
    </w:rPr>
  </w:style>
  <w:style w:type="paragraph" w:customStyle="1" w:styleId="ParaCharCharCharCharCharCharCharCharCharChar">
    <w:name w:val="默认段落字体 Para Char Char Char Char Char Char Char Char Char Char"/>
    <w:basedOn w:val="a"/>
    <w:qFormat/>
    <w:rsid w:val="005B290D"/>
    <w:pPr>
      <w:adjustRightInd w:val="0"/>
      <w:spacing w:line="360" w:lineRule="auto"/>
    </w:pPr>
    <w:rPr>
      <w:kern w:val="0"/>
      <w:sz w:val="24"/>
    </w:rPr>
  </w:style>
  <w:style w:type="paragraph" w:customStyle="1" w:styleId="ParaCharCharCharCharCharCharCharCharChar1CharCharCharCharCharCharChar">
    <w:name w:val="默认段落字体 Para Char Char Char Char Char Char Char Char Char1 Char Char Char Char Char Char Char"/>
    <w:basedOn w:val="a6"/>
    <w:qFormat/>
    <w:rsid w:val="005B290D"/>
    <w:rPr>
      <w:rFonts w:ascii="Calibri" w:hAnsi="Calibri"/>
      <w:szCs w:val="22"/>
    </w:rPr>
  </w:style>
  <w:style w:type="paragraph" w:customStyle="1" w:styleId="02">
    <w:name w:val="02"/>
    <w:basedOn w:val="a"/>
    <w:qFormat/>
    <w:rsid w:val="005B290D"/>
    <w:pPr>
      <w:spacing w:line="500" w:lineRule="exact"/>
      <w:ind w:firstLineChars="200" w:firstLine="200"/>
      <w:outlineLvl w:val="0"/>
    </w:pPr>
    <w:rPr>
      <w:b/>
      <w:spacing w:val="20"/>
      <w:sz w:val="28"/>
    </w:rPr>
  </w:style>
  <w:style w:type="paragraph" w:customStyle="1" w:styleId="x13">
    <w:name w:val="x13"/>
    <w:basedOn w:val="02"/>
    <w:qFormat/>
    <w:rsid w:val="005B290D"/>
    <w:pPr>
      <w:snapToGrid w:val="0"/>
      <w:spacing w:line="360" w:lineRule="auto"/>
      <w:ind w:firstLine="482"/>
    </w:pPr>
    <w:rPr>
      <w:rFonts w:ascii="仿宋_GB2312" w:eastAsia="仿宋_GB2312" w:hAnsi="宋体" w:cs="Arial"/>
      <w:snapToGrid w:val="0"/>
      <w:spacing w:val="0"/>
      <w:kern w:val="0"/>
      <w:sz w:val="24"/>
      <w:szCs w:val="24"/>
    </w:rPr>
  </w:style>
  <w:style w:type="character" w:customStyle="1" w:styleId="xiaobiao1">
    <w:name w:val="xiaobiao1"/>
    <w:basedOn w:val="a2"/>
    <w:qFormat/>
    <w:rsid w:val="005B290D"/>
    <w:rPr>
      <w:color w:val="000099"/>
      <w:sz w:val="23"/>
      <w:szCs w:val="23"/>
    </w:rPr>
  </w:style>
  <w:style w:type="character" w:customStyle="1" w:styleId="CharChar13">
    <w:name w:val="Char Char13"/>
    <w:basedOn w:val="a2"/>
    <w:qFormat/>
    <w:rsid w:val="005B290D"/>
    <w:rPr>
      <w:rFonts w:ascii="Cambria" w:eastAsia="宋体" w:hAnsi="Cambria"/>
      <w:b/>
      <w:bCs/>
      <w:i/>
      <w:iCs/>
      <w:sz w:val="28"/>
      <w:szCs w:val="28"/>
      <w:lang w:val="en-US" w:eastAsia="en-US" w:bidi="en-US"/>
    </w:rPr>
  </w:style>
  <w:style w:type="paragraph" w:customStyle="1" w:styleId="15">
    <w:name w:val="无间隔1"/>
    <w:basedOn w:val="a"/>
    <w:qFormat/>
    <w:rsid w:val="005B290D"/>
    <w:pPr>
      <w:widowControl/>
      <w:jc w:val="left"/>
    </w:pPr>
    <w:rPr>
      <w:rFonts w:ascii="Calibri" w:hAnsi="Calibri"/>
      <w:kern w:val="0"/>
      <w:sz w:val="24"/>
      <w:szCs w:val="32"/>
      <w:lang w:eastAsia="en-US" w:bidi="en-US"/>
    </w:rPr>
  </w:style>
  <w:style w:type="paragraph" w:customStyle="1" w:styleId="16">
    <w:name w:val="引用1"/>
    <w:basedOn w:val="a"/>
    <w:next w:val="a"/>
    <w:link w:val="Char6"/>
    <w:qFormat/>
    <w:rsid w:val="005B290D"/>
    <w:pPr>
      <w:widowControl/>
      <w:jc w:val="left"/>
    </w:pPr>
    <w:rPr>
      <w:rFonts w:ascii="Calibri" w:hAnsi="Calibri"/>
      <w:i/>
      <w:kern w:val="0"/>
      <w:sz w:val="24"/>
      <w:szCs w:val="24"/>
      <w:lang w:eastAsia="en-US" w:bidi="en-US"/>
    </w:rPr>
  </w:style>
  <w:style w:type="character" w:customStyle="1" w:styleId="Char6">
    <w:name w:val="引用 Char"/>
    <w:basedOn w:val="a2"/>
    <w:link w:val="16"/>
    <w:qFormat/>
    <w:rsid w:val="005B290D"/>
    <w:rPr>
      <w:rFonts w:ascii="Calibri" w:eastAsia="宋体" w:hAnsi="Calibri"/>
      <w:i/>
      <w:sz w:val="24"/>
      <w:szCs w:val="24"/>
      <w:lang w:val="en-US" w:eastAsia="en-US" w:bidi="en-US"/>
    </w:rPr>
  </w:style>
  <w:style w:type="paragraph" w:customStyle="1" w:styleId="17">
    <w:name w:val="明显引用1"/>
    <w:basedOn w:val="a"/>
    <w:next w:val="a"/>
    <w:link w:val="Char7"/>
    <w:qFormat/>
    <w:rsid w:val="005B290D"/>
    <w:pPr>
      <w:widowControl/>
      <w:ind w:left="720" w:right="720"/>
      <w:jc w:val="left"/>
    </w:pPr>
    <w:rPr>
      <w:rFonts w:ascii="Calibri" w:hAnsi="Calibri"/>
      <w:b/>
      <w:i/>
      <w:kern w:val="0"/>
      <w:sz w:val="24"/>
      <w:szCs w:val="22"/>
      <w:lang w:eastAsia="en-US" w:bidi="en-US"/>
    </w:rPr>
  </w:style>
  <w:style w:type="character" w:customStyle="1" w:styleId="Char7">
    <w:name w:val="明显引用 Char"/>
    <w:basedOn w:val="a2"/>
    <w:link w:val="17"/>
    <w:qFormat/>
    <w:rsid w:val="005B290D"/>
    <w:rPr>
      <w:rFonts w:ascii="Calibri" w:eastAsia="宋体" w:hAnsi="Calibri"/>
      <w:b/>
      <w:i/>
      <w:sz w:val="24"/>
      <w:szCs w:val="22"/>
      <w:lang w:val="en-US" w:eastAsia="en-US" w:bidi="en-US"/>
    </w:rPr>
  </w:style>
  <w:style w:type="character" w:customStyle="1" w:styleId="18">
    <w:name w:val="不明显强调1"/>
    <w:qFormat/>
    <w:rsid w:val="005B290D"/>
    <w:rPr>
      <w:i/>
      <w:color w:val="5A5A5A"/>
    </w:rPr>
  </w:style>
  <w:style w:type="character" w:customStyle="1" w:styleId="19">
    <w:name w:val="明显强调1"/>
    <w:basedOn w:val="a2"/>
    <w:qFormat/>
    <w:rsid w:val="005B290D"/>
    <w:rPr>
      <w:b/>
      <w:i/>
      <w:sz w:val="24"/>
      <w:szCs w:val="24"/>
      <w:u w:val="single"/>
    </w:rPr>
  </w:style>
  <w:style w:type="character" w:customStyle="1" w:styleId="1a">
    <w:name w:val="不明显参考1"/>
    <w:basedOn w:val="a2"/>
    <w:qFormat/>
    <w:rsid w:val="005B290D"/>
    <w:rPr>
      <w:sz w:val="24"/>
      <w:szCs w:val="24"/>
      <w:u w:val="single"/>
    </w:rPr>
  </w:style>
  <w:style w:type="character" w:customStyle="1" w:styleId="1b">
    <w:name w:val="明显参考1"/>
    <w:basedOn w:val="a2"/>
    <w:qFormat/>
    <w:rsid w:val="005B290D"/>
    <w:rPr>
      <w:b/>
      <w:sz w:val="24"/>
      <w:u w:val="single"/>
    </w:rPr>
  </w:style>
  <w:style w:type="character" w:customStyle="1" w:styleId="1c">
    <w:name w:val="书籍标题1"/>
    <w:basedOn w:val="a2"/>
    <w:qFormat/>
    <w:rsid w:val="005B290D"/>
    <w:rPr>
      <w:rFonts w:ascii="Cambria" w:eastAsia="宋体" w:hAnsi="Cambria"/>
      <w:b/>
      <w:i/>
      <w:sz w:val="24"/>
      <w:szCs w:val="24"/>
    </w:rPr>
  </w:style>
  <w:style w:type="paragraph" w:customStyle="1" w:styleId="TOC1">
    <w:name w:val="TOC 标题1"/>
    <w:basedOn w:val="1"/>
    <w:next w:val="a"/>
    <w:qFormat/>
    <w:rsid w:val="005B290D"/>
    <w:pPr>
      <w:keepLines w:val="0"/>
      <w:widowControl/>
      <w:spacing w:before="240" w:after="60" w:line="240" w:lineRule="auto"/>
      <w:jc w:val="left"/>
      <w:outlineLvl w:val="9"/>
    </w:pPr>
    <w:rPr>
      <w:rFonts w:ascii="Cambria" w:eastAsia="宋体" w:hAnsi="Cambria"/>
      <w:bCs/>
      <w:kern w:val="32"/>
      <w:sz w:val="32"/>
      <w:szCs w:val="32"/>
      <w:lang w:eastAsia="en-US" w:bidi="en-US"/>
    </w:rPr>
  </w:style>
  <w:style w:type="paragraph" w:customStyle="1" w:styleId="23">
    <w:name w:val="样式2"/>
    <w:basedOn w:val="af0"/>
    <w:link w:val="2Char1"/>
    <w:qFormat/>
    <w:rsid w:val="005B290D"/>
    <w:pPr>
      <w:spacing w:before="240" w:after="60"/>
      <w:ind w:firstLineChars="246" w:firstLine="790"/>
      <w:jc w:val="left"/>
      <w:outlineLvl w:val="0"/>
    </w:pPr>
    <w:rPr>
      <w:rFonts w:ascii="Cambria" w:hAnsi="Cambria" w:cs="Times New Roman"/>
      <w:kern w:val="28"/>
      <w:szCs w:val="32"/>
      <w:lang w:eastAsia="en-US" w:bidi="en-US"/>
    </w:rPr>
  </w:style>
  <w:style w:type="character" w:customStyle="1" w:styleId="2Char1">
    <w:name w:val="样式2 Char"/>
    <w:link w:val="23"/>
    <w:qFormat/>
    <w:rsid w:val="005B290D"/>
    <w:rPr>
      <w:rFonts w:ascii="Cambria" w:eastAsia="宋体" w:hAnsi="Cambria"/>
      <w:b/>
      <w:bCs/>
      <w:kern w:val="28"/>
      <w:sz w:val="32"/>
      <w:szCs w:val="32"/>
      <w:lang w:val="en-US" w:eastAsia="en-US" w:bidi="en-US"/>
    </w:rPr>
  </w:style>
  <w:style w:type="paragraph" w:customStyle="1" w:styleId="p0">
    <w:name w:val="p0"/>
    <w:basedOn w:val="a"/>
    <w:qFormat/>
    <w:rsid w:val="005B290D"/>
    <w:pPr>
      <w:widowControl/>
    </w:pPr>
    <w:rPr>
      <w:kern w:val="0"/>
      <w:szCs w:val="21"/>
    </w:rPr>
  </w:style>
  <w:style w:type="paragraph" w:customStyle="1" w:styleId="CDJ">
    <w:name w:val="CDJ_标题"/>
    <w:basedOn w:val="a"/>
    <w:next w:val="a"/>
    <w:qFormat/>
    <w:rsid w:val="005B290D"/>
    <w:pPr>
      <w:spacing w:beforeLines="100" w:afterLines="50"/>
      <w:jc w:val="center"/>
    </w:pPr>
    <w:rPr>
      <w:b/>
      <w:sz w:val="36"/>
      <w:szCs w:val="36"/>
    </w:rPr>
  </w:style>
  <w:style w:type="paragraph" w:customStyle="1" w:styleId="Normal0">
    <w:name w:val="Normal_0"/>
    <w:qFormat/>
    <w:rsid w:val="005B290D"/>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activeX/activeX2.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15104</Words>
  <Characters>5207</Characters>
  <Application>Microsoft Office Word</Application>
  <DocSecurity>0</DocSecurity>
  <Lines>43</Lines>
  <Paragraphs>40</Paragraphs>
  <ScaleCrop>false</ScaleCrop>
  <Company>Microsoft</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 (2006版) （修改1稿）</dc:title>
  <dc:creator>yanjun</dc:creator>
  <cp:lastModifiedBy>Administrator</cp:lastModifiedBy>
  <cp:revision>19</cp:revision>
  <cp:lastPrinted>2019-10-08T01:57:00Z</cp:lastPrinted>
  <dcterms:created xsi:type="dcterms:W3CDTF">2016-05-30T06:57:00Z</dcterms:created>
  <dcterms:modified xsi:type="dcterms:W3CDTF">2019-11-18T08:32:00Z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