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A0BC2" w:rsidRDefault="001A0BC2">
      <w:pPr>
        <w:widowControl/>
        <w:spacing w:before="75" w:after="75"/>
        <w:jc w:val="center"/>
        <w:rPr>
          <w:rFonts w:ascii="宋体" w:hAnsi="宋体" w:cs="宋体"/>
          <w:b/>
          <w:bCs/>
          <w:kern w:val="0"/>
          <w:sz w:val="72"/>
          <w:szCs w:val="72"/>
        </w:rPr>
      </w:pPr>
    </w:p>
    <w:p w:rsidR="001A0BC2" w:rsidRDefault="001A0BC2">
      <w:pPr>
        <w:widowControl/>
        <w:spacing w:before="75" w:after="75"/>
        <w:jc w:val="center"/>
        <w:rPr>
          <w:rFonts w:ascii="宋体" w:hAnsi="宋体" w:cs="宋体"/>
          <w:b/>
          <w:bCs/>
          <w:kern w:val="0"/>
          <w:sz w:val="72"/>
          <w:szCs w:val="72"/>
        </w:rPr>
      </w:pPr>
    </w:p>
    <w:p w:rsidR="001A0BC2" w:rsidRDefault="00000000">
      <w:pPr>
        <w:widowControl/>
        <w:spacing w:before="75" w:after="75"/>
        <w:jc w:val="center"/>
        <w:rPr>
          <w:rFonts w:ascii="宋体" w:hAnsi="宋体" w:cs="宋体"/>
          <w:kern w:val="0"/>
          <w:sz w:val="24"/>
          <w:szCs w:val="24"/>
        </w:rPr>
      </w:pPr>
      <w:r>
        <w:rPr>
          <w:rFonts w:ascii="宋体" w:hAnsi="宋体" w:cs="宋体"/>
          <w:b/>
          <w:bCs/>
          <w:kern w:val="0"/>
          <w:sz w:val="72"/>
          <w:szCs w:val="72"/>
        </w:rPr>
        <w:t>福建省政府采购项目</w:t>
      </w:r>
    </w:p>
    <w:p w:rsidR="001A0BC2" w:rsidRDefault="00000000">
      <w:pPr>
        <w:widowControl/>
        <w:spacing w:before="75" w:after="75"/>
        <w:jc w:val="center"/>
        <w:rPr>
          <w:rFonts w:ascii="宋体" w:hAnsi="宋体" w:cs="宋体"/>
          <w:kern w:val="0"/>
          <w:sz w:val="24"/>
          <w:szCs w:val="24"/>
        </w:rPr>
      </w:pPr>
      <w:r>
        <w:rPr>
          <w:rFonts w:ascii="宋体" w:hAnsi="宋体" w:cs="宋体"/>
          <w:b/>
          <w:bCs/>
          <w:kern w:val="0"/>
          <w:sz w:val="72"/>
          <w:szCs w:val="72"/>
        </w:rPr>
        <w:t>竞争性磋商文件</w:t>
      </w:r>
    </w:p>
    <w:p w:rsidR="001A0BC2" w:rsidRDefault="00000000">
      <w:pPr>
        <w:widowControl/>
        <w:spacing w:before="75" w:after="75"/>
        <w:jc w:val="center"/>
        <w:rPr>
          <w:rFonts w:ascii="宋体" w:hAnsi="宋体" w:cs="宋体"/>
          <w:kern w:val="0"/>
          <w:sz w:val="24"/>
          <w:szCs w:val="24"/>
        </w:rPr>
      </w:pPr>
      <w:r>
        <w:rPr>
          <w:rFonts w:ascii="宋体" w:hAnsi="宋体" w:cs="宋体"/>
          <w:kern w:val="0"/>
          <w:sz w:val="24"/>
          <w:szCs w:val="24"/>
        </w:rPr>
        <w:t> </w:t>
      </w:r>
    </w:p>
    <w:p w:rsidR="001A0BC2" w:rsidRDefault="00000000">
      <w:pPr>
        <w:widowControl/>
        <w:spacing w:before="75" w:after="75"/>
        <w:jc w:val="left"/>
        <w:rPr>
          <w:rFonts w:ascii="宋体" w:hAnsi="宋体" w:cs="宋体"/>
          <w:b/>
          <w:bCs/>
          <w:kern w:val="0"/>
          <w:sz w:val="72"/>
          <w:szCs w:val="72"/>
        </w:rPr>
      </w:pPr>
      <w:r>
        <w:rPr>
          <w:rFonts w:ascii="宋体" w:hAnsi="宋体" w:cs="宋体"/>
          <w:b/>
          <w:bCs/>
          <w:kern w:val="0"/>
          <w:sz w:val="72"/>
          <w:szCs w:val="72"/>
        </w:rPr>
        <w:t> </w:t>
      </w:r>
    </w:p>
    <w:p w:rsidR="001A0BC2" w:rsidRDefault="001A0BC2">
      <w:pPr>
        <w:pStyle w:val="aa"/>
        <w:rPr>
          <w:rFonts w:ascii="宋体" w:hAnsi="宋体" w:cs="宋体"/>
          <w:b/>
          <w:bCs/>
          <w:kern w:val="0"/>
          <w:sz w:val="72"/>
          <w:szCs w:val="72"/>
        </w:rPr>
      </w:pPr>
    </w:p>
    <w:p w:rsidR="001A0BC2" w:rsidRDefault="001A0BC2">
      <w:pPr>
        <w:pStyle w:val="aa"/>
        <w:rPr>
          <w:rFonts w:ascii="宋体" w:hAnsi="宋体" w:cs="宋体"/>
          <w:b/>
          <w:bCs/>
          <w:kern w:val="0"/>
          <w:sz w:val="72"/>
          <w:szCs w:val="72"/>
        </w:rPr>
      </w:pPr>
    </w:p>
    <w:p w:rsidR="001A0BC2" w:rsidRDefault="00000000">
      <w:pPr>
        <w:widowControl/>
        <w:spacing w:line="360" w:lineRule="auto"/>
        <w:jc w:val="center"/>
        <w:rPr>
          <w:rFonts w:ascii="宋体" w:hAnsi="宋体" w:cs="宋体"/>
          <w:b/>
          <w:bCs/>
          <w:kern w:val="0"/>
          <w:sz w:val="32"/>
          <w:szCs w:val="32"/>
          <w:u w:val="single"/>
        </w:rPr>
      </w:pPr>
      <w:r>
        <w:rPr>
          <w:rFonts w:ascii="宋体" w:hAnsi="宋体" w:cs="宋体"/>
          <w:b/>
          <w:bCs/>
          <w:kern w:val="0"/>
          <w:sz w:val="32"/>
          <w:szCs w:val="32"/>
        </w:rPr>
        <w:t xml:space="preserve"> 项目名称：</w:t>
      </w:r>
      <w:r>
        <w:rPr>
          <w:rFonts w:ascii="宋体" w:hAnsi="宋体" w:cs="宋体" w:hint="eastAsia"/>
          <w:b/>
          <w:bCs/>
          <w:kern w:val="0"/>
          <w:sz w:val="32"/>
          <w:szCs w:val="32"/>
          <w:u w:val="single"/>
        </w:rPr>
        <w:t xml:space="preserve">伺服油压机 </w:t>
      </w:r>
    </w:p>
    <w:p w:rsidR="001A0BC2" w:rsidRDefault="00000000">
      <w:pPr>
        <w:widowControl/>
        <w:spacing w:line="360" w:lineRule="auto"/>
        <w:jc w:val="center"/>
        <w:rPr>
          <w:rFonts w:ascii="宋体" w:hAnsi="宋体" w:cs="宋体"/>
          <w:kern w:val="0"/>
          <w:sz w:val="32"/>
          <w:szCs w:val="32"/>
        </w:rPr>
      </w:pPr>
      <w:r>
        <w:rPr>
          <w:rFonts w:ascii="宋体" w:hAnsi="宋体" w:cs="宋体"/>
          <w:b/>
          <w:bCs/>
          <w:kern w:val="0"/>
          <w:sz w:val="32"/>
          <w:szCs w:val="32"/>
        </w:rPr>
        <w:t>项目编号：</w:t>
      </w:r>
      <w:r>
        <w:rPr>
          <w:rFonts w:ascii="宋体" w:hAnsi="宋体" w:cs="宋体" w:hint="eastAsia"/>
          <w:b/>
          <w:bCs/>
          <w:kern w:val="0"/>
          <w:sz w:val="32"/>
          <w:szCs w:val="32"/>
          <w:u w:val="single"/>
        </w:rPr>
        <w:t>闽莆建融【F-2022】采招032号</w:t>
      </w:r>
    </w:p>
    <w:p w:rsidR="001A0BC2" w:rsidRDefault="00000000">
      <w:pPr>
        <w:widowControl/>
        <w:spacing w:line="560" w:lineRule="exact"/>
        <w:jc w:val="left"/>
        <w:rPr>
          <w:rFonts w:ascii="宋体" w:hAnsi="宋体" w:cs="宋体"/>
          <w:kern w:val="0"/>
          <w:sz w:val="30"/>
          <w:szCs w:val="30"/>
        </w:rPr>
      </w:pPr>
      <w:r>
        <w:rPr>
          <w:rFonts w:ascii="宋体" w:hAnsi="宋体" w:cs="宋体"/>
          <w:kern w:val="0"/>
          <w:sz w:val="30"/>
          <w:szCs w:val="30"/>
        </w:rPr>
        <w:t> </w:t>
      </w:r>
    </w:p>
    <w:p w:rsidR="001A0BC2" w:rsidRDefault="00000000">
      <w:pPr>
        <w:widowControl/>
        <w:spacing w:line="560" w:lineRule="exact"/>
        <w:jc w:val="left"/>
        <w:rPr>
          <w:rFonts w:ascii="宋体" w:hAnsi="宋体" w:cs="宋体"/>
          <w:kern w:val="0"/>
          <w:sz w:val="30"/>
          <w:szCs w:val="30"/>
        </w:rPr>
      </w:pPr>
      <w:r>
        <w:rPr>
          <w:rFonts w:ascii="宋体" w:hAnsi="宋体" w:cs="宋体"/>
          <w:kern w:val="0"/>
          <w:sz w:val="30"/>
          <w:szCs w:val="30"/>
        </w:rPr>
        <w:t> </w:t>
      </w:r>
    </w:p>
    <w:p w:rsidR="001A0BC2" w:rsidRDefault="001A0BC2">
      <w:pPr>
        <w:pStyle w:val="aa"/>
        <w:rPr>
          <w:rFonts w:ascii="宋体" w:hAnsi="宋体" w:cs="宋体"/>
          <w:kern w:val="0"/>
          <w:sz w:val="30"/>
          <w:szCs w:val="30"/>
        </w:rPr>
      </w:pPr>
    </w:p>
    <w:p w:rsidR="001A0BC2" w:rsidRDefault="001A0BC2">
      <w:pPr>
        <w:pStyle w:val="aa"/>
        <w:rPr>
          <w:rFonts w:ascii="宋体" w:hAnsi="宋体" w:cs="宋体"/>
          <w:kern w:val="0"/>
          <w:sz w:val="30"/>
          <w:szCs w:val="30"/>
        </w:rPr>
      </w:pPr>
    </w:p>
    <w:p w:rsidR="001A0BC2" w:rsidRDefault="001A0BC2">
      <w:pPr>
        <w:pStyle w:val="af0"/>
        <w:spacing w:before="0" w:beforeAutospacing="0" w:after="0" w:afterAutospacing="0" w:line="560" w:lineRule="exact"/>
        <w:jc w:val="center"/>
        <w:rPr>
          <w:sz w:val="30"/>
          <w:szCs w:val="30"/>
        </w:rPr>
      </w:pPr>
    </w:p>
    <w:p w:rsidR="001A0BC2" w:rsidRDefault="00000000">
      <w:pPr>
        <w:pStyle w:val="af0"/>
        <w:spacing w:before="0" w:beforeAutospacing="0" w:after="0" w:afterAutospacing="0" w:line="560" w:lineRule="exact"/>
        <w:jc w:val="center"/>
        <w:rPr>
          <w:sz w:val="30"/>
          <w:szCs w:val="30"/>
        </w:rPr>
      </w:pPr>
      <w:r>
        <w:rPr>
          <w:sz w:val="30"/>
          <w:szCs w:val="30"/>
        </w:rPr>
        <w:t> </w:t>
      </w:r>
    </w:p>
    <w:p w:rsidR="001A0BC2" w:rsidRDefault="00000000">
      <w:pPr>
        <w:widowControl/>
        <w:spacing w:line="560" w:lineRule="exact"/>
        <w:jc w:val="center"/>
        <w:rPr>
          <w:b/>
          <w:sz w:val="36"/>
          <w:szCs w:val="36"/>
        </w:rPr>
      </w:pPr>
      <w:r>
        <w:rPr>
          <w:rFonts w:hint="eastAsia"/>
          <w:b/>
          <w:sz w:val="36"/>
          <w:szCs w:val="36"/>
        </w:rPr>
        <w:t>湄洲湾职业技术学院</w:t>
      </w:r>
    </w:p>
    <w:p w:rsidR="001A0BC2" w:rsidRDefault="00000000">
      <w:pPr>
        <w:widowControl/>
        <w:spacing w:line="560" w:lineRule="exact"/>
        <w:jc w:val="center"/>
        <w:rPr>
          <w:rFonts w:ascii="宋体" w:hAnsi="宋体" w:cs="宋体"/>
          <w:kern w:val="0"/>
          <w:sz w:val="36"/>
          <w:szCs w:val="36"/>
        </w:rPr>
      </w:pPr>
      <w:r>
        <w:rPr>
          <w:rFonts w:ascii="宋体" w:hAnsi="宋体" w:cs="宋体" w:hint="eastAsia"/>
          <w:b/>
          <w:bCs/>
          <w:kern w:val="0"/>
          <w:sz w:val="36"/>
          <w:szCs w:val="36"/>
        </w:rPr>
        <w:t>建融建设管理集团有限责任公司</w:t>
      </w:r>
    </w:p>
    <w:p w:rsidR="001A0BC2" w:rsidRDefault="00000000">
      <w:pPr>
        <w:widowControl/>
        <w:spacing w:line="560" w:lineRule="exact"/>
        <w:ind w:right="720"/>
        <w:jc w:val="center"/>
        <w:rPr>
          <w:rFonts w:ascii="宋体" w:hAnsi="宋体" w:cs="宋体"/>
          <w:b/>
          <w:bCs/>
          <w:kern w:val="0"/>
          <w:sz w:val="36"/>
          <w:szCs w:val="36"/>
        </w:rPr>
      </w:pPr>
      <w:r>
        <w:rPr>
          <w:rFonts w:ascii="宋体" w:hAnsi="宋体" w:cs="宋体" w:hint="eastAsia"/>
          <w:b/>
          <w:bCs/>
          <w:kern w:val="0"/>
          <w:sz w:val="36"/>
          <w:szCs w:val="36"/>
        </w:rPr>
        <w:t xml:space="preserve">    </w:t>
      </w:r>
      <w:r>
        <w:rPr>
          <w:rFonts w:ascii="宋体" w:hAnsi="宋体" w:cs="宋体"/>
          <w:b/>
          <w:bCs/>
          <w:kern w:val="0"/>
          <w:sz w:val="36"/>
          <w:szCs w:val="36"/>
        </w:rPr>
        <w:t>202</w:t>
      </w:r>
      <w:r>
        <w:rPr>
          <w:rFonts w:ascii="宋体" w:hAnsi="宋体" w:cs="宋体" w:hint="eastAsia"/>
          <w:b/>
          <w:bCs/>
          <w:kern w:val="0"/>
          <w:sz w:val="36"/>
          <w:szCs w:val="36"/>
        </w:rPr>
        <w:t>2</w:t>
      </w:r>
      <w:r>
        <w:rPr>
          <w:rFonts w:ascii="宋体" w:hAnsi="宋体" w:cs="宋体"/>
          <w:b/>
          <w:bCs/>
          <w:kern w:val="0"/>
          <w:sz w:val="36"/>
          <w:szCs w:val="36"/>
        </w:rPr>
        <w:t>年</w:t>
      </w:r>
      <w:r>
        <w:rPr>
          <w:rFonts w:ascii="宋体" w:hAnsi="宋体" w:cs="宋体" w:hint="eastAsia"/>
          <w:b/>
          <w:bCs/>
          <w:kern w:val="0"/>
          <w:sz w:val="36"/>
          <w:szCs w:val="36"/>
        </w:rPr>
        <w:t>12月</w:t>
      </w:r>
    </w:p>
    <w:p w:rsidR="001A0BC2" w:rsidRDefault="00000000">
      <w:pPr>
        <w:widowControl/>
        <w:spacing w:before="75" w:after="75"/>
        <w:jc w:val="center"/>
        <w:rPr>
          <w:rFonts w:ascii="宋体" w:hAnsi="宋体" w:cs="宋体"/>
          <w:kern w:val="0"/>
          <w:sz w:val="24"/>
          <w:szCs w:val="24"/>
        </w:rPr>
      </w:pPr>
      <w:r>
        <w:rPr>
          <w:rFonts w:ascii="宋体" w:hAnsi="宋体" w:cs="宋体"/>
          <w:b/>
          <w:bCs/>
          <w:kern w:val="0"/>
          <w:sz w:val="44"/>
          <w:szCs w:val="44"/>
        </w:rPr>
        <w:lastRenderedPageBreak/>
        <w:t>第一章  采购邀请书</w:t>
      </w:r>
    </w:p>
    <w:p w:rsidR="001A0BC2" w:rsidRDefault="00000000">
      <w:pPr>
        <w:widowControl/>
        <w:spacing w:before="75" w:after="75"/>
        <w:jc w:val="center"/>
        <w:rPr>
          <w:rFonts w:ascii="宋体" w:hAnsi="宋体" w:cs="宋体"/>
          <w:kern w:val="0"/>
          <w:sz w:val="24"/>
          <w:szCs w:val="24"/>
        </w:rPr>
      </w:pPr>
      <w:r>
        <w:rPr>
          <w:rFonts w:ascii="宋体" w:hAnsi="宋体" w:cs="宋体"/>
          <w:b/>
          <w:bCs/>
          <w:kern w:val="0"/>
          <w:sz w:val="36"/>
          <w:szCs w:val="36"/>
        </w:rPr>
        <w:t>竞争性磋商采购公告</w:t>
      </w:r>
    </w:p>
    <w:p w:rsidR="001A0BC2" w:rsidRDefault="00000000">
      <w:pPr>
        <w:widowControl/>
        <w:spacing w:line="440" w:lineRule="exact"/>
        <w:ind w:firstLineChars="200" w:firstLine="480"/>
        <w:jc w:val="left"/>
        <w:rPr>
          <w:rFonts w:ascii="宋体" w:hAnsi="宋体" w:cs="宋体"/>
          <w:kern w:val="0"/>
          <w:sz w:val="24"/>
          <w:szCs w:val="24"/>
        </w:rPr>
      </w:pPr>
      <w:r>
        <w:rPr>
          <w:rFonts w:ascii="宋体" w:hAnsi="宋体" w:cs="宋体" w:hint="eastAsia"/>
          <w:kern w:val="0"/>
          <w:sz w:val="24"/>
          <w:szCs w:val="24"/>
          <w:u w:val="single"/>
        </w:rPr>
        <w:t xml:space="preserve">湄洲湾职业技术学院 </w:t>
      </w:r>
      <w:r>
        <w:rPr>
          <w:rFonts w:ascii="宋体" w:hAnsi="宋体" w:cs="宋体"/>
          <w:kern w:val="0"/>
          <w:sz w:val="24"/>
          <w:szCs w:val="24"/>
        </w:rPr>
        <w:t>已根据政府采购相关法律法规，经相应程序确定采用</w:t>
      </w:r>
      <w:r>
        <w:rPr>
          <w:rFonts w:ascii="宋体" w:hAnsi="宋体" w:cs="宋体"/>
          <w:kern w:val="0"/>
          <w:sz w:val="24"/>
          <w:szCs w:val="24"/>
          <w:u w:val="single"/>
        </w:rPr>
        <w:t>竞争性磋商</w:t>
      </w:r>
      <w:r>
        <w:rPr>
          <w:rFonts w:ascii="宋体" w:hAnsi="宋体" w:cs="宋体"/>
          <w:kern w:val="0"/>
          <w:sz w:val="24"/>
          <w:szCs w:val="24"/>
        </w:rPr>
        <w:t>方式组织</w:t>
      </w:r>
      <w:r>
        <w:rPr>
          <w:rFonts w:ascii="宋体" w:hAnsi="宋体" w:cs="宋体" w:hint="eastAsia"/>
          <w:kern w:val="0"/>
          <w:sz w:val="24"/>
          <w:szCs w:val="24"/>
          <w:u w:val="single"/>
        </w:rPr>
        <w:t xml:space="preserve">伺服油压机 </w:t>
      </w:r>
      <w:r>
        <w:rPr>
          <w:rFonts w:ascii="宋体" w:hAnsi="宋体" w:cs="宋体"/>
          <w:kern w:val="0"/>
          <w:sz w:val="24"/>
          <w:szCs w:val="24"/>
        </w:rPr>
        <w:t>（以下简称：“本项目”）的政府采购活动，现欢迎国内合格的供应商前来参加。本项目由采购人委托</w:t>
      </w:r>
      <w:r>
        <w:rPr>
          <w:rFonts w:ascii="宋体" w:hAnsi="宋体" w:cs="宋体" w:hint="eastAsia"/>
          <w:kern w:val="0"/>
          <w:sz w:val="24"/>
          <w:szCs w:val="24"/>
          <w:u w:val="single"/>
        </w:rPr>
        <w:t>建融建设管理集团有限责任公司</w:t>
      </w:r>
      <w:r>
        <w:rPr>
          <w:rFonts w:ascii="宋体" w:hAnsi="宋体" w:cs="宋体"/>
          <w:kern w:val="0"/>
          <w:sz w:val="24"/>
          <w:szCs w:val="24"/>
        </w:rPr>
        <w:t>开展竞争性磋商活动。</w:t>
      </w:r>
    </w:p>
    <w:p w:rsidR="001A0BC2" w:rsidRDefault="00000000">
      <w:pPr>
        <w:widowControl/>
        <w:spacing w:line="440" w:lineRule="exact"/>
        <w:ind w:firstLineChars="200" w:firstLine="480"/>
        <w:jc w:val="left"/>
        <w:rPr>
          <w:rFonts w:ascii="宋体" w:hAnsi="宋体" w:cs="宋体"/>
          <w:kern w:val="0"/>
          <w:sz w:val="24"/>
          <w:szCs w:val="24"/>
        </w:rPr>
      </w:pPr>
      <w:r>
        <w:rPr>
          <w:rFonts w:ascii="宋体" w:hAnsi="宋体" w:cs="宋体"/>
          <w:kern w:val="0"/>
          <w:sz w:val="24"/>
          <w:szCs w:val="24"/>
        </w:rPr>
        <w:t>1.项目名称：</w:t>
      </w:r>
      <w:r>
        <w:rPr>
          <w:rFonts w:ascii="宋体" w:hAnsi="宋体" w:cs="宋体" w:hint="eastAsia"/>
          <w:kern w:val="0"/>
          <w:sz w:val="24"/>
          <w:szCs w:val="24"/>
        </w:rPr>
        <w:t xml:space="preserve">伺服油压机 </w:t>
      </w:r>
    </w:p>
    <w:p w:rsidR="001A0BC2" w:rsidRDefault="00000000">
      <w:pPr>
        <w:widowControl/>
        <w:spacing w:line="440" w:lineRule="exact"/>
        <w:ind w:firstLineChars="200" w:firstLine="480"/>
        <w:jc w:val="left"/>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.项目编号：</w:t>
      </w:r>
      <w:r>
        <w:rPr>
          <w:rFonts w:ascii="宋体" w:hAnsi="宋体" w:cs="宋体" w:hint="eastAsia"/>
          <w:kern w:val="0"/>
          <w:sz w:val="24"/>
          <w:szCs w:val="24"/>
        </w:rPr>
        <w:t>闽莆建融【F-2022】采招032号</w:t>
      </w:r>
    </w:p>
    <w:p w:rsidR="001A0BC2" w:rsidRDefault="00000000">
      <w:pPr>
        <w:widowControl/>
        <w:spacing w:line="440" w:lineRule="exact"/>
        <w:ind w:firstLineChars="200" w:firstLine="480"/>
        <w:jc w:val="left"/>
        <w:rPr>
          <w:rFonts w:ascii="宋体" w:hAnsi="宋体" w:cs="宋体"/>
          <w:kern w:val="0"/>
          <w:sz w:val="24"/>
          <w:szCs w:val="24"/>
        </w:rPr>
      </w:pPr>
      <w:r>
        <w:rPr>
          <w:rFonts w:ascii="宋体" w:hAnsi="宋体" w:cs="宋体" w:hint="eastAsia"/>
          <w:kern w:val="0"/>
          <w:sz w:val="24"/>
          <w:szCs w:val="24"/>
        </w:rPr>
        <w:t>3</w:t>
      </w:r>
      <w:r>
        <w:rPr>
          <w:rFonts w:ascii="宋体" w:hAnsi="宋体" w:cs="宋体"/>
          <w:kern w:val="0"/>
          <w:sz w:val="24"/>
          <w:szCs w:val="24"/>
        </w:rPr>
        <w:t>.采购内容及要求：</w:t>
      </w:r>
    </w:p>
    <w:p w:rsidR="001A0BC2" w:rsidRDefault="00000000">
      <w:pPr>
        <w:widowControl/>
        <w:spacing w:line="440" w:lineRule="exact"/>
        <w:ind w:firstLineChars="200" w:firstLine="480"/>
        <w:jc w:val="center"/>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kern w:val="0"/>
          <w:sz w:val="24"/>
          <w:szCs w:val="24"/>
        </w:rPr>
        <w:t xml:space="preserve">金额单位：人民币元 </w:t>
      </w: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4A0" w:firstRow="1" w:lastRow="0" w:firstColumn="1" w:lastColumn="0" w:noHBand="0" w:noVBand="1"/>
      </w:tblPr>
      <w:tblGrid>
        <w:gridCol w:w="1142"/>
        <w:gridCol w:w="1962"/>
        <w:gridCol w:w="1451"/>
        <w:gridCol w:w="2038"/>
        <w:gridCol w:w="2054"/>
      </w:tblGrid>
      <w:tr w:rsidR="001A0BC2">
        <w:trPr>
          <w:trHeight w:val="790"/>
        </w:trPr>
        <w:tc>
          <w:tcPr>
            <w:tcW w:w="1142" w:type="dxa"/>
            <w:vAlign w:val="center"/>
          </w:tcPr>
          <w:p w:rsidR="001A0BC2" w:rsidRDefault="00000000">
            <w:pPr>
              <w:autoSpaceDN w:val="0"/>
              <w:jc w:val="center"/>
              <w:textAlignment w:val="center"/>
              <w:rPr>
                <w:rFonts w:ascii="宋体" w:hAnsi="宋体" w:cs="宋体"/>
                <w:b/>
                <w:bCs/>
                <w:sz w:val="24"/>
              </w:rPr>
            </w:pPr>
            <w:r>
              <w:rPr>
                <w:rFonts w:ascii="宋体" w:hAnsi="宋体" w:cs="宋体" w:hint="eastAsia"/>
                <w:b/>
                <w:bCs/>
                <w:sz w:val="24"/>
              </w:rPr>
              <w:t>合同包</w:t>
            </w:r>
          </w:p>
        </w:tc>
        <w:tc>
          <w:tcPr>
            <w:tcW w:w="1962" w:type="dxa"/>
            <w:vAlign w:val="center"/>
          </w:tcPr>
          <w:p w:rsidR="001A0BC2" w:rsidRDefault="00000000">
            <w:pPr>
              <w:autoSpaceDN w:val="0"/>
              <w:jc w:val="center"/>
              <w:textAlignment w:val="center"/>
              <w:rPr>
                <w:rFonts w:ascii="宋体" w:hAnsi="宋体" w:cs="宋体"/>
                <w:b/>
                <w:bCs/>
                <w:sz w:val="24"/>
              </w:rPr>
            </w:pPr>
            <w:r>
              <w:rPr>
                <w:rFonts w:ascii="宋体" w:hAnsi="宋体" w:cs="宋体" w:hint="eastAsia"/>
                <w:b/>
                <w:bCs/>
                <w:sz w:val="24"/>
              </w:rPr>
              <w:t>品目名称（采购标的）</w:t>
            </w:r>
          </w:p>
        </w:tc>
        <w:tc>
          <w:tcPr>
            <w:tcW w:w="1451" w:type="dxa"/>
            <w:vAlign w:val="center"/>
          </w:tcPr>
          <w:p w:rsidR="001A0BC2" w:rsidRDefault="00000000">
            <w:pPr>
              <w:autoSpaceDN w:val="0"/>
              <w:jc w:val="center"/>
              <w:textAlignment w:val="center"/>
              <w:rPr>
                <w:rFonts w:ascii="宋体" w:hAnsi="宋体" w:cs="宋体"/>
                <w:b/>
                <w:bCs/>
                <w:sz w:val="24"/>
              </w:rPr>
            </w:pPr>
            <w:r>
              <w:rPr>
                <w:rFonts w:ascii="宋体" w:hAnsi="宋体" w:cs="宋体" w:hint="eastAsia"/>
                <w:b/>
                <w:bCs/>
                <w:sz w:val="24"/>
              </w:rPr>
              <w:t>数量</w:t>
            </w:r>
          </w:p>
        </w:tc>
        <w:tc>
          <w:tcPr>
            <w:tcW w:w="2038" w:type="dxa"/>
            <w:vAlign w:val="center"/>
          </w:tcPr>
          <w:p w:rsidR="001A0BC2" w:rsidRDefault="00000000">
            <w:pPr>
              <w:autoSpaceDN w:val="0"/>
              <w:jc w:val="center"/>
              <w:textAlignment w:val="center"/>
              <w:rPr>
                <w:rFonts w:ascii="宋体" w:hAnsi="宋体" w:cs="宋体"/>
                <w:b/>
                <w:bCs/>
                <w:sz w:val="24"/>
              </w:rPr>
            </w:pPr>
            <w:r>
              <w:rPr>
                <w:rFonts w:ascii="宋体" w:hAnsi="宋体" w:cs="宋体" w:hint="eastAsia"/>
                <w:b/>
                <w:bCs/>
                <w:sz w:val="24"/>
              </w:rPr>
              <w:t>小计（元）</w:t>
            </w:r>
          </w:p>
        </w:tc>
        <w:tc>
          <w:tcPr>
            <w:tcW w:w="2054" w:type="dxa"/>
            <w:vAlign w:val="center"/>
          </w:tcPr>
          <w:p w:rsidR="001A0BC2" w:rsidRDefault="00000000">
            <w:pPr>
              <w:autoSpaceDN w:val="0"/>
              <w:textAlignment w:val="center"/>
              <w:rPr>
                <w:rFonts w:ascii="宋体" w:hAnsi="宋体" w:cs="宋体"/>
                <w:b/>
                <w:bCs/>
                <w:sz w:val="24"/>
              </w:rPr>
            </w:pPr>
            <w:r>
              <w:rPr>
                <w:rFonts w:ascii="宋体" w:hAnsi="宋体" w:cs="宋体" w:hint="eastAsia"/>
                <w:b/>
                <w:bCs/>
                <w:sz w:val="24"/>
              </w:rPr>
              <w:t>磋商保证金（元）</w:t>
            </w:r>
          </w:p>
        </w:tc>
      </w:tr>
      <w:tr w:rsidR="001A0BC2">
        <w:trPr>
          <w:trHeight w:hRule="exact" w:val="747"/>
        </w:trPr>
        <w:tc>
          <w:tcPr>
            <w:tcW w:w="1142" w:type="dxa"/>
            <w:vAlign w:val="center"/>
          </w:tcPr>
          <w:p w:rsidR="001A0BC2" w:rsidRDefault="00000000">
            <w:pPr>
              <w:autoSpaceDN w:val="0"/>
              <w:jc w:val="center"/>
              <w:textAlignment w:val="center"/>
              <w:rPr>
                <w:rFonts w:ascii="宋体" w:hAnsi="宋体" w:cs="宋体"/>
                <w:sz w:val="24"/>
              </w:rPr>
            </w:pPr>
            <w:r>
              <w:rPr>
                <w:rFonts w:ascii="宋体" w:hAnsi="宋体" w:cs="宋体" w:hint="eastAsia"/>
                <w:sz w:val="24"/>
              </w:rPr>
              <w:t>1</w:t>
            </w:r>
          </w:p>
        </w:tc>
        <w:tc>
          <w:tcPr>
            <w:tcW w:w="1962" w:type="dxa"/>
            <w:vAlign w:val="center"/>
          </w:tcPr>
          <w:p w:rsidR="001A0BC2" w:rsidRDefault="00000000">
            <w:pPr>
              <w:spacing w:line="300" w:lineRule="auto"/>
              <w:jc w:val="center"/>
              <w:rPr>
                <w:rFonts w:ascii="宋体" w:hAnsi="宋体" w:cs="宋体"/>
                <w:sz w:val="24"/>
              </w:rPr>
            </w:pPr>
            <w:r>
              <w:rPr>
                <w:rFonts w:ascii="宋体" w:hAnsi="宋体" w:cs="宋体" w:hint="eastAsia"/>
                <w:sz w:val="24"/>
              </w:rPr>
              <w:t>伺服油压机</w:t>
            </w:r>
          </w:p>
        </w:tc>
        <w:tc>
          <w:tcPr>
            <w:tcW w:w="1451" w:type="dxa"/>
            <w:vAlign w:val="center"/>
          </w:tcPr>
          <w:p w:rsidR="001A0BC2" w:rsidRDefault="00000000">
            <w:pPr>
              <w:spacing w:line="300" w:lineRule="auto"/>
              <w:jc w:val="center"/>
              <w:rPr>
                <w:rFonts w:ascii="宋体" w:hAnsi="宋体" w:cs="宋体"/>
                <w:sz w:val="24"/>
              </w:rPr>
            </w:pPr>
            <w:r>
              <w:rPr>
                <w:rFonts w:ascii="宋体" w:hAnsi="宋体" w:cs="宋体" w:hint="eastAsia"/>
                <w:szCs w:val="21"/>
              </w:rPr>
              <w:t>1台</w:t>
            </w:r>
          </w:p>
        </w:tc>
        <w:tc>
          <w:tcPr>
            <w:tcW w:w="2038" w:type="dxa"/>
            <w:vAlign w:val="center"/>
          </w:tcPr>
          <w:p w:rsidR="001A0BC2" w:rsidRDefault="00000000">
            <w:pPr>
              <w:autoSpaceDN w:val="0"/>
              <w:jc w:val="center"/>
              <w:textAlignment w:val="center"/>
              <w:rPr>
                <w:rFonts w:ascii="宋体" w:hAnsi="宋体" w:cs="宋体"/>
                <w:sz w:val="24"/>
              </w:rPr>
            </w:pPr>
            <w:r>
              <w:rPr>
                <w:rFonts w:ascii="宋体" w:hAnsi="宋体" w:cs="宋体" w:hint="eastAsia"/>
                <w:sz w:val="24"/>
                <w:szCs w:val="24"/>
              </w:rPr>
              <w:t>260000</w:t>
            </w:r>
          </w:p>
        </w:tc>
        <w:tc>
          <w:tcPr>
            <w:tcW w:w="2054" w:type="dxa"/>
            <w:vAlign w:val="center"/>
          </w:tcPr>
          <w:p w:rsidR="001A0BC2" w:rsidRDefault="00000000">
            <w:pPr>
              <w:autoSpaceDN w:val="0"/>
              <w:jc w:val="center"/>
              <w:textAlignment w:val="center"/>
              <w:rPr>
                <w:rFonts w:ascii="宋体" w:hAnsi="宋体" w:cs="宋体"/>
                <w:sz w:val="24"/>
              </w:rPr>
            </w:pPr>
            <w:r>
              <w:rPr>
                <w:rFonts w:ascii="宋体" w:hAnsi="宋体" w:cs="宋体" w:hint="eastAsia"/>
                <w:sz w:val="24"/>
              </w:rPr>
              <w:t>2600</w:t>
            </w:r>
          </w:p>
        </w:tc>
      </w:tr>
    </w:tbl>
    <w:p w:rsidR="001A0BC2" w:rsidRDefault="001A0BC2">
      <w:pPr>
        <w:widowControl/>
        <w:spacing w:line="440" w:lineRule="exact"/>
        <w:ind w:firstLineChars="200" w:firstLine="480"/>
        <w:jc w:val="left"/>
        <w:rPr>
          <w:rFonts w:ascii="宋体" w:hAnsi="宋体" w:cs="宋体"/>
          <w:kern w:val="0"/>
          <w:sz w:val="24"/>
          <w:szCs w:val="24"/>
        </w:rPr>
      </w:pPr>
    </w:p>
    <w:p w:rsidR="001A0BC2" w:rsidRDefault="00000000">
      <w:pPr>
        <w:widowControl/>
        <w:spacing w:line="440" w:lineRule="exact"/>
        <w:ind w:firstLineChars="200" w:firstLine="480"/>
        <w:jc w:val="left"/>
        <w:rPr>
          <w:rFonts w:ascii="宋体" w:hAnsi="宋体" w:cs="宋体"/>
          <w:kern w:val="0"/>
          <w:sz w:val="24"/>
          <w:szCs w:val="24"/>
        </w:rPr>
      </w:pPr>
      <w:r>
        <w:rPr>
          <w:rFonts w:ascii="宋体" w:hAnsi="宋体" w:cs="宋体" w:hint="eastAsia"/>
          <w:kern w:val="0"/>
          <w:sz w:val="24"/>
          <w:szCs w:val="24"/>
        </w:rPr>
        <w:t>4</w:t>
      </w:r>
      <w:r>
        <w:rPr>
          <w:rFonts w:ascii="宋体" w:hAnsi="宋体" w:cs="宋体"/>
          <w:kern w:val="0"/>
          <w:sz w:val="24"/>
          <w:szCs w:val="24"/>
        </w:rPr>
        <w:t>.采购项目需要落实的政府采购政策：</w:t>
      </w:r>
      <w:r>
        <w:rPr>
          <w:rFonts w:ascii="宋体" w:hAnsi="宋体" w:cs="宋体" w:hint="eastAsia"/>
          <w:kern w:val="0"/>
          <w:sz w:val="24"/>
          <w:szCs w:val="24"/>
        </w:rPr>
        <w:t>进口产品。节能产品。环境标志产品。信息安全产品。小型、微型企业。监狱企业。促进残疾人就业 。信用记录。（1）投标人应在（填写招标文件要求的截止时点）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2）查询结果的审查：①由资格审查小组通过上述网站查询并打印投标人信用记录（以下简称：“资格审查小组的查询结果”）。②投标人提供的查询结果与资格审查小组的查询结果不一致的，以资格审查小组的查询结果为准。③因上述网站原因导致资格审查小组无法查询投标人信用记录的（资格审查小组应将通过上述网站查询投标人信用记录时的原始页面打印后随采购文件一并存档），以投标人提供的查询结果为准。④查询结果存在投标人应被拒绝参与政府采购活动相关信息的，其资格审查不合格</w:t>
      </w:r>
      <w:r>
        <w:rPr>
          <w:rFonts w:ascii="宋体" w:hAnsi="宋体" w:cs="宋体"/>
          <w:kern w:val="0"/>
          <w:sz w:val="24"/>
          <w:szCs w:val="24"/>
        </w:rPr>
        <w:t>。</w:t>
      </w:r>
    </w:p>
    <w:p w:rsidR="001A0BC2" w:rsidRDefault="00000000">
      <w:pPr>
        <w:widowControl/>
        <w:spacing w:line="440" w:lineRule="exact"/>
        <w:ind w:firstLineChars="200" w:firstLine="480"/>
        <w:jc w:val="left"/>
        <w:rPr>
          <w:rFonts w:ascii="宋体" w:hAnsi="宋体" w:cs="宋体"/>
          <w:kern w:val="0"/>
          <w:sz w:val="24"/>
          <w:szCs w:val="24"/>
        </w:rPr>
      </w:pPr>
      <w:r>
        <w:rPr>
          <w:rFonts w:ascii="宋体" w:hAnsi="宋体" w:cs="宋体" w:hint="eastAsia"/>
          <w:kern w:val="0"/>
          <w:sz w:val="24"/>
          <w:szCs w:val="24"/>
        </w:rPr>
        <w:t>5</w:t>
      </w:r>
      <w:r>
        <w:rPr>
          <w:rFonts w:ascii="宋体" w:hAnsi="宋体" w:cs="宋体"/>
          <w:kern w:val="0"/>
          <w:sz w:val="24"/>
          <w:szCs w:val="24"/>
        </w:rPr>
        <w:t>.供应商的资格要求：</w:t>
      </w:r>
    </w:p>
    <w:p w:rsidR="001A0BC2" w:rsidRDefault="00000000">
      <w:pPr>
        <w:widowControl/>
        <w:spacing w:line="440" w:lineRule="exact"/>
        <w:ind w:firstLineChars="200" w:firstLine="480"/>
        <w:jc w:val="left"/>
        <w:rPr>
          <w:rFonts w:ascii="宋体" w:hAnsi="宋体" w:cs="宋体"/>
          <w:kern w:val="0"/>
          <w:sz w:val="24"/>
          <w:szCs w:val="24"/>
        </w:rPr>
      </w:pPr>
      <w:r>
        <w:rPr>
          <w:rFonts w:ascii="宋体" w:hAnsi="宋体" w:cs="宋体" w:hint="eastAsia"/>
          <w:kern w:val="0"/>
          <w:sz w:val="24"/>
          <w:szCs w:val="24"/>
        </w:rPr>
        <w:t>5</w:t>
      </w:r>
      <w:r>
        <w:rPr>
          <w:rFonts w:ascii="宋体" w:hAnsi="宋体" w:cs="宋体"/>
          <w:kern w:val="0"/>
          <w:sz w:val="24"/>
          <w:szCs w:val="24"/>
        </w:rPr>
        <w:t>.1法定条件：符合《中华人民共和国政府采购法》第二十二条第一款规定的条件</w:t>
      </w:r>
    </w:p>
    <w:p w:rsidR="001A0BC2" w:rsidRDefault="00000000">
      <w:pPr>
        <w:widowControl/>
        <w:spacing w:line="440" w:lineRule="exact"/>
        <w:ind w:firstLineChars="200" w:firstLine="480"/>
        <w:jc w:val="left"/>
        <w:rPr>
          <w:rFonts w:ascii="宋体" w:hAnsi="宋体" w:cs="宋体"/>
          <w:kern w:val="0"/>
          <w:sz w:val="24"/>
          <w:szCs w:val="24"/>
        </w:rPr>
      </w:pPr>
      <w:r>
        <w:rPr>
          <w:rFonts w:ascii="宋体" w:hAnsi="宋体" w:cs="宋体" w:hint="eastAsia"/>
          <w:kern w:val="0"/>
          <w:sz w:val="24"/>
          <w:szCs w:val="24"/>
        </w:rPr>
        <w:t>5</w:t>
      </w:r>
      <w:r>
        <w:rPr>
          <w:rFonts w:ascii="宋体" w:hAnsi="宋体" w:cs="宋体"/>
          <w:kern w:val="0"/>
          <w:sz w:val="24"/>
          <w:szCs w:val="24"/>
        </w:rPr>
        <w:t>.2特定条件：</w:t>
      </w:r>
    </w:p>
    <w:tbl>
      <w:tblPr>
        <w:tblW w:w="9432"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27"/>
        <w:gridCol w:w="7705"/>
      </w:tblGrid>
      <w:tr w:rsidR="001A0BC2">
        <w:trPr>
          <w:tblHeader/>
          <w:tblCellSpacing w:w="0" w:type="dxa"/>
        </w:trPr>
        <w:tc>
          <w:tcPr>
            <w:tcW w:w="1727" w:type="dxa"/>
            <w:vAlign w:val="center"/>
          </w:tcPr>
          <w:p w:rsidR="001A0BC2" w:rsidRDefault="00000000">
            <w:pPr>
              <w:widowControl/>
              <w:snapToGrid w:val="0"/>
              <w:spacing w:line="360" w:lineRule="exact"/>
              <w:jc w:val="center"/>
              <w:rPr>
                <w:rFonts w:ascii="宋体" w:hAnsi="宋体" w:cs="宋体"/>
                <w:b/>
                <w:bCs/>
                <w:kern w:val="0"/>
                <w:sz w:val="24"/>
                <w:szCs w:val="24"/>
              </w:rPr>
            </w:pPr>
            <w:r>
              <w:rPr>
                <w:rFonts w:ascii="宋体" w:hAnsi="宋体" w:cs="宋体" w:hint="eastAsia"/>
                <w:b/>
                <w:bCs/>
                <w:kern w:val="0"/>
                <w:sz w:val="24"/>
                <w:szCs w:val="24"/>
              </w:rPr>
              <w:lastRenderedPageBreak/>
              <w:t>明细</w:t>
            </w:r>
          </w:p>
        </w:tc>
        <w:tc>
          <w:tcPr>
            <w:tcW w:w="7705" w:type="dxa"/>
            <w:vAlign w:val="center"/>
          </w:tcPr>
          <w:p w:rsidR="001A0BC2" w:rsidRDefault="00000000">
            <w:pPr>
              <w:widowControl/>
              <w:snapToGrid w:val="0"/>
              <w:spacing w:line="360" w:lineRule="exact"/>
              <w:jc w:val="center"/>
              <w:rPr>
                <w:rFonts w:ascii="宋体" w:hAnsi="宋体" w:cs="宋体"/>
                <w:b/>
                <w:bCs/>
                <w:kern w:val="0"/>
                <w:sz w:val="24"/>
                <w:szCs w:val="24"/>
              </w:rPr>
            </w:pPr>
            <w:r>
              <w:rPr>
                <w:rFonts w:ascii="宋体" w:hAnsi="宋体" w:cs="宋体" w:hint="eastAsia"/>
                <w:b/>
                <w:bCs/>
                <w:kern w:val="0"/>
                <w:sz w:val="24"/>
                <w:szCs w:val="24"/>
              </w:rPr>
              <w:t>描述</w:t>
            </w:r>
          </w:p>
        </w:tc>
      </w:tr>
      <w:tr w:rsidR="001A0BC2">
        <w:trPr>
          <w:tblCellSpacing w:w="0" w:type="dxa"/>
        </w:trPr>
        <w:tc>
          <w:tcPr>
            <w:tcW w:w="1727" w:type="dxa"/>
            <w:vAlign w:val="center"/>
          </w:tcPr>
          <w:p w:rsidR="001A0BC2" w:rsidRDefault="00000000">
            <w:pPr>
              <w:widowControl/>
              <w:snapToGrid w:val="0"/>
              <w:spacing w:line="360" w:lineRule="exact"/>
              <w:jc w:val="left"/>
              <w:rPr>
                <w:rFonts w:ascii="宋体" w:hAnsi="宋体" w:cs="宋体"/>
                <w:kern w:val="0"/>
                <w:sz w:val="24"/>
                <w:szCs w:val="24"/>
              </w:rPr>
            </w:pPr>
            <w:r>
              <w:rPr>
                <w:rFonts w:ascii="宋体" w:hAnsi="宋体" w:cs="宋体" w:hint="eastAsia"/>
                <w:kern w:val="0"/>
                <w:sz w:val="24"/>
                <w:szCs w:val="24"/>
              </w:rPr>
              <w:t>招标文件规定的其他资格证明文件（若有）</w:t>
            </w:r>
          </w:p>
        </w:tc>
        <w:tc>
          <w:tcPr>
            <w:tcW w:w="7705" w:type="dxa"/>
            <w:vAlign w:val="center"/>
          </w:tcPr>
          <w:p w:rsidR="001A0BC2" w:rsidRDefault="00000000">
            <w:pPr>
              <w:widowControl/>
              <w:snapToGrid w:val="0"/>
              <w:spacing w:line="360" w:lineRule="exact"/>
              <w:ind w:firstLineChars="200" w:firstLine="480"/>
              <w:jc w:val="left"/>
              <w:rPr>
                <w:rFonts w:ascii="宋体" w:hAnsi="宋体" w:cs="宋体"/>
                <w:kern w:val="0"/>
                <w:sz w:val="24"/>
                <w:szCs w:val="24"/>
              </w:rPr>
            </w:pPr>
            <w:r>
              <w:rPr>
                <w:rFonts w:ascii="宋体" w:hAnsi="宋体" w:cs="宋体" w:hint="eastAsia"/>
                <w:kern w:val="0"/>
                <w:sz w:val="24"/>
                <w:szCs w:val="24"/>
              </w:rPr>
              <w:t>1、（强制类节能产品证明材料，若有，应在此处填写）； 2、（按照政府采购法实施条例第17条除第“（一）-（四）”款外的其他条款规定填写投标人应提交的材料，如：采购人提出特定条件的证明材料、为落实政府采购政策需满足要求的证明材料（强制类）等，若有，应在此处填写）。 ※1上述材料中若有与“具备履行合同所必需设备和专业技术能力专项证明材料”有关的规定及内容在本表b1项下填写，不在此处填写。 ※2投标人应按照招标文件第七章规定提供。</w:t>
            </w:r>
          </w:p>
        </w:tc>
      </w:tr>
      <w:tr w:rsidR="001A0BC2">
        <w:trPr>
          <w:tblCellSpacing w:w="0" w:type="dxa"/>
        </w:trPr>
        <w:tc>
          <w:tcPr>
            <w:tcW w:w="1727" w:type="dxa"/>
            <w:vAlign w:val="center"/>
          </w:tcPr>
          <w:p w:rsidR="001A0BC2" w:rsidRDefault="00000000">
            <w:pPr>
              <w:widowControl/>
              <w:snapToGrid w:val="0"/>
              <w:spacing w:line="360" w:lineRule="exact"/>
              <w:jc w:val="left"/>
              <w:rPr>
                <w:rFonts w:ascii="宋体" w:hAnsi="宋体" w:cs="宋体"/>
                <w:kern w:val="0"/>
                <w:sz w:val="24"/>
                <w:szCs w:val="24"/>
              </w:rPr>
            </w:pPr>
            <w:r>
              <w:rPr>
                <w:rFonts w:ascii="宋体" w:hAnsi="宋体" w:cs="宋体" w:hint="eastAsia"/>
                <w:kern w:val="0"/>
                <w:sz w:val="24"/>
                <w:szCs w:val="24"/>
              </w:rPr>
              <w:t>其他资格证明文件补充说明</w:t>
            </w:r>
          </w:p>
        </w:tc>
        <w:tc>
          <w:tcPr>
            <w:tcW w:w="7705" w:type="dxa"/>
            <w:vAlign w:val="center"/>
          </w:tcPr>
          <w:p w:rsidR="001A0BC2" w:rsidRDefault="00000000">
            <w:pPr>
              <w:widowControl/>
              <w:snapToGrid w:val="0"/>
              <w:spacing w:line="360" w:lineRule="exact"/>
              <w:ind w:firstLineChars="200" w:firstLine="480"/>
              <w:jc w:val="left"/>
              <w:rPr>
                <w:rFonts w:ascii="宋体" w:hAnsi="宋体" w:cs="宋体"/>
                <w:kern w:val="0"/>
                <w:sz w:val="24"/>
                <w:szCs w:val="24"/>
              </w:rPr>
            </w:pPr>
            <w:r>
              <w:rPr>
                <w:rFonts w:ascii="宋体" w:hAnsi="宋体" w:cs="宋体" w:hint="eastAsia"/>
                <w:kern w:val="0"/>
                <w:sz w:val="24"/>
                <w:szCs w:val="24"/>
              </w:rPr>
              <w:t>根据“莆田市财政局关于进一步优化政府采购营商环境的通知（莆财购〔2020〕13号）”等相关规定，因疫情影响享受缓缴或免缴社保资金、税款的企业，无法提供相关社保、税收缴纳证明材料的，提供有关情况说明视同社保、税收缴纳证明材料提交完整。若投标人属于上述情况的，须提供有关情况说明函并同时承诺该有关情况说明属实，否则由此造成的所有后果由该投标人全部承担。（有关情况说明及承诺函格式自拟，须加盖投标人公章、法定代表人签字并盖私章，内容须明确，，否则视为无效投标。）</w:t>
            </w:r>
          </w:p>
        </w:tc>
      </w:tr>
    </w:tbl>
    <w:p w:rsidR="001A0BC2" w:rsidRDefault="00000000">
      <w:pPr>
        <w:widowControl/>
        <w:spacing w:line="440" w:lineRule="exact"/>
        <w:ind w:firstLineChars="200" w:firstLine="480"/>
        <w:jc w:val="left"/>
        <w:rPr>
          <w:rFonts w:ascii="宋体" w:hAnsi="宋体" w:cs="宋体"/>
          <w:kern w:val="0"/>
          <w:sz w:val="24"/>
          <w:szCs w:val="24"/>
        </w:rPr>
      </w:pPr>
      <w:r>
        <w:rPr>
          <w:rFonts w:ascii="宋体" w:hAnsi="宋体" w:cs="宋体" w:hint="eastAsia"/>
          <w:kern w:val="0"/>
          <w:sz w:val="24"/>
          <w:szCs w:val="24"/>
        </w:rPr>
        <w:t>5</w:t>
      </w:r>
      <w:r>
        <w:rPr>
          <w:rFonts w:ascii="宋体" w:hAnsi="宋体" w:cs="宋体"/>
          <w:kern w:val="0"/>
          <w:sz w:val="24"/>
          <w:szCs w:val="24"/>
        </w:rPr>
        <w:t>.3是否接受联合体形式的响应磋商：不接受</w:t>
      </w:r>
    </w:p>
    <w:p w:rsidR="001A0BC2" w:rsidRDefault="00000000">
      <w:pPr>
        <w:widowControl/>
        <w:spacing w:line="440" w:lineRule="exact"/>
        <w:jc w:val="left"/>
        <w:rPr>
          <w:rFonts w:ascii="宋体" w:hAnsi="宋体" w:cs="宋体"/>
          <w:kern w:val="0"/>
          <w:sz w:val="24"/>
          <w:szCs w:val="24"/>
        </w:rPr>
      </w:pPr>
      <w:r>
        <w:rPr>
          <w:rFonts w:ascii="宋体" w:hAnsi="宋体" w:cs="宋体" w:hint="eastAsia"/>
          <w:b/>
          <w:bCs/>
          <w:kern w:val="0"/>
          <w:sz w:val="24"/>
          <w:szCs w:val="24"/>
        </w:rPr>
        <w:t>※</w:t>
      </w:r>
      <w:r>
        <w:rPr>
          <w:rFonts w:ascii="宋体" w:hAnsi="宋体" w:cs="宋体"/>
          <w:b/>
          <w:bCs/>
          <w:kern w:val="0"/>
          <w:sz w:val="24"/>
          <w:szCs w:val="24"/>
        </w:rPr>
        <w:t>根据上述资格要求，供应商响应文件中应提交的“资格证明文件”相关规定和资料要求，详见竞争性磋商须知前附表和磋商文件第五章。</w:t>
      </w:r>
    </w:p>
    <w:p w:rsidR="001A0BC2" w:rsidRDefault="00000000">
      <w:pPr>
        <w:widowControl/>
        <w:spacing w:line="440" w:lineRule="exact"/>
        <w:ind w:firstLineChars="200" w:firstLine="480"/>
        <w:jc w:val="left"/>
        <w:rPr>
          <w:rFonts w:ascii="宋体" w:hAnsi="宋体" w:cs="宋体"/>
          <w:kern w:val="0"/>
          <w:sz w:val="24"/>
          <w:szCs w:val="24"/>
        </w:rPr>
      </w:pPr>
      <w:r>
        <w:rPr>
          <w:rFonts w:ascii="宋体" w:hAnsi="宋体" w:cs="宋体" w:hint="eastAsia"/>
          <w:kern w:val="0"/>
          <w:sz w:val="24"/>
          <w:szCs w:val="24"/>
        </w:rPr>
        <w:t>6</w:t>
      </w:r>
      <w:r>
        <w:rPr>
          <w:rFonts w:ascii="宋体" w:hAnsi="宋体" w:cs="宋体"/>
          <w:kern w:val="0"/>
          <w:sz w:val="24"/>
          <w:szCs w:val="24"/>
        </w:rPr>
        <w:t>.供应商报名期限：详见磋商公告或更正公告（若有）</w:t>
      </w:r>
      <w:r>
        <w:rPr>
          <w:rFonts w:ascii="宋体" w:hAnsi="宋体" w:cs="宋体"/>
          <w:kern w:val="0"/>
          <w:sz w:val="24"/>
          <w:szCs w:val="24"/>
          <w:shd w:val="clear" w:color="auto" w:fill="FFFFFF"/>
        </w:rPr>
        <w:t>。</w:t>
      </w:r>
    </w:p>
    <w:p w:rsidR="001A0BC2" w:rsidRDefault="00000000">
      <w:pPr>
        <w:widowControl/>
        <w:spacing w:line="440" w:lineRule="exact"/>
        <w:ind w:firstLineChars="200" w:firstLine="480"/>
        <w:jc w:val="left"/>
        <w:rPr>
          <w:rFonts w:ascii="宋体" w:hAnsi="宋体" w:cs="宋体"/>
          <w:kern w:val="0"/>
          <w:sz w:val="24"/>
          <w:szCs w:val="24"/>
        </w:rPr>
      </w:pPr>
      <w:r>
        <w:rPr>
          <w:rFonts w:ascii="宋体" w:hAnsi="宋体" w:cs="宋体" w:hint="eastAsia"/>
          <w:kern w:val="0"/>
          <w:sz w:val="24"/>
          <w:szCs w:val="24"/>
          <w:shd w:val="clear" w:color="auto" w:fill="FFFFFF"/>
        </w:rPr>
        <w:t>6</w:t>
      </w:r>
      <w:r>
        <w:rPr>
          <w:rFonts w:ascii="宋体" w:hAnsi="宋体" w:cs="宋体"/>
          <w:kern w:val="0"/>
          <w:sz w:val="24"/>
          <w:szCs w:val="24"/>
          <w:shd w:val="clear" w:color="auto" w:fill="FFFFFF"/>
        </w:rPr>
        <w:t>.1如果采购过程中有发出更正公告，采购人将根据实际情况确定是否延长报名期限，则报名截止时间以更正公告中的约定为准。</w:t>
      </w:r>
    </w:p>
    <w:p w:rsidR="001A0BC2" w:rsidRDefault="00000000">
      <w:pPr>
        <w:widowControl/>
        <w:spacing w:line="440" w:lineRule="exact"/>
        <w:jc w:val="left"/>
        <w:rPr>
          <w:rFonts w:ascii="宋体" w:hAnsi="宋体" w:cs="宋体"/>
          <w:kern w:val="0"/>
          <w:sz w:val="24"/>
          <w:szCs w:val="24"/>
        </w:rPr>
      </w:pPr>
      <w:r>
        <w:rPr>
          <w:rFonts w:ascii="宋体" w:hAnsi="宋体" w:cs="宋体"/>
          <w:kern w:val="0"/>
          <w:sz w:val="24"/>
          <w:szCs w:val="24"/>
          <w:shd w:val="clear" w:color="auto" w:fill="FFFFFF"/>
        </w:rPr>
        <w:t> </w:t>
      </w:r>
      <w:r>
        <w:rPr>
          <w:rFonts w:ascii="宋体" w:hAnsi="宋体" w:cs="宋体"/>
          <w:kern w:val="0"/>
          <w:sz w:val="24"/>
          <w:szCs w:val="24"/>
        </w:rPr>
        <w:t> </w:t>
      </w:r>
      <w:r>
        <w:rPr>
          <w:rFonts w:ascii="宋体" w:hAnsi="宋体" w:cs="宋体" w:hint="eastAsia"/>
          <w:kern w:val="0"/>
          <w:sz w:val="24"/>
          <w:szCs w:val="24"/>
        </w:rPr>
        <w:t>7</w:t>
      </w:r>
      <w:r>
        <w:rPr>
          <w:rFonts w:ascii="宋体" w:hAnsi="宋体" w:cs="宋体"/>
          <w:kern w:val="0"/>
          <w:sz w:val="24"/>
          <w:szCs w:val="24"/>
        </w:rPr>
        <w:t>.获取采购文件时间、地点、方式：</w:t>
      </w:r>
    </w:p>
    <w:p w:rsidR="001A0BC2" w:rsidRDefault="00000000">
      <w:pPr>
        <w:widowControl/>
        <w:spacing w:line="440" w:lineRule="exact"/>
        <w:ind w:firstLineChars="200" w:firstLine="480"/>
        <w:jc w:val="left"/>
        <w:rPr>
          <w:rFonts w:ascii="宋体" w:hAnsi="宋体" w:cs="宋体"/>
          <w:kern w:val="0"/>
          <w:sz w:val="24"/>
          <w:szCs w:val="24"/>
        </w:rPr>
      </w:pPr>
      <w:r>
        <w:rPr>
          <w:rFonts w:ascii="宋体" w:hAnsi="宋体" w:cs="宋体" w:hint="eastAsia"/>
          <w:kern w:val="0"/>
          <w:sz w:val="24"/>
          <w:szCs w:val="24"/>
        </w:rPr>
        <w:t>7</w:t>
      </w:r>
      <w:r>
        <w:rPr>
          <w:rFonts w:ascii="宋体" w:hAnsi="宋体" w:cs="宋体"/>
          <w:kern w:val="0"/>
          <w:sz w:val="24"/>
          <w:szCs w:val="24"/>
        </w:rPr>
        <w:t>.1采购文件的提供期限：详见磋商公告或更正公告（若有），若不一致，以更正公告（若有）为准。采购文件的提供期限与磋商公告的公告期限保持一致。</w:t>
      </w:r>
    </w:p>
    <w:p w:rsidR="001A0BC2" w:rsidRDefault="00000000">
      <w:pPr>
        <w:widowControl/>
        <w:spacing w:line="440" w:lineRule="exact"/>
        <w:ind w:firstLineChars="200" w:firstLine="480"/>
        <w:jc w:val="left"/>
        <w:rPr>
          <w:rFonts w:ascii="宋体" w:hAnsi="宋体" w:cs="宋体"/>
          <w:kern w:val="0"/>
          <w:sz w:val="24"/>
          <w:szCs w:val="24"/>
        </w:rPr>
      </w:pPr>
      <w:r>
        <w:rPr>
          <w:rFonts w:ascii="宋体" w:hAnsi="宋体" w:cs="宋体" w:hint="eastAsia"/>
          <w:kern w:val="0"/>
          <w:sz w:val="24"/>
          <w:szCs w:val="24"/>
        </w:rPr>
        <w:t>7</w:t>
      </w:r>
      <w:r>
        <w:rPr>
          <w:rFonts w:ascii="宋体" w:hAnsi="宋体" w:cs="宋体"/>
          <w:kern w:val="0"/>
          <w:sz w:val="24"/>
          <w:szCs w:val="24"/>
        </w:rPr>
        <w:t>.2获取地点及方式：详见磋商公告或更正公告（若有），若不一致，以更正公告（若有）为准。采购文件的提供期限与磋商公告的公告期限保持一致。</w:t>
      </w:r>
    </w:p>
    <w:p w:rsidR="001A0BC2" w:rsidRDefault="00000000">
      <w:pPr>
        <w:widowControl/>
        <w:spacing w:line="440" w:lineRule="exact"/>
        <w:ind w:firstLineChars="200" w:firstLine="480"/>
        <w:jc w:val="left"/>
        <w:rPr>
          <w:rFonts w:ascii="宋体" w:hAnsi="宋体" w:cs="宋体"/>
          <w:kern w:val="0"/>
          <w:sz w:val="24"/>
          <w:szCs w:val="24"/>
        </w:rPr>
      </w:pPr>
      <w:r>
        <w:rPr>
          <w:rFonts w:ascii="宋体" w:hAnsi="宋体" w:cs="宋体" w:hint="eastAsia"/>
          <w:kern w:val="0"/>
          <w:sz w:val="24"/>
          <w:szCs w:val="24"/>
        </w:rPr>
        <w:t>8</w:t>
      </w:r>
      <w:r>
        <w:rPr>
          <w:rFonts w:ascii="宋体" w:hAnsi="宋体" w:cs="宋体"/>
          <w:kern w:val="0"/>
          <w:sz w:val="24"/>
          <w:szCs w:val="24"/>
        </w:rPr>
        <w:t>.采购文件售价：</w:t>
      </w:r>
      <w:r>
        <w:rPr>
          <w:rFonts w:ascii="宋体" w:hAnsi="宋体" w:cs="宋体" w:hint="eastAsia"/>
          <w:kern w:val="0"/>
          <w:sz w:val="24"/>
          <w:szCs w:val="24"/>
        </w:rPr>
        <w:t>100</w:t>
      </w:r>
      <w:r>
        <w:rPr>
          <w:rFonts w:ascii="宋体" w:hAnsi="宋体" w:cs="宋体"/>
          <w:kern w:val="0"/>
          <w:sz w:val="24"/>
          <w:szCs w:val="24"/>
        </w:rPr>
        <w:t>元。 </w:t>
      </w:r>
    </w:p>
    <w:p w:rsidR="001A0BC2" w:rsidRDefault="00000000">
      <w:pPr>
        <w:widowControl/>
        <w:spacing w:line="440" w:lineRule="exact"/>
        <w:ind w:firstLineChars="200" w:firstLine="480"/>
        <w:jc w:val="left"/>
        <w:rPr>
          <w:rFonts w:ascii="宋体" w:hAnsi="宋体" w:cs="宋体"/>
          <w:kern w:val="0"/>
          <w:sz w:val="24"/>
          <w:szCs w:val="24"/>
        </w:rPr>
      </w:pPr>
      <w:r>
        <w:rPr>
          <w:rFonts w:ascii="宋体" w:hAnsi="宋体" w:cs="宋体" w:hint="eastAsia"/>
          <w:kern w:val="0"/>
          <w:sz w:val="24"/>
          <w:szCs w:val="24"/>
        </w:rPr>
        <w:t>9</w:t>
      </w:r>
      <w:r>
        <w:rPr>
          <w:rFonts w:ascii="宋体" w:hAnsi="宋体" w:cs="宋体"/>
          <w:kern w:val="0"/>
          <w:sz w:val="24"/>
          <w:szCs w:val="24"/>
        </w:rPr>
        <w:t>.首次响应文件递交截止时间及地点：详见磋商公告或更正公告（若有），若不一致，以更正公告（若有）为准。供应商应在此之前将密封的首次响应文件送达本章第11条载明的地点，逾期送达的或不符合规定的响应文件将被拒绝接收。</w:t>
      </w:r>
    </w:p>
    <w:p w:rsidR="001A0BC2" w:rsidRDefault="00000000">
      <w:pPr>
        <w:widowControl/>
        <w:spacing w:line="440" w:lineRule="exact"/>
        <w:jc w:val="left"/>
        <w:rPr>
          <w:rFonts w:ascii="宋体" w:hAnsi="宋体" w:cs="宋体"/>
          <w:kern w:val="0"/>
          <w:sz w:val="24"/>
          <w:szCs w:val="24"/>
        </w:rPr>
      </w:pPr>
      <w:r>
        <w:rPr>
          <w:rFonts w:ascii="宋体" w:hAnsi="宋体" w:cs="宋体"/>
          <w:kern w:val="0"/>
          <w:sz w:val="24"/>
          <w:szCs w:val="24"/>
        </w:rPr>
        <w:t>  1</w:t>
      </w:r>
      <w:r>
        <w:rPr>
          <w:rFonts w:ascii="宋体" w:hAnsi="宋体" w:cs="宋体" w:hint="eastAsia"/>
          <w:kern w:val="0"/>
          <w:sz w:val="24"/>
          <w:szCs w:val="24"/>
        </w:rPr>
        <w:t>0</w:t>
      </w:r>
      <w:r>
        <w:rPr>
          <w:rFonts w:ascii="宋体" w:hAnsi="宋体" w:cs="宋体"/>
          <w:kern w:val="0"/>
          <w:sz w:val="24"/>
          <w:szCs w:val="24"/>
        </w:rPr>
        <w:t>.磋商时间及地点：详见磋商公告或更正公告（若有），若不一致，以更正公告（若有）为准。</w:t>
      </w:r>
    </w:p>
    <w:p w:rsidR="001A0BC2" w:rsidRDefault="00000000">
      <w:pPr>
        <w:pStyle w:val="af0"/>
        <w:spacing w:before="0" w:beforeAutospacing="0" w:after="0" w:afterAutospacing="0" w:line="440" w:lineRule="exact"/>
      </w:pPr>
      <w:r>
        <w:lastRenderedPageBreak/>
        <w:t>  1</w:t>
      </w:r>
      <w:r>
        <w:rPr>
          <w:rFonts w:hint="eastAsia"/>
        </w:rPr>
        <w:t>1</w:t>
      </w:r>
      <w:r>
        <w:t>.竞争性磋商公告期限：自财政部政府采购信息发布媒体最先发布公告之日起3个工作日。</w:t>
      </w:r>
    </w:p>
    <w:p w:rsidR="001A0BC2" w:rsidRDefault="00000000">
      <w:pPr>
        <w:spacing w:line="420" w:lineRule="exact"/>
        <w:ind w:firstLineChars="200" w:firstLine="420"/>
        <w:rPr>
          <w:rFonts w:ascii="宋体" w:hAnsi="宋体" w:cs="宋体"/>
          <w:sz w:val="24"/>
        </w:rPr>
      </w:pPr>
      <w:r>
        <w:t>1</w:t>
      </w:r>
      <w:r>
        <w:rPr>
          <w:rFonts w:hint="eastAsia"/>
        </w:rPr>
        <w:t>2</w:t>
      </w:r>
      <w:r>
        <w:t>.</w:t>
      </w:r>
      <w:r>
        <w:rPr>
          <w:rFonts w:hint="eastAsia"/>
        </w:rPr>
        <w:t xml:space="preserve"> </w:t>
      </w:r>
      <w:bookmarkStart w:id="0" w:name="_Toc28359008"/>
      <w:r>
        <w:rPr>
          <w:rFonts w:ascii="宋体" w:hAnsi="宋体" w:cs="宋体" w:hint="eastAsia"/>
          <w:sz w:val="24"/>
        </w:rPr>
        <w:t>对本次采购提出询问，请按</w:t>
      </w:r>
      <w:bookmarkEnd w:id="0"/>
      <w:r>
        <w:rPr>
          <w:rFonts w:ascii="宋体" w:hAnsi="宋体" w:cs="宋体" w:hint="eastAsia"/>
          <w:sz w:val="24"/>
        </w:rPr>
        <w:t>以下方式联系</w:t>
      </w:r>
    </w:p>
    <w:p w:rsidR="001A0BC2" w:rsidRDefault="00000000">
      <w:pPr>
        <w:spacing w:line="420" w:lineRule="exact"/>
        <w:ind w:firstLineChars="200" w:firstLine="480"/>
        <w:rPr>
          <w:rFonts w:ascii="宋体" w:hAnsi="宋体" w:cs="宋体"/>
          <w:sz w:val="24"/>
        </w:rPr>
      </w:pPr>
      <w:r>
        <w:rPr>
          <w:rFonts w:ascii="宋体" w:hAnsi="宋体" w:cs="宋体" w:hint="eastAsia"/>
          <w:sz w:val="24"/>
        </w:rPr>
        <w:t>招标人：湄洲湾职业技术学院</w:t>
      </w:r>
    </w:p>
    <w:p w:rsidR="001A0BC2" w:rsidRDefault="00000000">
      <w:pPr>
        <w:spacing w:line="420" w:lineRule="exact"/>
        <w:ind w:firstLineChars="200" w:firstLine="480"/>
        <w:rPr>
          <w:rFonts w:ascii="宋体" w:hAnsi="宋体" w:cs="宋体"/>
          <w:kern w:val="0"/>
          <w:sz w:val="24"/>
          <w:szCs w:val="24"/>
        </w:rPr>
      </w:pPr>
      <w:r>
        <w:rPr>
          <w:rFonts w:ascii="宋体" w:hAnsi="宋体" w:cs="宋体" w:hint="eastAsia"/>
          <w:sz w:val="24"/>
        </w:rPr>
        <w:t>地</w:t>
      </w:r>
      <w:r>
        <w:rPr>
          <w:rFonts w:ascii="宋体" w:hAnsi="宋体" w:cs="宋体"/>
          <w:sz w:val="24"/>
        </w:rPr>
        <w:t xml:space="preserve">  </w:t>
      </w:r>
      <w:r>
        <w:rPr>
          <w:rFonts w:ascii="宋体" w:hAnsi="宋体" w:cs="宋体" w:hint="eastAsia"/>
          <w:sz w:val="24"/>
        </w:rPr>
        <w:t xml:space="preserve">址：莆田市涵江区梧塘镇荔涵东大道1001号　</w:t>
      </w:r>
    </w:p>
    <w:p w:rsidR="001A0BC2" w:rsidRDefault="00000000">
      <w:pPr>
        <w:spacing w:line="420" w:lineRule="exact"/>
        <w:ind w:firstLineChars="200" w:firstLine="480"/>
        <w:rPr>
          <w:rFonts w:ascii="宋体" w:hAnsi="宋体" w:cs="宋体"/>
          <w:sz w:val="24"/>
        </w:rPr>
      </w:pPr>
      <w:r>
        <w:rPr>
          <w:rFonts w:ascii="宋体" w:hAnsi="宋体" w:cs="宋体" w:hint="eastAsia"/>
          <w:sz w:val="24"/>
        </w:rPr>
        <w:t>联系人：赵老师</w:t>
      </w:r>
    </w:p>
    <w:p w:rsidR="001A0BC2" w:rsidRDefault="00000000">
      <w:pPr>
        <w:spacing w:line="420" w:lineRule="exact"/>
        <w:ind w:firstLineChars="200" w:firstLine="480"/>
        <w:rPr>
          <w:rFonts w:ascii="宋体" w:hAnsi="宋体" w:cs="宋体"/>
          <w:sz w:val="24"/>
        </w:rPr>
      </w:pPr>
      <w:r>
        <w:rPr>
          <w:rFonts w:ascii="宋体" w:hAnsi="宋体" w:cs="宋体" w:hint="eastAsia"/>
          <w:sz w:val="24"/>
        </w:rPr>
        <w:t xml:space="preserve">联系电话：13850207105  </w:t>
      </w:r>
      <w:r>
        <w:rPr>
          <w:rFonts w:ascii="宋体" w:hAnsi="宋体" w:cs="宋体" w:hint="eastAsia"/>
          <w:sz w:val="24"/>
          <w:szCs w:val="24"/>
        </w:rPr>
        <w:t xml:space="preserve"> </w:t>
      </w:r>
    </w:p>
    <w:p w:rsidR="001A0BC2" w:rsidRDefault="001A0BC2">
      <w:pPr>
        <w:pStyle w:val="a5"/>
        <w:spacing w:line="420" w:lineRule="exact"/>
      </w:pPr>
    </w:p>
    <w:p w:rsidR="001A0BC2" w:rsidRDefault="00000000">
      <w:pPr>
        <w:spacing w:line="420" w:lineRule="exact"/>
        <w:ind w:firstLineChars="200" w:firstLine="480"/>
        <w:rPr>
          <w:rFonts w:ascii="宋体" w:cs="宋体"/>
          <w:sz w:val="24"/>
        </w:rPr>
      </w:pPr>
      <w:r>
        <w:rPr>
          <w:rFonts w:ascii="宋体" w:hAnsi="宋体" w:cs="宋体" w:hint="eastAsia"/>
          <w:sz w:val="24"/>
        </w:rPr>
        <w:t>招标代理机构：建融建设管理集团有限责任公司</w:t>
      </w:r>
    </w:p>
    <w:p w:rsidR="001A0BC2" w:rsidRDefault="00000000">
      <w:pPr>
        <w:spacing w:line="400" w:lineRule="exact"/>
        <w:ind w:firstLineChars="175" w:firstLine="420"/>
        <w:rPr>
          <w:rFonts w:ascii="宋体" w:hAnsi="宋体" w:cs="宋体"/>
          <w:sz w:val="24"/>
          <w:szCs w:val="24"/>
        </w:rPr>
      </w:pPr>
      <w:r>
        <w:rPr>
          <w:rFonts w:ascii="宋体" w:hAnsi="宋体" w:cs="宋体" w:hint="eastAsia"/>
          <w:sz w:val="24"/>
        </w:rPr>
        <w:t>地</w:t>
      </w:r>
      <w:r>
        <w:rPr>
          <w:rFonts w:ascii="宋体" w:hAnsi="宋体" w:cs="宋体"/>
          <w:sz w:val="24"/>
        </w:rPr>
        <w:t xml:space="preserve">  </w:t>
      </w:r>
      <w:r>
        <w:rPr>
          <w:rFonts w:ascii="宋体" w:hAnsi="宋体" w:cs="宋体" w:hint="eastAsia"/>
          <w:sz w:val="24"/>
        </w:rPr>
        <w:t>址：</w:t>
      </w:r>
      <w:r>
        <w:rPr>
          <w:rFonts w:ascii="宋体" w:hAnsi="宋体" w:cs="宋体" w:hint="eastAsia"/>
          <w:sz w:val="24"/>
          <w:szCs w:val="24"/>
        </w:rPr>
        <w:t xml:space="preserve">莆田市城厢区荣华嘉园嘉华楼5层 </w:t>
      </w:r>
    </w:p>
    <w:p w:rsidR="001A0BC2" w:rsidRDefault="00000000">
      <w:pPr>
        <w:spacing w:line="400" w:lineRule="exact"/>
        <w:ind w:firstLineChars="175" w:firstLine="420"/>
        <w:rPr>
          <w:rFonts w:ascii="宋体" w:hAnsi="宋体" w:cs="宋体"/>
          <w:sz w:val="24"/>
          <w:szCs w:val="24"/>
        </w:rPr>
      </w:pPr>
      <w:r>
        <w:rPr>
          <w:rFonts w:ascii="宋体" w:hAnsi="宋体" w:cs="宋体" w:hint="eastAsia"/>
          <w:sz w:val="24"/>
          <w:szCs w:val="24"/>
        </w:rPr>
        <w:t xml:space="preserve">邮  编：  351100    </w:t>
      </w:r>
    </w:p>
    <w:p w:rsidR="001A0BC2" w:rsidRDefault="00000000">
      <w:pPr>
        <w:spacing w:line="400" w:lineRule="exact"/>
        <w:ind w:firstLineChars="175" w:firstLine="420"/>
        <w:rPr>
          <w:rFonts w:ascii="宋体" w:hAnsi="宋体" w:cs="宋体"/>
          <w:sz w:val="24"/>
          <w:szCs w:val="24"/>
        </w:rPr>
      </w:pPr>
      <w:r>
        <w:rPr>
          <w:rFonts w:ascii="宋体" w:hAnsi="宋体" w:cs="宋体" w:hint="eastAsia"/>
          <w:sz w:val="24"/>
          <w:szCs w:val="24"/>
        </w:rPr>
        <w:t xml:space="preserve">联系人：陈女士      </w:t>
      </w:r>
      <w:r>
        <w:rPr>
          <w:rFonts w:ascii="宋体" w:hAnsi="宋体" w:cs="宋体" w:hint="eastAsia"/>
          <w:sz w:val="24"/>
          <w:szCs w:val="24"/>
        </w:rPr>
        <w:tab/>
        <w:t xml:space="preserve"> </w:t>
      </w:r>
    </w:p>
    <w:p w:rsidR="001A0BC2" w:rsidRDefault="00000000">
      <w:pPr>
        <w:spacing w:line="400" w:lineRule="exact"/>
        <w:ind w:firstLineChars="175" w:firstLine="420"/>
        <w:rPr>
          <w:rFonts w:ascii="宋体" w:hAnsi="宋体" w:cs="宋体"/>
          <w:sz w:val="24"/>
          <w:szCs w:val="24"/>
        </w:rPr>
      </w:pPr>
      <w:r>
        <w:rPr>
          <w:rFonts w:ascii="宋体" w:hAnsi="宋体" w:cs="宋体" w:hint="eastAsia"/>
          <w:sz w:val="24"/>
          <w:szCs w:val="24"/>
        </w:rPr>
        <w:t xml:space="preserve">电  话： 13599466266（微信同号）  </w:t>
      </w:r>
    </w:p>
    <w:p w:rsidR="001A0BC2" w:rsidRDefault="00000000">
      <w:pPr>
        <w:spacing w:line="420" w:lineRule="exact"/>
        <w:ind w:firstLineChars="200" w:firstLine="480"/>
        <w:rPr>
          <w:rFonts w:ascii="宋体" w:cs="宋体"/>
          <w:sz w:val="24"/>
        </w:rPr>
      </w:pPr>
      <w:r>
        <w:rPr>
          <w:rFonts w:ascii="宋体" w:hAnsi="宋体" w:cs="宋体" w:hint="eastAsia"/>
          <w:sz w:val="24"/>
          <w:szCs w:val="24"/>
        </w:rPr>
        <w:t xml:space="preserve">邮  箱： 149870167@qq.com </w:t>
      </w:r>
    </w:p>
    <w:p w:rsidR="001A0BC2" w:rsidRDefault="001A0BC2">
      <w:pPr>
        <w:pStyle w:val="aa"/>
        <w:spacing w:line="440" w:lineRule="exact"/>
        <w:ind w:firstLineChars="200" w:firstLine="480"/>
        <w:rPr>
          <w:sz w:val="24"/>
          <w:szCs w:val="24"/>
        </w:rPr>
      </w:pPr>
    </w:p>
    <w:p w:rsidR="001A0BC2" w:rsidRDefault="00000000">
      <w:pPr>
        <w:widowControl/>
        <w:spacing w:line="440" w:lineRule="exact"/>
        <w:ind w:firstLineChars="200" w:firstLine="480"/>
        <w:jc w:val="left"/>
        <w:rPr>
          <w:rFonts w:ascii="宋体" w:hAnsi="宋体" w:cs="宋体"/>
          <w:kern w:val="0"/>
          <w:sz w:val="24"/>
          <w:szCs w:val="24"/>
        </w:rPr>
      </w:pPr>
      <w:r>
        <w:rPr>
          <w:rFonts w:ascii="宋体" w:hAnsi="宋体" w:cs="宋体"/>
          <w:kern w:val="0"/>
          <w:sz w:val="24"/>
          <w:szCs w:val="24"/>
        </w:rPr>
        <w:t> </w:t>
      </w:r>
    </w:p>
    <w:p w:rsidR="001A0BC2" w:rsidRDefault="00000000">
      <w:pPr>
        <w:widowControl/>
        <w:spacing w:line="440" w:lineRule="exact"/>
        <w:jc w:val="left"/>
        <w:rPr>
          <w:rFonts w:ascii="宋体" w:hAnsi="宋体" w:cs="宋体"/>
          <w:b/>
          <w:bCs/>
          <w:kern w:val="0"/>
          <w:sz w:val="24"/>
          <w:szCs w:val="24"/>
        </w:rPr>
      </w:pPr>
      <w:r>
        <w:rPr>
          <w:rFonts w:ascii="宋体" w:hAnsi="宋体" w:cs="宋体" w:hint="eastAsia"/>
          <w:b/>
          <w:bCs/>
          <w:kern w:val="0"/>
          <w:sz w:val="24"/>
          <w:szCs w:val="24"/>
        </w:rPr>
        <w:br w:type="page"/>
      </w:r>
    </w:p>
    <w:p w:rsidR="001A0BC2" w:rsidRDefault="00000000">
      <w:pPr>
        <w:widowControl/>
        <w:spacing w:before="75" w:after="75" w:line="435" w:lineRule="atLeast"/>
        <w:ind w:firstLine="480"/>
        <w:jc w:val="center"/>
        <w:rPr>
          <w:rFonts w:ascii="宋体" w:hAnsi="宋体" w:cs="宋体"/>
          <w:kern w:val="0"/>
          <w:sz w:val="24"/>
          <w:szCs w:val="24"/>
        </w:rPr>
      </w:pPr>
      <w:r>
        <w:rPr>
          <w:rFonts w:ascii="宋体" w:hAnsi="宋体" w:cs="宋体"/>
          <w:b/>
          <w:bCs/>
          <w:kern w:val="0"/>
          <w:sz w:val="44"/>
          <w:szCs w:val="44"/>
        </w:rPr>
        <w:lastRenderedPageBreak/>
        <w:t>第二章  竞争性磋商须知</w:t>
      </w:r>
    </w:p>
    <w:p w:rsidR="001A0BC2" w:rsidRDefault="00000000">
      <w:pPr>
        <w:widowControl/>
        <w:spacing w:before="75" w:after="75" w:line="435" w:lineRule="atLeast"/>
        <w:jc w:val="center"/>
        <w:rPr>
          <w:rFonts w:ascii="宋体" w:hAnsi="宋体" w:cs="宋体"/>
          <w:kern w:val="0"/>
          <w:sz w:val="24"/>
          <w:szCs w:val="24"/>
        </w:rPr>
      </w:pPr>
      <w:r>
        <w:rPr>
          <w:rFonts w:ascii="宋体" w:hAnsi="宋体" w:cs="宋体"/>
          <w:b/>
          <w:bCs/>
          <w:kern w:val="0"/>
          <w:sz w:val="32"/>
          <w:szCs w:val="32"/>
        </w:rPr>
        <w:t>第1节  竞争性磋商须知前附表</w:t>
      </w:r>
    </w:p>
    <w:p w:rsidR="001A0BC2" w:rsidRDefault="00000000">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竞争性磋商须知前附表是对竞争性磋商须知的补充和细化，二者如有矛盾，以前附表中的要求和规定为准</w:t>
      </w:r>
    </w:p>
    <w:tbl>
      <w:tblPr>
        <w:tblW w:w="9616"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637"/>
        <w:gridCol w:w="975"/>
        <w:gridCol w:w="8004"/>
      </w:tblGrid>
      <w:tr w:rsidR="001A0BC2">
        <w:trPr>
          <w:trHeight w:val="15"/>
          <w:tblCellSpacing w:w="15" w:type="dxa"/>
        </w:trPr>
        <w:tc>
          <w:tcPr>
            <w:tcW w:w="592" w:type="dxa"/>
            <w:tcBorders>
              <w:top w:val="outset" w:sz="6" w:space="0" w:color="000000"/>
              <w:left w:val="outset" w:sz="6" w:space="0" w:color="000000"/>
              <w:bottom w:val="outset" w:sz="6" w:space="0" w:color="000000"/>
              <w:right w:val="outset" w:sz="6" w:space="0" w:color="000000"/>
            </w:tcBorders>
            <w:tcMar>
              <w:top w:w="0" w:type="dxa"/>
              <w:left w:w="105" w:type="dxa"/>
              <w:bottom w:w="0" w:type="dxa"/>
              <w:right w:w="105" w:type="dxa"/>
            </w:tcMar>
          </w:tcPr>
          <w:p w:rsidR="001A0BC2" w:rsidRDefault="00000000">
            <w:pPr>
              <w:widowControl/>
              <w:snapToGrid w:val="0"/>
              <w:spacing w:line="400" w:lineRule="exact"/>
              <w:jc w:val="left"/>
              <w:rPr>
                <w:rFonts w:ascii="宋体" w:hAnsi="宋体" w:cs="宋体"/>
                <w:kern w:val="0"/>
                <w:sz w:val="24"/>
                <w:szCs w:val="24"/>
              </w:rPr>
            </w:pPr>
            <w:r>
              <w:rPr>
                <w:rFonts w:ascii="宋体" w:hAnsi="宋体" w:cs="宋体"/>
                <w:b/>
                <w:bCs/>
                <w:kern w:val="0"/>
                <w:sz w:val="24"/>
                <w:szCs w:val="24"/>
              </w:rPr>
              <w:t>项号</w:t>
            </w:r>
          </w:p>
        </w:tc>
        <w:tc>
          <w:tcPr>
            <w:tcW w:w="945" w:type="dxa"/>
            <w:tcBorders>
              <w:top w:val="outset" w:sz="6" w:space="0" w:color="000000"/>
              <w:left w:val="nil"/>
              <w:bottom w:val="outset" w:sz="6" w:space="0" w:color="000000"/>
              <w:right w:val="outset" w:sz="6" w:space="0" w:color="000000"/>
            </w:tcBorders>
            <w:tcMar>
              <w:top w:w="0" w:type="dxa"/>
              <w:left w:w="105" w:type="dxa"/>
              <w:bottom w:w="0" w:type="dxa"/>
              <w:right w:w="105" w:type="dxa"/>
            </w:tcMar>
          </w:tcPr>
          <w:p w:rsidR="001A0BC2" w:rsidRDefault="00000000">
            <w:pPr>
              <w:widowControl/>
              <w:snapToGrid w:val="0"/>
              <w:spacing w:line="400" w:lineRule="exact"/>
              <w:jc w:val="left"/>
              <w:rPr>
                <w:rFonts w:ascii="宋体" w:hAnsi="宋体" w:cs="宋体"/>
                <w:kern w:val="0"/>
                <w:sz w:val="24"/>
                <w:szCs w:val="24"/>
              </w:rPr>
            </w:pPr>
            <w:r>
              <w:rPr>
                <w:rFonts w:ascii="宋体" w:hAnsi="宋体" w:cs="宋体"/>
                <w:b/>
                <w:bCs/>
                <w:kern w:val="0"/>
                <w:sz w:val="24"/>
                <w:szCs w:val="24"/>
              </w:rPr>
              <w:t>条款号</w:t>
            </w:r>
          </w:p>
        </w:tc>
        <w:tc>
          <w:tcPr>
            <w:tcW w:w="7959" w:type="dxa"/>
            <w:tcBorders>
              <w:top w:val="outset" w:sz="6" w:space="0" w:color="000000"/>
              <w:left w:val="nil"/>
              <w:bottom w:val="outset" w:sz="6" w:space="0" w:color="000000"/>
              <w:right w:val="outset" w:sz="6" w:space="0" w:color="000000"/>
            </w:tcBorders>
            <w:tcMar>
              <w:top w:w="0" w:type="dxa"/>
              <w:left w:w="105" w:type="dxa"/>
              <w:bottom w:w="0" w:type="dxa"/>
              <w:right w:w="105" w:type="dxa"/>
            </w:tcMar>
          </w:tcPr>
          <w:p w:rsidR="001A0BC2" w:rsidRDefault="00000000">
            <w:pPr>
              <w:widowControl/>
              <w:snapToGrid w:val="0"/>
              <w:spacing w:line="400" w:lineRule="exact"/>
              <w:jc w:val="center"/>
              <w:rPr>
                <w:rFonts w:ascii="宋体" w:hAnsi="宋体" w:cs="宋体"/>
                <w:kern w:val="0"/>
                <w:sz w:val="24"/>
                <w:szCs w:val="24"/>
              </w:rPr>
            </w:pPr>
            <w:r>
              <w:rPr>
                <w:rFonts w:ascii="宋体" w:hAnsi="宋体" w:cs="宋体"/>
                <w:b/>
                <w:bCs/>
                <w:kern w:val="0"/>
                <w:sz w:val="24"/>
                <w:szCs w:val="24"/>
              </w:rPr>
              <w:t>编列内容</w:t>
            </w:r>
          </w:p>
        </w:tc>
      </w:tr>
      <w:tr w:rsidR="001A0BC2">
        <w:trPr>
          <w:trHeight w:val="75"/>
          <w:tblCellSpacing w:w="15" w:type="dxa"/>
        </w:trPr>
        <w:tc>
          <w:tcPr>
            <w:tcW w:w="592"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rsidR="001A0BC2" w:rsidRDefault="00000000">
            <w:pPr>
              <w:widowControl/>
              <w:snapToGrid w:val="0"/>
              <w:spacing w:line="400" w:lineRule="exact"/>
              <w:jc w:val="center"/>
              <w:rPr>
                <w:rFonts w:ascii="宋体" w:hAnsi="宋体" w:cs="宋体"/>
                <w:kern w:val="0"/>
                <w:sz w:val="24"/>
                <w:szCs w:val="24"/>
              </w:rPr>
            </w:pPr>
            <w:r>
              <w:rPr>
                <w:rFonts w:ascii="宋体" w:hAnsi="宋体" w:cs="宋体"/>
                <w:kern w:val="0"/>
                <w:sz w:val="24"/>
                <w:szCs w:val="24"/>
              </w:rPr>
              <w:t>1</w:t>
            </w:r>
          </w:p>
        </w:tc>
        <w:tc>
          <w:tcPr>
            <w:tcW w:w="945"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1A0BC2" w:rsidRDefault="00000000">
            <w:pPr>
              <w:widowControl/>
              <w:snapToGrid w:val="0"/>
              <w:spacing w:line="400" w:lineRule="exact"/>
              <w:jc w:val="left"/>
              <w:rPr>
                <w:rFonts w:ascii="宋体" w:hAnsi="宋体" w:cs="宋体"/>
                <w:kern w:val="0"/>
                <w:sz w:val="24"/>
                <w:szCs w:val="24"/>
              </w:rPr>
            </w:pPr>
            <w:r>
              <w:rPr>
                <w:rFonts w:ascii="宋体" w:hAnsi="宋体" w:cs="宋体"/>
                <w:kern w:val="0"/>
                <w:sz w:val="24"/>
                <w:szCs w:val="24"/>
              </w:rPr>
              <w:t>3.2.1</w:t>
            </w:r>
          </w:p>
        </w:tc>
        <w:tc>
          <w:tcPr>
            <w:tcW w:w="7959"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1A0BC2" w:rsidRDefault="00000000">
            <w:pPr>
              <w:widowControl/>
              <w:snapToGrid w:val="0"/>
              <w:spacing w:line="400" w:lineRule="exact"/>
              <w:jc w:val="left"/>
              <w:rPr>
                <w:rFonts w:ascii="宋体" w:hAnsi="宋体"/>
                <w:sz w:val="24"/>
                <w:szCs w:val="24"/>
              </w:rPr>
            </w:pPr>
            <w:r>
              <w:rPr>
                <w:rFonts w:ascii="宋体" w:hAnsi="宋体"/>
                <w:sz w:val="24"/>
                <w:szCs w:val="24"/>
              </w:rPr>
              <w:t>供应商的资格要求：见磋商文件第一章“采购公告/采购邀请书”</w:t>
            </w:r>
          </w:p>
          <w:p w:rsidR="001A0BC2" w:rsidRDefault="00000000">
            <w:pPr>
              <w:widowControl/>
              <w:snapToGrid w:val="0"/>
              <w:spacing w:line="400" w:lineRule="exact"/>
              <w:jc w:val="left"/>
              <w:rPr>
                <w:rFonts w:ascii="宋体" w:hAnsi="宋体"/>
                <w:sz w:val="24"/>
                <w:szCs w:val="24"/>
              </w:rPr>
            </w:pPr>
            <w:r>
              <w:rPr>
                <w:rFonts w:ascii="宋体" w:hAnsi="宋体"/>
                <w:sz w:val="24"/>
                <w:szCs w:val="24"/>
              </w:rPr>
              <w:t>资格证明文件资料要求：</w:t>
            </w:r>
          </w:p>
          <w:tbl>
            <w:tblPr>
              <w:tblW w:w="771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781"/>
              <w:gridCol w:w="5935"/>
            </w:tblGrid>
            <w:tr w:rsidR="001A0BC2">
              <w:trPr>
                <w:tblHeader/>
                <w:tblCellSpacing w:w="0" w:type="dxa"/>
              </w:trPr>
              <w:tc>
                <w:tcPr>
                  <w:tcW w:w="1781" w:type="dxa"/>
                  <w:tcBorders>
                    <w:top w:val="outset" w:sz="6" w:space="0" w:color="auto"/>
                    <w:left w:val="outset" w:sz="6" w:space="0" w:color="auto"/>
                    <w:bottom w:val="outset" w:sz="6" w:space="0" w:color="auto"/>
                    <w:right w:val="outset" w:sz="6" w:space="0" w:color="auto"/>
                  </w:tcBorders>
                  <w:vAlign w:val="center"/>
                </w:tcPr>
                <w:p w:rsidR="001A0BC2" w:rsidRDefault="00000000">
                  <w:pPr>
                    <w:widowControl/>
                    <w:snapToGrid w:val="0"/>
                    <w:spacing w:line="400" w:lineRule="exact"/>
                    <w:jc w:val="center"/>
                    <w:rPr>
                      <w:rFonts w:ascii="宋体" w:hAnsi="宋体"/>
                      <w:sz w:val="24"/>
                      <w:szCs w:val="24"/>
                    </w:rPr>
                  </w:pPr>
                  <w:r>
                    <w:rPr>
                      <w:rFonts w:ascii="宋体" w:hAnsi="宋体"/>
                      <w:sz w:val="24"/>
                      <w:szCs w:val="24"/>
                    </w:rPr>
                    <w:t>明细</w:t>
                  </w:r>
                </w:p>
              </w:tc>
              <w:tc>
                <w:tcPr>
                  <w:tcW w:w="5935" w:type="dxa"/>
                  <w:tcBorders>
                    <w:top w:val="outset" w:sz="6" w:space="0" w:color="auto"/>
                    <w:left w:val="outset" w:sz="6" w:space="0" w:color="auto"/>
                    <w:bottom w:val="outset" w:sz="6" w:space="0" w:color="auto"/>
                    <w:right w:val="outset" w:sz="6" w:space="0" w:color="auto"/>
                  </w:tcBorders>
                  <w:vAlign w:val="center"/>
                </w:tcPr>
                <w:p w:rsidR="001A0BC2" w:rsidRDefault="00000000">
                  <w:pPr>
                    <w:widowControl/>
                    <w:snapToGrid w:val="0"/>
                    <w:spacing w:line="400" w:lineRule="exact"/>
                    <w:jc w:val="center"/>
                    <w:rPr>
                      <w:rFonts w:ascii="宋体" w:hAnsi="宋体"/>
                      <w:sz w:val="24"/>
                      <w:szCs w:val="24"/>
                    </w:rPr>
                  </w:pPr>
                  <w:r>
                    <w:rPr>
                      <w:rFonts w:ascii="宋体" w:hAnsi="宋体"/>
                      <w:sz w:val="24"/>
                      <w:szCs w:val="24"/>
                    </w:rPr>
                    <w:t>描述</w:t>
                  </w:r>
                </w:p>
              </w:tc>
            </w:tr>
            <w:tr w:rsidR="001A0BC2">
              <w:trPr>
                <w:tblCellSpacing w:w="0" w:type="dxa"/>
              </w:trPr>
              <w:tc>
                <w:tcPr>
                  <w:tcW w:w="1781" w:type="dxa"/>
                  <w:tcBorders>
                    <w:top w:val="outset" w:sz="6" w:space="0" w:color="auto"/>
                    <w:left w:val="outset" w:sz="6" w:space="0" w:color="auto"/>
                    <w:bottom w:val="outset" w:sz="6" w:space="0" w:color="auto"/>
                    <w:right w:val="outset" w:sz="6" w:space="0" w:color="auto"/>
                  </w:tcBorders>
                  <w:vAlign w:val="center"/>
                </w:tcPr>
                <w:p w:rsidR="001A0BC2" w:rsidRDefault="00000000">
                  <w:pPr>
                    <w:widowControl/>
                    <w:snapToGrid w:val="0"/>
                    <w:spacing w:line="400" w:lineRule="exact"/>
                    <w:jc w:val="left"/>
                    <w:rPr>
                      <w:rFonts w:ascii="宋体" w:hAnsi="宋体"/>
                      <w:sz w:val="24"/>
                      <w:szCs w:val="24"/>
                    </w:rPr>
                  </w:pPr>
                  <w:r>
                    <w:rPr>
                      <w:rFonts w:ascii="宋体" w:hAnsi="宋体"/>
                      <w:sz w:val="24"/>
                      <w:szCs w:val="24"/>
                    </w:rPr>
                    <w:t>a1投标函</w:t>
                  </w:r>
                </w:p>
              </w:tc>
              <w:tc>
                <w:tcPr>
                  <w:tcW w:w="5935" w:type="dxa"/>
                  <w:tcBorders>
                    <w:top w:val="outset" w:sz="6" w:space="0" w:color="auto"/>
                    <w:left w:val="outset" w:sz="6" w:space="0" w:color="auto"/>
                    <w:bottom w:val="outset" w:sz="6" w:space="0" w:color="auto"/>
                    <w:right w:val="outset" w:sz="6" w:space="0" w:color="auto"/>
                  </w:tcBorders>
                  <w:vAlign w:val="center"/>
                </w:tcPr>
                <w:p w:rsidR="001A0BC2" w:rsidRDefault="001A0BC2">
                  <w:pPr>
                    <w:widowControl/>
                    <w:snapToGrid w:val="0"/>
                    <w:spacing w:line="400" w:lineRule="exact"/>
                    <w:jc w:val="left"/>
                    <w:rPr>
                      <w:rFonts w:ascii="宋体" w:hAnsi="宋体"/>
                      <w:sz w:val="24"/>
                      <w:szCs w:val="24"/>
                    </w:rPr>
                  </w:pPr>
                </w:p>
              </w:tc>
            </w:tr>
            <w:tr w:rsidR="001A0BC2">
              <w:trPr>
                <w:tblCellSpacing w:w="0" w:type="dxa"/>
              </w:trPr>
              <w:tc>
                <w:tcPr>
                  <w:tcW w:w="1781" w:type="dxa"/>
                  <w:tcBorders>
                    <w:top w:val="outset" w:sz="6" w:space="0" w:color="auto"/>
                    <w:left w:val="outset" w:sz="6" w:space="0" w:color="auto"/>
                    <w:bottom w:val="outset" w:sz="6" w:space="0" w:color="auto"/>
                    <w:right w:val="outset" w:sz="6" w:space="0" w:color="auto"/>
                  </w:tcBorders>
                  <w:vAlign w:val="center"/>
                </w:tcPr>
                <w:p w:rsidR="001A0BC2" w:rsidRDefault="00000000">
                  <w:pPr>
                    <w:widowControl/>
                    <w:snapToGrid w:val="0"/>
                    <w:spacing w:line="400" w:lineRule="exact"/>
                    <w:jc w:val="left"/>
                    <w:rPr>
                      <w:rFonts w:ascii="宋体" w:hAnsi="宋体"/>
                      <w:sz w:val="24"/>
                      <w:szCs w:val="24"/>
                    </w:rPr>
                  </w:pPr>
                  <w:r>
                    <w:rPr>
                      <w:rFonts w:ascii="宋体" w:hAnsi="宋体"/>
                      <w:sz w:val="24"/>
                      <w:szCs w:val="24"/>
                    </w:rPr>
                    <w:t>a2单位负责人授权书</w:t>
                  </w:r>
                </w:p>
              </w:tc>
              <w:tc>
                <w:tcPr>
                  <w:tcW w:w="5935" w:type="dxa"/>
                  <w:tcBorders>
                    <w:top w:val="outset" w:sz="6" w:space="0" w:color="auto"/>
                    <w:left w:val="outset" w:sz="6" w:space="0" w:color="auto"/>
                    <w:bottom w:val="outset" w:sz="6" w:space="0" w:color="auto"/>
                    <w:right w:val="outset" w:sz="6" w:space="0" w:color="auto"/>
                  </w:tcBorders>
                  <w:vAlign w:val="center"/>
                </w:tcPr>
                <w:p w:rsidR="001A0BC2" w:rsidRDefault="00000000">
                  <w:pPr>
                    <w:widowControl/>
                    <w:snapToGrid w:val="0"/>
                    <w:spacing w:line="400" w:lineRule="exact"/>
                    <w:jc w:val="left"/>
                    <w:rPr>
                      <w:rFonts w:ascii="宋体" w:hAnsi="宋体"/>
                      <w:sz w:val="24"/>
                      <w:szCs w:val="24"/>
                    </w:rPr>
                  </w:pPr>
                  <w:r>
                    <w:rPr>
                      <w:rFonts w:ascii="宋体" w:hAnsi="宋体"/>
                      <w:sz w:val="24"/>
                      <w:szCs w:val="24"/>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3、供应商（自然人除外）：若供应商代表为单位负责人授权的委托代理人，应提供本授权书；若供应商代表为单位负责人，应在此项下提交其身份证正反面复印件，可不提供本授权书。4、供应商为自然人的，可不填写本授权书。5、纸质响应文件正本中的本授权书（若有）应为原件。</w:t>
                  </w:r>
                </w:p>
              </w:tc>
            </w:tr>
            <w:tr w:rsidR="001A0BC2">
              <w:trPr>
                <w:tblCellSpacing w:w="0" w:type="dxa"/>
              </w:trPr>
              <w:tc>
                <w:tcPr>
                  <w:tcW w:w="1781" w:type="dxa"/>
                  <w:tcBorders>
                    <w:top w:val="outset" w:sz="6" w:space="0" w:color="auto"/>
                    <w:left w:val="outset" w:sz="6" w:space="0" w:color="auto"/>
                    <w:bottom w:val="outset" w:sz="6" w:space="0" w:color="auto"/>
                    <w:right w:val="outset" w:sz="6" w:space="0" w:color="auto"/>
                  </w:tcBorders>
                  <w:vAlign w:val="center"/>
                </w:tcPr>
                <w:p w:rsidR="001A0BC2" w:rsidRDefault="00000000">
                  <w:pPr>
                    <w:widowControl/>
                    <w:snapToGrid w:val="0"/>
                    <w:spacing w:line="400" w:lineRule="exact"/>
                    <w:jc w:val="left"/>
                    <w:rPr>
                      <w:rFonts w:ascii="宋体" w:hAnsi="宋体"/>
                      <w:sz w:val="24"/>
                      <w:szCs w:val="24"/>
                    </w:rPr>
                  </w:pPr>
                  <w:r>
                    <w:rPr>
                      <w:rFonts w:ascii="宋体" w:hAnsi="宋体"/>
                      <w:sz w:val="24"/>
                      <w:szCs w:val="24"/>
                    </w:rPr>
                    <w:t>a3法人或者其他组织的营业执照等证明文件，自然人的身份证明</w:t>
                  </w:r>
                </w:p>
              </w:tc>
              <w:tc>
                <w:tcPr>
                  <w:tcW w:w="5935" w:type="dxa"/>
                  <w:tcBorders>
                    <w:top w:val="outset" w:sz="6" w:space="0" w:color="auto"/>
                    <w:left w:val="outset" w:sz="6" w:space="0" w:color="auto"/>
                    <w:bottom w:val="outset" w:sz="6" w:space="0" w:color="auto"/>
                    <w:right w:val="outset" w:sz="6" w:space="0" w:color="auto"/>
                  </w:tcBorders>
                  <w:vAlign w:val="center"/>
                </w:tcPr>
                <w:p w:rsidR="001A0BC2" w:rsidRDefault="00000000">
                  <w:pPr>
                    <w:widowControl/>
                    <w:snapToGrid w:val="0"/>
                    <w:spacing w:line="400" w:lineRule="exact"/>
                    <w:jc w:val="left"/>
                    <w:rPr>
                      <w:rFonts w:ascii="宋体" w:hAnsi="宋体"/>
                      <w:sz w:val="24"/>
                      <w:szCs w:val="24"/>
                    </w:rPr>
                  </w:pPr>
                  <w:r>
                    <w:rPr>
                      <w:rFonts w:ascii="宋体" w:hAnsi="宋体"/>
                      <w:sz w:val="24"/>
                      <w:szCs w:val="24"/>
                    </w:rPr>
                    <w:t>投标人是企业或个体工商户的，则提供工商部门注册的有效的营业执照复印件；投标人是事业单位的，则提供有效的“事业单位法人证书”复印件；投标人是非企业专业服务机构的，则提供执业许可等证明材料；投标人是自然人的，则提供自然人的身份证明复印件</w:t>
                  </w:r>
                </w:p>
              </w:tc>
            </w:tr>
            <w:tr w:rsidR="001A0BC2">
              <w:trPr>
                <w:tblCellSpacing w:w="0" w:type="dxa"/>
              </w:trPr>
              <w:tc>
                <w:tcPr>
                  <w:tcW w:w="1781" w:type="dxa"/>
                  <w:tcBorders>
                    <w:top w:val="outset" w:sz="6" w:space="0" w:color="auto"/>
                    <w:left w:val="outset" w:sz="6" w:space="0" w:color="auto"/>
                    <w:bottom w:val="outset" w:sz="6" w:space="0" w:color="auto"/>
                    <w:right w:val="outset" w:sz="6" w:space="0" w:color="auto"/>
                  </w:tcBorders>
                  <w:vAlign w:val="center"/>
                </w:tcPr>
                <w:p w:rsidR="001A0BC2" w:rsidRDefault="00000000">
                  <w:pPr>
                    <w:widowControl/>
                    <w:snapToGrid w:val="0"/>
                    <w:spacing w:line="400" w:lineRule="exact"/>
                    <w:jc w:val="left"/>
                    <w:rPr>
                      <w:rFonts w:ascii="宋体" w:hAnsi="宋体"/>
                      <w:sz w:val="24"/>
                      <w:szCs w:val="24"/>
                    </w:rPr>
                  </w:pPr>
                  <w:r>
                    <w:rPr>
                      <w:rFonts w:ascii="宋体" w:hAnsi="宋体"/>
                      <w:sz w:val="24"/>
                      <w:szCs w:val="24"/>
                    </w:rPr>
                    <w:t>a4财务状况报告</w:t>
                  </w:r>
                </w:p>
              </w:tc>
              <w:tc>
                <w:tcPr>
                  <w:tcW w:w="5935" w:type="dxa"/>
                  <w:tcBorders>
                    <w:top w:val="outset" w:sz="6" w:space="0" w:color="auto"/>
                    <w:left w:val="outset" w:sz="6" w:space="0" w:color="auto"/>
                    <w:bottom w:val="outset" w:sz="6" w:space="0" w:color="auto"/>
                    <w:right w:val="outset" w:sz="6" w:space="0" w:color="auto"/>
                  </w:tcBorders>
                  <w:vAlign w:val="center"/>
                </w:tcPr>
                <w:p w:rsidR="001A0BC2" w:rsidRDefault="00000000">
                  <w:pPr>
                    <w:widowControl/>
                    <w:snapToGrid w:val="0"/>
                    <w:spacing w:line="400" w:lineRule="exact"/>
                    <w:jc w:val="left"/>
                    <w:rPr>
                      <w:rFonts w:ascii="宋体" w:hAnsi="宋体"/>
                      <w:sz w:val="24"/>
                      <w:szCs w:val="24"/>
                    </w:rPr>
                  </w:pPr>
                  <w:r>
                    <w:rPr>
                      <w:rFonts w:ascii="宋体" w:hAnsi="宋体"/>
                      <w:sz w:val="24"/>
                      <w:szCs w:val="24"/>
                    </w:rPr>
                    <w:t>提供会计师事务所出具的上一年度财务审计报告，至少包括“资产负债表、利润表、现金流量表”；或者提供</w:t>
                  </w:r>
                  <w:r>
                    <w:rPr>
                      <w:rFonts w:ascii="宋体" w:hAnsi="宋体"/>
                      <w:sz w:val="24"/>
                      <w:szCs w:val="24"/>
                    </w:rPr>
                    <w:lastRenderedPageBreak/>
                    <w:t>投标截止时间前六个月内基本开户银行出具的资信证明</w:t>
                  </w:r>
                  <w:r w:rsidR="00E75D84">
                    <w:rPr>
                      <w:rFonts w:ascii="宋体" w:hAnsi="宋体" w:hint="eastAsia"/>
                      <w:sz w:val="24"/>
                      <w:szCs w:val="24"/>
                    </w:rPr>
                    <w:t>。</w:t>
                  </w:r>
                </w:p>
              </w:tc>
            </w:tr>
            <w:tr w:rsidR="001A0BC2">
              <w:trPr>
                <w:tblCellSpacing w:w="0" w:type="dxa"/>
              </w:trPr>
              <w:tc>
                <w:tcPr>
                  <w:tcW w:w="1781" w:type="dxa"/>
                  <w:tcBorders>
                    <w:top w:val="outset" w:sz="6" w:space="0" w:color="auto"/>
                    <w:left w:val="outset" w:sz="6" w:space="0" w:color="auto"/>
                    <w:bottom w:val="outset" w:sz="6" w:space="0" w:color="auto"/>
                    <w:right w:val="outset" w:sz="6" w:space="0" w:color="auto"/>
                  </w:tcBorders>
                  <w:vAlign w:val="center"/>
                </w:tcPr>
                <w:p w:rsidR="001A0BC2" w:rsidRDefault="00000000">
                  <w:pPr>
                    <w:widowControl/>
                    <w:snapToGrid w:val="0"/>
                    <w:spacing w:line="400" w:lineRule="exact"/>
                    <w:jc w:val="left"/>
                    <w:rPr>
                      <w:rFonts w:ascii="宋体" w:hAnsi="宋体"/>
                      <w:sz w:val="24"/>
                      <w:szCs w:val="24"/>
                    </w:rPr>
                  </w:pPr>
                  <w:r>
                    <w:rPr>
                      <w:rFonts w:ascii="宋体" w:hAnsi="宋体"/>
                      <w:sz w:val="24"/>
                      <w:szCs w:val="24"/>
                    </w:rPr>
                    <w:lastRenderedPageBreak/>
                    <w:t>a5依法缴纳税收的相关材料</w:t>
                  </w:r>
                </w:p>
              </w:tc>
              <w:tc>
                <w:tcPr>
                  <w:tcW w:w="5935" w:type="dxa"/>
                  <w:tcBorders>
                    <w:top w:val="outset" w:sz="6" w:space="0" w:color="auto"/>
                    <w:left w:val="outset" w:sz="6" w:space="0" w:color="auto"/>
                    <w:bottom w:val="outset" w:sz="6" w:space="0" w:color="auto"/>
                    <w:right w:val="outset" w:sz="6" w:space="0" w:color="auto"/>
                  </w:tcBorders>
                  <w:vAlign w:val="center"/>
                </w:tcPr>
                <w:p w:rsidR="001A0BC2" w:rsidRDefault="00000000">
                  <w:pPr>
                    <w:widowControl/>
                    <w:snapToGrid w:val="0"/>
                    <w:spacing w:line="400" w:lineRule="exact"/>
                    <w:jc w:val="left"/>
                    <w:rPr>
                      <w:rFonts w:ascii="宋体" w:hAnsi="宋体"/>
                      <w:sz w:val="24"/>
                      <w:szCs w:val="24"/>
                    </w:rPr>
                  </w:pPr>
                  <w:r>
                    <w:rPr>
                      <w:rFonts w:ascii="宋体" w:hAnsi="宋体"/>
                      <w:sz w:val="24"/>
                      <w:szCs w:val="24"/>
                    </w:rPr>
                    <w:t>提供投标截止时间前六个月任一个月的依法缴纳税收的凭据；或者提供依法免税的相应证明文件</w:t>
                  </w:r>
                </w:p>
              </w:tc>
            </w:tr>
            <w:tr w:rsidR="001A0BC2">
              <w:trPr>
                <w:tblCellSpacing w:w="0" w:type="dxa"/>
              </w:trPr>
              <w:tc>
                <w:tcPr>
                  <w:tcW w:w="1781" w:type="dxa"/>
                  <w:tcBorders>
                    <w:top w:val="outset" w:sz="6" w:space="0" w:color="auto"/>
                    <w:left w:val="outset" w:sz="6" w:space="0" w:color="auto"/>
                    <w:bottom w:val="outset" w:sz="6" w:space="0" w:color="auto"/>
                    <w:right w:val="outset" w:sz="6" w:space="0" w:color="auto"/>
                  </w:tcBorders>
                  <w:vAlign w:val="center"/>
                </w:tcPr>
                <w:p w:rsidR="001A0BC2" w:rsidRDefault="00000000">
                  <w:pPr>
                    <w:widowControl/>
                    <w:snapToGrid w:val="0"/>
                    <w:spacing w:line="400" w:lineRule="exact"/>
                    <w:jc w:val="left"/>
                    <w:rPr>
                      <w:rFonts w:ascii="宋体" w:hAnsi="宋体"/>
                      <w:sz w:val="24"/>
                      <w:szCs w:val="24"/>
                    </w:rPr>
                  </w:pPr>
                  <w:r>
                    <w:rPr>
                      <w:rFonts w:ascii="宋体" w:hAnsi="宋体"/>
                      <w:sz w:val="24"/>
                      <w:szCs w:val="24"/>
                    </w:rPr>
                    <w:t>a6依法缴纳社会保障资金的相关材料</w:t>
                  </w:r>
                </w:p>
              </w:tc>
              <w:tc>
                <w:tcPr>
                  <w:tcW w:w="5935" w:type="dxa"/>
                  <w:tcBorders>
                    <w:top w:val="outset" w:sz="6" w:space="0" w:color="auto"/>
                    <w:left w:val="outset" w:sz="6" w:space="0" w:color="auto"/>
                    <w:bottom w:val="outset" w:sz="6" w:space="0" w:color="auto"/>
                    <w:right w:val="outset" w:sz="6" w:space="0" w:color="auto"/>
                  </w:tcBorders>
                  <w:vAlign w:val="center"/>
                </w:tcPr>
                <w:p w:rsidR="001A0BC2" w:rsidRDefault="00000000">
                  <w:pPr>
                    <w:widowControl/>
                    <w:snapToGrid w:val="0"/>
                    <w:spacing w:line="400" w:lineRule="exact"/>
                    <w:jc w:val="left"/>
                    <w:rPr>
                      <w:rFonts w:ascii="宋体" w:hAnsi="宋体"/>
                      <w:sz w:val="24"/>
                      <w:szCs w:val="24"/>
                    </w:rPr>
                  </w:pPr>
                  <w:r>
                    <w:rPr>
                      <w:rFonts w:ascii="宋体" w:hAnsi="宋体"/>
                      <w:sz w:val="24"/>
                      <w:szCs w:val="24"/>
                    </w:rPr>
                    <w:t>提供投标截止时间前六个月任一个月的依法缴纳社会保障资金的凭据；或者提供依法不需要缴纳社会保障资金的相应证明文件</w:t>
                  </w:r>
                </w:p>
              </w:tc>
            </w:tr>
            <w:tr w:rsidR="001A0BC2">
              <w:trPr>
                <w:tblCellSpacing w:w="0" w:type="dxa"/>
              </w:trPr>
              <w:tc>
                <w:tcPr>
                  <w:tcW w:w="1781" w:type="dxa"/>
                  <w:tcBorders>
                    <w:top w:val="outset" w:sz="6" w:space="0" w:color="auto"/>
                    <w:left w:val="outset" w:sz="6" w:space="0" w:color="auto"/>
                    <w:bottom w:val="outset" w:sz="6" w:space="0" w:color="auto"/>
                    <w:right w:val="outset" w:sz="6" w:space="0" w:color="auto"/>
                  </w:tcBorders>
                  <w:vAlign w:val="center"/>
                </w:tcPr>
                <w:p w:rsidR="001A0BC2" w:rsidRDefault="00000000">
                  <w:pPr>
                    <w:widowControl/>
                    <w:snapToGrid w:val="0"/>
                    <w:spacing w:line="400" w:lineRule="exact"/>
                    <w:jc w:val="left"/>
                    <w:rPr>
                      <w:rFonts w:ascii="宋体" w:hAnsi="宋体"/>
                      <w:sz w:val="24"/>
                      <w:szCs w:val="24"/>
                    </w:rPr>
                  </w:pPr>
                  <w:r>
                    <w:rPr>
                      <w:rFonts w:ascii="宋体" w:hAnsi="宋体"/>
                      <w:sz w:val="24"/>
                      <w:szCs w:val="24"/>
                    </w:rPr>
                    <w:t>a7具备履行合同所必需的设备和专业技术能力的材料</w:t>
                  </w:r>
                </w:p>
              </w:tc>
              <w:tc>
                <w:tcPr>
                  <w:tcW w:w="5935" w:type="dxa"/>
                  <w:tcBorders>
                    <w:top w:val="outset" w:sz="6" w:space="0" w:color="auto"/>
                    <w:left w:val="outset" w:sz="6" w:space="0" w:color="auto"/>
                    <w:bottom w:val="outset" w:sz="6" w:space="0" w:color="auto"/>
                    <w:right w:val="outset" w:sz="6" w:space="0" w:color="auto"/>
                  </w:tcBorders>
                  <w:vAlign w:val="center"/>
                </w:tcPr>
                <w:p w:rsidR="001A0BC2" w:rsidRDefault="00000000">
                  <w:pPr>
                    <w:widowControl/>
                    <w:snapToGrid w:val="0"/>
                    <w:spacing w:line="400" w:lineRule="exact"/>
                    <w:jc w:val="left"/>
                    <w:rPr>
                      <w:rFonts w:ascii="宋体" w:hAnsi="宋体"/>
                      <w:sz w:val="24"/>
                      <w:szCs w:val="24"/>
                    </w:rPr>
                  </w:pPr>
                  <w:r>
                    <w:rPr>
                      <w:rFonts w:ascii="宋体" w:hAnsi="宋体"/>
                      <w:sz w:val="24"/>
                      <w:szCs w:val="24"/>
                    </w:rPr>
                    <w:t>由招标人根据采购需求在第一章“资格要求特定条件”中详细列明</w:t>
                  </w:r>
                </w:p>
              </w:tc>
            </w:tr>
            <w:tr w:rsidR="001A0BC2">
              <w:trPr>
                <w:tblCellSpacing w:w="0" w:type="dxa"/>
              </w:trPr>
              <w:tc>
                <w:tcPr>
                  <w:tcW w:w="1781" w:type="dxa"/>
                  <w:tcBorders>
                    <w:top w:val="outset" w:sz="6" w:space="0" w:color="auto"/>
                    <w:left w:val="outset" w:sz="6" w:space="0" w:color="auto"/>
                    <w:bottom w:val="outset" w:sz="6" w:space="0" w:color="auto"/>
                    <w:right w:val="outset" w:sz="6" w:space="0" w:color="auto"/>
                  </w:tcBorders>
                  <w:vAlign w:val="center"/>
                </w:tcPr>
                <w:p w:rsidR="001A0BC2" w:rsidRDefault="00000000">
                  <w:pPr>
                    <w:widowControl/>
                    <w:snapToGrid w:val="0"/>
                    <w:spacing w:line="400" w:lineRule="exact"/>
                    <w:jc w:val="left"/>
                    <w:rPr>
                      <w:rFonts w:ascii="宋体" w:hAnsi="宋体"/>
                      <w:sz w:val="24"/>
                      <w:szCs w:val="24"/>
                    </w:rPr>
                  </w:pPr>
                  <w:r>
                    <w:rPr>
                      <w:rFonts w:ascii="宋体" w:hAnsi="宋体"/>
                      <w:sz w:val="24"/>
                      <w:szCs w:val="24"/>
                    </w:rPr>
                    <w:t>a8参加政府采购活动前3年内在经营活动中没有重大违法记录的书面声明</w:t>
                  </w:r>
                </w:p>
              </w:tc>
              <w:tc>
                <w:tcPr>
                  <w:tcW w:w="5935" w:type="dxa"/>
                  <w:tcBorders>
                    <w:top w:val="outset" w:sz="6" w:space="0" w:color="auto"/>
                    <w:left w:val="outset" w:sz="6" w:space="0" w:color="auto"/>
                    <w:bottom w:val="outset" w:sz="6" w:space="0" w:color="auto"/>
                    <w:right w:val="outset" w:sz="6" w:space="0" w:color="auto"/>
                  </w:tcBorders>
                  <w:vAlign w:val="center"/>
                </w:tcPr>
                <w:p w:rsidR="001A0BC2" w:rsidRDefault="00000000">
                  <w:pPr>
                    <w:widowControl/>
                    <w:snapToGrid w:val="0"/>
                    <w:spacing w:line="400" w:lineRule="exact"/>
                    <w:jc w:val="left"/>
                    <w:rPr>
                      <w:rFonts w:ascii="宋体" w:hAnsi="宋体"/>
                      <w:sz w:val="24"/>
                      <w:szCs w:val="24"/>
                    </w:rPr>
                  </w:pPr>
                  <w:r>
                    <w:rPr>
                      <w:rFonts w:ascii="宋体" w:hAnsi="宋体"/>
                      <w:sz w:val="24"/>
                      <w:szCs w:val="24"/>
                    </w:rPr>
                    <w:t>1、“重大违法记录”指竞争性磋商供应商因违法经营受到刑事处罚或责令停产停业、吊销许可证或执照、较大数额罚款等行政处罚。2、无法提供有效期内检察机关行贿犯罪档案查询结果告知函的，也应对近三年无行贿犯罪记录进行声明。3、纸质响应文件正本中的本声明应为原件。※竞争性磋商供应商应按照磋商文件第五章规定提供。</w:t>
                  </w:r>
                </w:p>
              </w:tc>
            </w:tr>
            <w:tr w:rsidR="001A0BC2">
              <w:trPr>
                <w:tblCellSpacing w:w="0" w:type="dxa"/>
              </w:trPr>
              <w:tc>
                <w:tcPr>
                  <w:tcW w:w="1781" w:type="dxa"/>
                  <w:tcBorders>
                    <w:top w:val="outset" w:sz="6" w:space="0" w:color="auto"/>
                    <w:left w:val="outset" w:sz="6" w:space="0" w:color="auto"/>
                    <w:bottom w:val="outset" w:sz="6" w:space="0" w:color="auto"/>
                    <w:right w:val="outset" w:sz="6" w:space="0" w:color="auto"/>
                  </w:tcBorders>
                  <w:vAlign w:val="center"/>
                </w:tcPr>
                <w:p w:rsidR="001A0BC2" w:rsidRDefault="00000000">
                  <w:pPr>
                    <w:widowControl/>
                    <w:snapToGrid w:val="0"/>
                    <w:spacing w:line="400" w:lineRule="exact"/>
                    <w:jc w:val="left"/>
                    <w:rPr>
                      <w:rFonts w:ascii="宋体" w:hAnsi="宋体"/>
                      <w:sz w:val="24"/>
                      <w:szCs w:val="24"/>
                    </w:rPr>
                  </w:pPr>
                  <w:r>
                    <w:rPr>
                      <w:rFonts w:ascii="宋体" w:hAnsi="宋体"/>
                      <w:sz w:val="24"/>
                      <w:szCs w:val="24"/>
                    </w:rPr>
                    <w:t>a9检察机关行贿犯罪档案查询结果告知函(若有)</w:t>
                  </w:r>
                </w:p>
              </w:tc>
              <w:tc>
                <w:tcPr>
                  <w:tcW w:w="5935" w:type="dxa"/>
                  <w:tcBorders>
                    <w:top w:val="outset" w:sz="6" w:space="0" w:color="auto"/>
                    <w:left w:val="outset" w:sz="6" w:space="0" w:color="auto"/>
                    <w:bottom w:val="outset" w:sz="6" w:space="0" w:color="auto"/>
                    <w:right w:val="outset" w:sz="6" w:space="0" w:color="auto"/>
                  </w:tcBorders>
                  <w:vAlign w:val="center"/>
                </w:tcPr>
                <w:p w:rsidR="001A0BC2" w:rsidRDefault="00000000">
                  <w:pPr>
                    <w:widowControl/>
                    <w:snapToGrid w:val="0"/>
                    <w:spacing w:line="400" w:lineRule="exact"/>
                    <w:jc w:val="left"/>
                    <w:rPr>
                      <w:rFonts w:ascii="宋体" w:hAnsi="宋体"/>
                      <w:sz w:val="24"/>
                      <w:szCs w:val="24"/>
                    </w:rPr>
                  </w:pPr>
                  <w:r>
                    <w:rPr>
                      <w:rFonts w:ascii="宋体" w:hAnsi="宋体"/>
                      <w:sz w:val="24"/>
                      <w:szCs w:val="24"/>
                    </w:rPr>
                    <w:t>1、未提供行贿犯罪档案查询结果或查询结果表明竞争性磋商供应商有行贿犯罪记录的，响应无效。2、无法提供有效期内检察机关行贿犯罪档案查询结果告知函的，也应对近三年无行贿犯罪记录进行声明。3、告知函应在有效期内且内容完整、清晰、整洁，否则响应无效。4、有效期内的告知函复印件（含扫描件）及符合磋商文件第五章规定的打印件（或截图），无论内容中是否注明“复印件无效”，均视同有效。5、无法获取有效期内检察机关行贿犯罪档案查询结果告知函的，应在a8《参加采购活动前三年内在经营活动中没有重大违法记录书面声明》中对近三年无行贿犯罪记录进行声明。※竞争性磋商供应商应按照磋商文件第五章规定提供。</w:t>
                  </w:r>
                </w:p>
              </w:tc>
            </w:tr>
            <w:tr w:rsidR="001A0BC2">
              <w:trPr>
                <w:tblCellSpacing w:w="0" w:type="dxa"/>
              </w:trPr>
              <w:tc>
                <w:tcPr>
                  <w:tcW w:w="1781" w:type="dxa"/>
                  <w:tcBorders>
                    <w:top w:val="outset" w:sz="6" w:space="0" w:color="auto"/>
                    <w:left w:val="outset" w:sz="6" w:space="0" w:color="auto"/>
                    <w:bottom w:val="outset" w:sz="6" w:space="0" w:color="auto"/>
                    <w:right w:val="outset" w:sz="6" w:space="0" w:color="auto"/>
                  </w:tcBorders>
                  <w:vAlign w:val="center"/>
                </w:tcPr>
                <w:p w:rsidR="001A0BC2" w:rsidRDefault="00000000">
                  <w:pPr>
                    <w:widowControl/>
                    <w:snapToGrid w:val="0"/>
                    <w:spacing w:line="400" w:lineRule="exact"/>
                    <w:jc w:val="left"/>
                    <w:rPr>
                      <w:rFonts w:ascii="宋体" w:hAnsi="宋体"/>
                      <w:sz w:val="24"/>
                      <w:szCs w:val="24"/>
                    </w:rPr>
                  </w:pPr>
                  <w:r>
                    <w:rPr>
                      <w:rFonts w:ascii="宋体" w:hAnsi="宋体"/>
                      <w:sz w:val="24"/>
                      <w:szCs w:val="24"/>
                    </w:rPr>
                    <w:t>a10信用信息查询结果</w:t>
                  </w:r>
                </w:p>
              </w:tc>
              <w:tc>
                <w:tcPr>
                  <w:tcW w:w="5935" w:type="dxa"/>
                  <w:tcBorders>
                    <w:top w:val="outset" w:sz="6" w:space="0" w:color="auto"/>
                    <w:left w:val="outset" w:sz="6" w:space="0" w:color="auto"/>
                    <w:bottom w:val="outset" w:sz="6" w:space="0" w:color="auto"/>
                    <w:right w:val="outset" w:sz="6" w:space="0" w:color="auto"/>
                  </w:tcBorders>
                  <w:vAlign w:val="center"/>
                </w:tcPr>
                <w:p w:rsidR="001A0BC2" w:rsidRDefault="001A0BC2">
                  <w:pPr>
                    <w:widowControl/>
                    <w:snapToGrid w:val="0"/>
                    <w:spacing w:line="400" w:lineRule="exact"/>
                    <w:jc w:val="left"/>
                    <w:rPr>
                      <w:rFonts w:ascii="宋体" w:hAnsi="宋体"/>
                      <w:sz w:val="24"/>
                      <w:szCs w:val="24"/>
                    </w:rPr>
                  </w:pPr>
                </w:p>
              </w:tc>
            </w:tr>
            <w:tr w:rsidR="001A0BC2">
              <w:trPr>
                <w:tblCellSpacing w:w="0" w:type="dxa"/>
              </w:trPr>
              <w:tc>
                <w:tcPr>
                  <w:tcW w:w="1781" w:type="dxa"/>
                  <w:tcBorders>
                    <w:top w:val="outset" w:sz="6" w:space="0" w:color="auto"/>
                    <w:left w:val="outset" w:sz="6" w:space="0" w:color="auto"/>
                    <w:bottom w:val="outset" w:sz="6" w:space="0" w:color="auto"/>
                    <w:right w:val="outset" w:sz="6" w:space="0" w:color="auto"/>
                  </w:tcBorders>
                  <w:vAlign w:val="center"/>
                </w:tcPr>
                <w:p w:rsidR="001A0BC2" w:rsidRDefault="00000000">
                  <w:pPr>
                    <w:widowControl/>
                    <w:snapToGrid w:val="0"/>
                    <w:spacing w:line="400" w:lineRule="exact"/>
                    <w:jc w:val="left"/>
                    <w:rPr>
                      <w:rFonts w:ascii="宋体" w:hAnsi="宋体"/>
                      <w:sz w:val="24"/>
                      <w:szCs w:val="24"/>
                    </w:rPr>
                  </w:pPr>
                  <w:r>
                    <w:rPr>
                      <w:rFonts w:ascii="宋体" w:hAnsi="宋体"/>
                      <w:sz w:val="24"/>
                      <w:szCs w:val="24"/>
                    </w:rPr>
                    <w:t>a11投标保证金</w:t>
                  </w:r>
                </w:p>
              </w:tc>
              <w:tc>
                <w:tcPr>
                  <w:tcW w:w="5935" w:type="dxa"/>
                  <w:tcBorders>
                    <w:top w:val="outset" w:sz="6" w:space="0" w:color="auto"/>
                    <w:left w:val="outset" w:sz="6" w:space="0" w:color="auto"/>
                    <w:bottom w:val="outset" w:sz="6" w:space="0" w:color="auto"/>
                    <w:right w:val="outset" w:sz="6" w:space="0" w:color="auto"/>
                  </w:tcBorders>
                  <w:vAlign w:val="center"/>
                </w:tcPr>
                <w:p w:rsidR="001A0BC2" w:rsidRDefault="001A0BC2">
                  <w:pPr>
                    <w:widowControl/>
                    <w:snapToGrid w:val="0"/>
                    <w:spacing w:line="400" w:lineRule="exact"/>
                    <w:jc w:val="left"/>
                    <w:rPr>
                      <w:rFonts w:ascii="宋体" w:hAnsi="宋体"/>
                      <w:sz w:val="24"/>
                      <w:szCs w:val="24"/>
                    </w:rPr>
                  </w:pPr>
                </w:p>
              </w:tc>
            </w:tr>
          </w:tbl>
          <w:p w:rsidR="001A0BC2" w:rsidRDefault="00000000">
            <w:pPr>
              <w:widowControl/>
              <w:snapToGrid w:val="0"/>
              <w:spacing w:line="400" w:lineRule="exact"/>
              <w:jc w:val="left"/>
              <w:rPr>
                <w:rFonts w:ascii="宋体" w:hAnsi="宋体"/>
                <w:sz w:val="24"/>
                <w:szCs w:val="24"/>
              </w:rPr>
            </w:pPr>
            <w:r>
              <w:rPr>
                <w:rFonts w:ascii="宋体" w:hAnsi="宋体"/>
                <w:sz w:val="24"/>
                <w:szCs w:val="24"/>
              </w:rPr>
              <w:t>特定资格条件：</w:t>
            </w:r>
          </w:p>
          <w:tbl>
            <w:tblPr>
              <w:tblW w:w="899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44"/>
              <w:gridCol w:w="7652"/>
            </w:tblGrid>
            <w:tr w:rsidR="001A0BC2">
              <w:trPr>
                <w:tblHeader/>
                <w:tblCellSpacing w:w="0" w:type="dxa"/>
              </w:trPr>
              <w:tc>
                <w:tcPr>
                  <w:tcW w:w="1344" w:type="dxa"/>
                  <w:vAlign w:val="center"/>
                </w:tcPr>
                <w:p w:rsidR="001A0BC2" w:rsidRDefault="00000000">
                  <w:pPr>
                    <w:widowControl/>
                    <w:snapToGrid w:val="0"/>
                    <w:spacing w:line="400" w:lineRule="exact"/>
                    <w:jc w:val="center"/>
                    <w:rPr>
                      <w:rFonts w:ascii="宋体" w:hAnsi="宋体" w:cs="宋体"/>
                      <w:b/>
                      <w:bCs/>
                      <w:kern w:val="0"/>
                      <w:sz w:val="24"/>
                      <w:szCs w:val="24"/>
                    </w:rPr>
                  </w:pPr>
                  <w:r>
                    <w:rPr>
                      <w:rFonts w:ascii="宋体" w:hAnsi="宋体" w:cs="宋体" w:hint="eastAsia"/>
                      <w:b/>
                      <w:bCs/>
                      <w:kern w:val="0"/>
                      <w:sz w:val="24"/>
                      <w:szCs w:val="24"/>
                    </w:rPr>
                    <w:lastRenderedPageBreak/>
                    <w:t>明细</w:t>
                  </w:r>
                </w:p>
              </w:tc>
              <w:tc>
                <w:tcPr>
                  <w:tcW w:w="7652" w:type="dxa"/>
                  <w:vAlign w:val="center"/>
                </w:tcPr>
                <w:p w:rsidR="001A0BC2" w:rsidRDefault="00000000">
                  <w:pPr>
                    <w:widowControl/>
                    <w:snapToGrid w:val="0"/>
                    <w:spacing w:line="400" w:lineRule="exact"/>
                    <w:jc w:val="center"/>
                    <w:rPr>
                      <w:rFonts w:ascii="宋体" w:hAnsi="宋体" w:cs="宋体"/>
                      <w:b/>
                      <w:bCs/>
                      <w:kern w:val="0"/>
                      <w:sz w:val="24"/>
                      <w:szCs w:val="24"/>
                    </w:rPr>
                  </w:pPr>
                  <w:r>
                    <w:rPr>
                      <w:rFonts w:ascii="宋体" w:hAnsi="宋体" w:cs="宋体" w:hint="eastAsia"/>
                      <w:b/>
                      <w:bCs/>
                      <w:kern w:val="0"/>
                      <w:sz w:val="24"/>
                      <w:szCs w:val="24"/>
                    </w:rPr>
                    <w:t>描述</w:t>
                  </w:r>
                </w:p>
              </w:tc>
            </w:tr>
            <w:tr w:rsidR="001A0BC2">
              <w:trPr>
                <w:tblCellSpacing w:w="0" w:type="dxa"/>
              </w:trPr>
              <w:tc>
                <w:tcPr>
                  <w:tcW w:w="1344" w:type="dxa"/>
                  <w:vAlign w:val="center"/>
                </w:tcPr>
                <w:p w:rsidR="001A0BC2" w:rsidRDefault="00000000">
                  <w:pPr>
                    <w:widowControl/>
                    <w:snapToGrid w:val="0"/>
                    <w:spacing w:line="400" w:lineRule="exact"/>
                    <w:jc w:val="left"/>
                    <w:rPr>
                      <w:rFonts w:ascii="宋体" w:hAnsi="宋体" w:cs="宋体"/>
                      <w:kern w:val="0"/>
                      <w:sz w:val="24"/>
                      <w:szCs w:val="24"/>
                    </w:rPr>
                  </w:pPr>
                  <w:r>
                    <w:rPr>
                      <w:rFonts w:ascii="宋体" w:hAnsi="宋体" w:cs="宋体" w:hint="eastAsia"/>
                      <w:kern w:val="0"/>
                      <w:sz w:val="24"/>
                      <w:szCs w:val="24"/>
                    </w:rPr>
                    <w:t>招标文件规定的其他资格证明文件（若有）</w:t>
                  </w:r>
                </w:p>
              </w:tc>
              <w:tc>
                <w:tcPr>
                  <w:tcW w:w="7652" w:type="dxa"/>
                  <w:vAlign w:val="center"/>
                </w:tcPr>
                <w:p w:rsidR="001A0BC2" w:rsidRDefault="00000000">
                  <w:pPr>
                    <w:widowControl/>
                    <w:snapToGrid w:val="0"/>
                    <w:spacing w:line="360" w:lineRule="exact"/>
                    <w:ind w:firstLineChars="200" w:firstLine="480"/>
                    <w:jc w:val="left"/>
                    <w:rPr>
                      <w:rFonts w:ascii="宋体" w:hAnsi="宋体" w:cs="宋体"/>
                      <w:kern w:val="0"/>
                      <w:sz w:val="24"/>
                      <w:szCs w:val="24"/>
                    </w:rPr>
                  </w:pPr>
                  <w:r>
                    <w:rPr>
                      <w:rFonts w:ascii="宋体" w:hAnsi="宋体" w:cs="宋体" w:hint="eastAsia"/>
                      <w:kern w:val="0"/>
                      <w:sz w:val="24"/>
                      <w:szCs w:val="24"/>
                    </w:rPr>
                    <w:t>1、（强制类节能产品证明材料，若有，应在此处填写）； 2、（按照政府采购法实施条例第17条除第“（一）-（四）”款外的其他条款规定填写投标人应提交的材料，如：采购人提出特定条件的证明材料、为落实政府采购政策需满足要求的证明材料（强制类）等，若有，应在此处填写）。 ※1上述材料中若有与“具备履行合同所必需设备和专业技术能力专项证明材料”有关的规定及内容在本表b1项下填写，不在此处填写。 ※2投标人应按照招标文件第七章规定提供。</w:t>
                  </w:r>
                </w:p>
              </w:tc>
            </w:tr>
            <w:tr w:rsidR="001A0BC2">
              <w:trPr>
                <w:tblCellSpacing w:w="0" w:type="dxa"/>
              </w:trPr>
              <w:tc>
                <w:tcPr>
                  <w:tcW w:w="1344" w:type="dxa"/>
                  <w:vAlign w:val="center"/>
                </w:tcPr>
                <w:p w:rsidR="001A0BC2" w:rsidRDefault="00000000">
                  <w:pPr>
                    <w:widowControl/>
                    <w:snapToGrid w:val="0"/>
                    <w:spacing w:line="400" w:lineRule="exact"/>
                    <w:jc w:val="left"/>
                    <w:rPr>
                      <w:rFonts w:ascii="宋体" w:hAnsi="宋体" w:cs="宋体"/>
                      <w:kern w:val="0"/>
                      <w:sz w:val="24"/>
                      <w:szCs w:val="24"/>
                    </w:rPr>
                  </w:pPr>
                  <w:r>
                    <w:rPr>
                      <w:rFonts w:ascii="宋体" w:hAnsi="宋体" w:cs="宋体" w:hint="eastAsia"/>
                      <w:kern w:val="0"/>
                      <w:sz w:val="24"/>
                      <w:szCs w:val="24"/>
                    </w:rPr>
                    <w:t>其他资格证明文件补充说明</w:t>
                  </w:r>
                </w:p>
              </w:tc>
              <w:tc>
                <w:tcPr>
                  <w:tcW w:w="7652" w:type="dxa"/>
                  <w:vAlign w:val="center"/>
                </w:tcPr>
                <w:p w:rsidR="001A0BC2" w:rsidRDefault="00000000">
                  <w:pPr>
                    <w:widowControl/>
                    <w:snapToGrid w:val="0"/>
                    <w:spacing w:line="360" w:lineRule="exact"/>
                    <w:ind w:firstLineChars="200" w:firstLine="480"/>
                    <w:jc w:val="left"/>
                    <w:rPr>
                      <w:rFonts w:ascii="宋体" w:hAnsi="宋体" w:cs="宋体"/>
                      <w:kern w:val="0"/>
                      <w:sz w:val="24"/>
                      <w:szCs w:val="24"/>
                    </w:rPr>
                  </w:pPr>
                  <w:r>
                    <w:rPr>
                      <w:rFonts w:ascii="宋体" w:hAnsi="宋体" w:cs="宋体" w:hint="eastAsia"/>
                      <w:kern w:val="0"/>
                      <w:sz w:val="24"/>
                      <w:szCs w:val="24"/>
                    </w:rPr>
                    <w:t>根据“莆田市财政局关于进一步优化政府采购营商环境的通知（莆财购〔2020〕13号）”等相关规定，因疫情影响享受缓缴或免缴社保资金、税款的企业，无法提供相关社保、税收缴纳证明材料的，提供有关情况说明视同社保、税收缴纳证明材料提交完整。若投标人属于上述情况的，须提供有关情况说明函并同时承诺该有关情况说明属实，否则由此造成的所有后果由该投标人全部承担。（有关情况说明及承诺函格式自拟，须加盖投标人公章、法定代表人签字并盖私章，内容须明确，，否则视为无效投标。）</w:t>
                  </w:r>
                </w:p>
              </w:tc>
            </w:tr>
          </w:tbl>
          <w:p w:rsidR="001A0BC2" w:rsidRDefault="001A0BC2">
            <w:pPr>
              <w:pStyle w:val="2"/>
              <w:snapToGrid w:val="0"/>
              <w:spacing w:after="0" w:line="400" w:lineRule="exact"/>
              <w:ind w:left="420" w:firstLine="640"/>
            </w:pPr>
          </w:p>
        </w:tc>
      </w:tr>
      <w:tr w:rsidR="001A0BC2">
        <w:trPr>
          <w:trHeight w:val="479"/>
          <w:tblCellSpacing w:w="15" w:type="dxa"/>
        </w:trPr>
        <w:tc>
          <w:tcPr>
            <w:tcW w:w="592"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rsidR="001A0BC2" w:rsidRDefault="00000000">
            <w:pPr>
              <w:widowControl/>
              <w:snapToGrid w:val="0"/>
              <w:spacing w:line="400" w:lineRule="exact"/>
              <w:jc w:val="center"/>
              <w:rPr>
                <w:rFonts w:ascii="宋体" w:hAnsi="宋体" w:cs="宋体"/>
                <w:kern w:val="0"/>
                <w:sz w:val="24"/>
                <w:szCs w:val="24"/>
              </w:rPr>
            </w:pPr>
            <w:r>
              <w:rPr>
                <w:rFonts w:ascii="宋体" w:hAnsi="宋体" w:cs="宋体"/>
                <w:kern w:val="0"/>
                <w:sz w:val="24"/>
                <w:szCs w:val="24"/>
              </w:rPr>
              <w:lastRenderedPageBreak/>
              <w:t>2</w:t>
            </w:r>
          </w:p>
        </w:tc>
        <w:tc>
          <w:tcPr>
            <w:tcW w:w="945"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1A0BC2" w:rsidRDefault="00000000">
            <w:pPr>
              <w:widowControl/>
              <w:snapToGrid w:val="0"/>
              <w:spacing w:line="400" w:lineRule="exact"/>
              <w:jc w:val="left"/>
              <w:rPr>
                <w:rFonts w:ascii="宋体" w:hAnsi="宋体" w:cs="宋体"/>
                <w:kern w:val="0"/>
                <w:sz w:val="24"/>
                <w:szCs w:val="24"/>
              </w:rPr>
            </w:pPr>
            <w:r>
              <w:rPr>
                <w:rFonts w:ascii="宋体" w:hAnsi="宋体" w:cs="宋体"/>
                <w:kern w:val="0"/>
                <w:sz w:val="24"/>
                <w:szCs w:val="24"/>
              </w:rPr>
              <w:t>3.2.2</w:t>
            </w:r>
          </w:p>
        </w:tc>
        <w:tc>
          <w:tcPr>
            <w:tcW w:w="7959"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1A0BC2" w:rsidRDefault="00000000">
            <w:pPr>
              <w:widowControl/>
              <w:snapToGrid w:val="0"/>
              <w:spacing w:line="400" w:lineRule="exact"/>
              <w:jc w:val="left"/>
              <w:rPr>
                <w:rFonts w:ascii="宋体" w:hAnsi="宋体" w:cs="宋体"/>
                <w:kern w:val="0"/>
                <w:sz w:val="24"/>
                <w:szCs w:val="24"/>
              </w:rPr>
            </w:pPr>
            <w:r>
              <w:rPr>
                <w:rFonts w:ascii="宋体" w:hAnsi="宋体" w:cs="宋体"/>
                <w:b/>
                <w:bCs/>
                <w:kern w:val="0"/>
                <w:sz w:val="24"/>
                <w:szCs w:val="24"/>
              </w:rPr>
              <w:t>是否接受联合体形式的响应磋商：</w:t>
            </w:r>
            <w:r>
              <w:rPr>
                <w:rFonts w:ascii="宋体" w:hAnsi="宋体" w:cs="宋体"/>
                <w:kern w:val="0"/>
                <w:sz w:val="24"/>
                <w:szCs w:val="24"/>
              </w:rPr>
              <w:t>不接受</w:t>
            </w:r>
          </w:p>
        </w:tc>
      </w:tr>
      <w:tr w:rsidR="001A0BC2">
        <w:trPr>
          <w:trHeight w:val="690"/>
          <w:tblCellSpacing w:w="15" w:type="dxa"/>
        </w:trPr>
        <w:tc>
          <w:tcPr>
            <w:tcW w:w="592"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rsidR="001A0BC2" w:rsidRDefault="00000000">
            <w:pPr>
              <w:widowControl/>
              <w:snapToGrid w:val="0"/>
              <w:spacing w:line="400" w:lineRule="exact"/>
              <w:jc w:val="center"/>
              <w:rPr>
                <w:rFonts w:ascii="宋体" w:hAnsi="宋体" w:cs="宋体"/>
                <w:kern w:val="0"/>
                <w:sz w:val="24"/>
                <w:szCs w:val="24"/>
              </w:rPr>
            </w:pPr>
            <w:r>
              <w:rPr>
                <w:rFonts w:ascii="宋体" w:hAnsi="宋体" w:cs="宋体"/>
                <w:kern w:val="0"/>
                <w:sz w:val="24"/>
                <w:szCs w:val="24"/>
              </w:rPr>
              <w:t>3</w:t>
            </w:r>
          </w:p>
        </w:tc>
        <w:tc>
          <w:tcPr>
            <w:tcW w:w="945"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1A0BC2" w:rsidRDefault="00000000">
            <w:pPr>
              <w:widowControl/>
              <w:snapToGrid w:val="0"/>
              <w:spacing w:line="400" w:lineRule="exact"/>
              <w:jc w:val="left"/>
              <w:rPr>
                <w:rFonts w:ascii="宋体" w:hAnsi="宋体" w:cs="宋体"/>
                <w:kern w:val="0"/>
                <w:sz w:val="24"/>
                <w:szCs w:val="24"/>
              </w:rPr>
            </w:pPr>
            <w:r>
              <w:rPr>
                <w:rFonts w:ascii="宋体" w:hAnsi="宋体" w:cs="宋体"/>
                <w:kern w:val="0"/>
                <w:sz w:val="24"/>
                <w:szCs w:val="24"/>
              </w:rPr>
              <w:t>6.3</w:t>
            </w:r>
          </w:p>
        </w:tc>
        <w:tc>
          <w:tcPr>
            <w:tcW w:w="7959"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1A0BC2" w:rsidRDefault="00000000">
            <w:pPr>
              <w:widowControl/>
              <w:snapToGrid w:val="0"/>
              <w:spacing w:line="400" w:lineRule="exact"/>
              <w:jc w:val="left"/>
              <w:rPr>
                <w:rFonts w:ascii="宋体" w:hAnsi="宋体" w:cs="宋体"/>
                <w:kern w:val="0"/>
                <w:sz w:val="24"/>
                <w:szCs w:val="24"/>
              </w:rPr>
            </w:pPr>
            <w:r>
              <w:rPr>
                <w:rFonts w:ascii="宋体" w:hAnsi="宋体" w:cs="宋体"/>
                <w:b/>
                <w:bCs/>
                <w:kern w:val="0"/>
                <w:sz w:val="24"/>
                <w:szCs w:val="24"/>
              </w:rPr>
              <w:t>是否组织现场考察或召开磋商前答疑会：</w:t>
            </w:r>
            <w:r>
              <w:rPr>
                <w:rFonts w:ascii="宋体" w:hAnsi="宋体" w:cs="宋体"/>
                <w:kern w:val="0"/>
                <w:sz w:val="24"/>
                <w:szCs w:val="24"/>
              </w:rPr>
              <w:t>否</w:t>
            </w:r>
          </w:p>
        </w:tc>
      </w:tr>
      <w:tr w:rsidR="001A0BC2">
        <w:trPr>
          <w:trHeight w:val="990"/>
          <w:tblCellSpacing w:w="15" w:type="dxa"/>
        </w:trPr>
        <w:tc>
          <w:tcPr>
            <w:tcW w:w="592"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rsidR="001A0BC2" w:rsidRDefault="00000000">
            <w:pPr>
              <w:widowControl/>
              <w:wordWrap w:val="0"/>
              <w:snapToGrid w:val="0"/>
              <w:spacing w:line="400" w:lineRule="exact"/>
              <w:jc w:val="center"/>
              <w:rPr>
                <w:rFonts w:ascii="宋体" w:hAnsi="宋体" w:cs="宋体"/>
                <w:kern w:val="0"/>
                <w:sz w:val="24"/>
                <w:szCs w:val="24"/>
              </w:rPr>
            </w:pPr>
            <w:r>
              <w:rPr>
                <w:rFonts w:ascii="宋体" w:hAnsi="宋体" w:cs="宋体"/>
                <w:kern w:val="0"/>
                <w:sz w:val="24"/>
                <w:szCs w:val="24"/>
              </w:rPr>
              <w:t>4</w:t>
            </w:r>
          </w:p>
        </w:tc>
        <w:tc>
          <w:tcPr>
            <w:tcW w:w="945"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1A0BC2" w:rsidRDefault="00000000">
            <w:pPr>
              <w:widowControl/>
              <w:snapToGrid w:val="0"/>
              <w:spacing w:line="400" w:lineRule="exact"/>
              <w:jc w:val="left"/>
              <w:rPr>
                <w:rFonts w:ascii="宋体" w:hAnsi="宋体" w:cs="宋体"/>
                <w:kern w:val="0"/>
                <w:sz w:val="24"/>
                <w:szCs w:val="24"/>
              </w:rPr>
            </w:pPr>
            <w:r>
              <w:rPr>
                <w:rFonts w:ascii="宋体" w:hAnsi="宋体" w:cs="宋体"/>
                <w:kern w:val="0"/>
                <w:sz w:val="24"/>
                <w:szCs w:val="24"/>
              </w:rPr>
              <w:t>9.1</w:t>
            </w:r>
          </w:p>
        </w:tc>
        <w:tc>
          <w:tcPr>
            <w:tcW w:w="7959"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1A0BC2" w:rsidRDefault="00000000">
            <w:pPr>
              <w:widowControl/>
              <w:wordWrap w:val="0"/>
              <w:snapToGrid w:val="0"/>
              <w:spacing w:line="400" w:lineRule="exact"/>
              <w:jc w:val="left"/>
              <w:rPr>
                <w:rFonts w:ascii="宋体" w:hAnsi="宋体" w:cs="宋体"/>
                <w:kern w:val="0"/>
                <w:sz w:val="24"/>
                <w:szCs w:val="24"/>
              </w:rPr>
            </w:pPr>
            <w:r>
              <w:rPr>
                <w:rFonts w:ascii="宋体" w:hAnsi="宋体" w:cs="宋体"/>
                <w:b/>
                <w:bCs/>
                <w:kern w:val="0"/>
                <w:sz w:val="24"/>
                <w:szCs w:val="24"/>
              </w:rPr>
              <w:t>响应文件有效期：</w:t>
            </w:r>
            <w:r>
              <w:rPr>
                <w:rFonts w:ascii="宋体" w:hAnsi="宋体" w:cs="宋体"/>
                <w:kern w:val="0"/>
                <w:sz w:val="24"/>
                <w:szCs w:val="24"/>
              </w:rPr>
              <w:t>首次响应文件提交截止时间起90个日历日。</w:t>
            </w:r>
          </w:p>
        </w:tc>
      </w:tr>
      <w:tr w:rsidR="001A0BC2">
        <w:trPr>
          <w:trHeight w:val="75"/>
          <w:tblCellSpacing w:w="15" w:type="dxa"/>
        </w:trPr>
        <w:tc>
          <w:tcPr>
            <w:tcW w:w="592"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rsidR="001A0BC2" w:rsidRDefault="00000000">
            <w:pPr>
              <w:widowControl/>
              <w:snapToGrid w:val="0"/>
              <w:spacing w:line="400" w:lineRule="exact"/>
              <w:jc w:val="center"/>
              <w:rPr>
                <w:rFonts w:ascii="宋体" w:hAnsi="宋体" w:cs="宋体"/>
                <w:kern w:val="0"/>
                <w:sz w:val="24"/>
                <w:szCs w:val="24"/>
              </w:rPr>
            </w:pPr>
            <w:r>
              <w:rPr>
                <w:rFonts w:ascii="宋体" w:hAnsi="宋体" w:cs="宋体"/>
                <w:kern w:val="0"/>
                <w:sz w:val="24"/>
                <w:szCs w:val="24"/>
              </w:rPr>
              <w:t>5</w:t>
            </w:r>
          </w:p>
        </w:tc>
        <w:tc>
          <w:tcPr>
            <w:tcW w:w="945"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1A0BC2" w:rsidRDefault="00000000">
            <w:pPr>
              <w:widowControl/>
              <w:snapToGrid w:val="0"/>
              <w:spacing w:line="400" w:lineRule="exact"/>
              <w:jc w:val="left"/>
              <w:rPr>
                <w:rFonts w:ascii="宋体" w:hAnsi="宋体" w:cs="宋体"/>
                <w:kern w:val="0"/>
                <w:sz w:val="24"/>
                <w:szCs w:val="24"/>
              </w:rPr>
            </w:pPr>
            <w:r>
              <w:rPr>
                <w:rFonts w:ascii="宋体" w:hAnsi="宋体" w:cs="宋体"/>
                <w:kern w:val="0"/>
                <w:sz w:val="24"/>
                <w:szCs w:val="24"/>
              </w:rPr>
              <w:t>10.1</w:t>
            </w:r>
          </w:p>
        </w:tc>
        <w:tc>
          <w:tcPr>
            <w:tcW w:w="7959" w:type="dxa"/>
            <w:tcBorders>
              <w:top w:val="nil"/>
              <w:left w:val="nil"/>
              <w:bottom w:val="outset" w:sz="6" w:space="0" w:color="000000"/>
              <w:right w:val="outset" w:sz="6" w:space="0" w:color="000000"/>
            </w:tcBorders>
            <w:tcMar>
              <w:top w:w="0" w:type="dxa"/>
              <w:left w:w="105" w:type="dxa"/>
              <w:bottom w:w="0" w:type="dxa"/>
              <w:right w:w="105" w:type="dxa"/>
            </w:tcMar>
          </w:tcPr>
          <w:p w:rsidR="001A0BC2" w:rsidRDefault="00000000">
            <w:pPr>
              <w:snapToGrid w:val="0"/>
              <w:spacing w:line="400" w:lineRule="exact"/>
              <w:rPr>
                <w:rFonts w:ascii="宋体" w:hAnsi="宋体" w:cs="宋体"/>
                <w:b/>
                <w:sz w:val="24"/>
                <w:szCs w:val="24"/>
              </w:rPr>
            </w:pPr>
            <w:r>
              <w:rPr>
                <w:rFonts w:ascii="宋体" w:hAnsi="宋体" w:cs="宋体" w:hint="eastAsia"/>
                <w:b/>
                <w:sz w:val="24"/>
                <w:szCs w:val="24"/>
              </w:rPr>
              <w:t>提交磋商保证金：</w:t>
            </w:r>
          </w:p>
          <w:p w:rsidR="001A0BC2" w:rsidRDefault="00000000">
            <w:pPr>
              <w:snapToGrid w:val="0"/>
              <w:spacing w:line="400" w:lineRule="exact"/>
              <w:ind w:firstLineChars="196" w:firstLine="470"/>
              <w:rPr>
                <w:rFonts w:ascii="宋体" w:hAnsi="宋体" w:cs="宋体"/>
                <w:bCs/>
                <w:sz w:val="24"/>
                <w:szCs w:val="24"/>
              </w:rPr>
            </w:pPr>
            <w:r>
              <w:rPr>
                <w:rFonts w:ascii="宋体" w:hAnsi="宋体" w:cs="宋体" w:hint="eastAsia"/>
                <w:bCs/>
                <w:sz w:val="24"/>
                <w:szCs w:val="24"/>
              </w:rPr>
              <w:t>本项目的磋商保证金为</w:t>
            </w:r>
            <w:r>
              <w:rPr>
                <w:rFonts w:ascii="宋体" w:hAnsi="宋体" w:cs="宋体" w:hint="eastAsia"/>
                <w:bCs/>
                <w:sz w:val="24"/>
                <w:szCs w:val="24"/>
                <w:u w:val="single"/>
              </w:rPr>
              <w:t>人民币贰仟陆佰元整（￥26</w:t>
            </w:r>
            <w:r>
              <w:rPr>
                <w:rFonts w:ascii="宋体" w:hAnsi="宋体" w:cs="宋体"/>
                <w:bCs/>
                <w:sz w:val="24"/>
                <w:szCs w:val="24"/>
                <w:u w:val="single"/>
              </w:rPr>
              <w:t>00</w:t>
            </w:r>
            <w:r>
              <w:rPr>
                <w:rFonts w:ascii="宋体" w:hAnsi="宋体" w:cs="宋体" w:hint="eastAsia"/>
                <w:bCs/>
                <w:sz w:val="24"/>
                <w:szCs w:val="24"/>
                <w:u w:val="single"/>
              </w:rPr>
              <w:t>元）</w:t>
            </w:r>
            <w:r>
              <w:rPr>
                <w:rFonts w:ascii="宋体" w:hAnsi="宋体" w:cs="宋体" w:hint="eastAsia"/>
                <w:bCs/>
                <w:sz w:val="24"/>
                <w:szCs w:val="24"/>
              </w:rPr>
              <w:t>，磋商保证金必须以供应商银行账户公对公转账至（开户名—建融建设管理集团有限责任公司莆田咨询分公司，开户行—中国农业银行莆田市分行，帐号—13400201040007163),以款到账户为准，不接受汇票。供应商在缴纳保证金时必须以公司的账户缴纳，不得以供应商代表个人的名称缴纳。保证金未按规定时间到账或提交磋商保证金的汇款人名称与投标供应商名称不一致的，其投标将被拒绝。</w:t>
            </w:r>
          </w:p>
          <w:p w:rsidR="001A0BC2" w:rsidRDefault="00000000">
            <w:pPr>
              <w:snapToGrid w:val="0"/>
              <w:spacing w:line="400" w:lineRule="exact"/>
              <w:ind w:firstLineChars="196" w:firstLine="472"/>
            </w:pPr>
            <w:r>
              <w:rPr>
                <w:rFonts w:ascii="宋体" w:hAnsi="宋体" w:cs="宋体" w:hint="eastAsia"/>
                <w:b/>
                <w:sz w:val="24"/>
                <w:szCs w:val="24"/>
              </w:rPr>
              <w:t>注：磋商保证金转账时请注明所投项目的项目编号。</w:t>
            </w:r>
          </w:p>
        </w:tc>
      </w:tr>
      <w:tr w:rsidR="001A0BC2">
        <w:trPr>
          <w:trHeight w:val="75"/>
          <w:tblCellSpacing w:w="15" w:type="dxa"/>
        </w:trPr>
        <w:tc>
          <w:tcPr>
            <w:tcW w:w="592"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rsidR="001A0BC2" w:rsidRDefault="00000000">
            <w:pPr>
              <w:widowControl/>
              <w:snapToGrid w:val="0"/>
              <w:spacing w:line="400" w:lineRule="exact"/>
              <w:jc w:val="center"/>
              <w:rPr>
                <w:rFonts w:ascii="宋体" w:hAnsi="宋体" w:cs="宋体"/>
                <w:kern w:val="0"/>
                <w:sz w:val="24"/>
                <w:szCs w:val="24"/>
              </w:rPr>
            </w:pPr>
            <w:r>
              <w:rPr>
                <w:rFonts w:ascii="宋体" w:hAnsi="宋体" w:cs="宋体"/>
                <w:kern w:val="0"/>
                <w:sz w:val="24"/>
                <w:szCs w:val="24"/>
              </w:rPr>
              <w:t>6</w:t>
            </w:r>
          </w:p>
        </w:tc>
        <w:tc>
          <w:tcPr>
            <w:tcW w:w="945"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1A0BC2" w:rsidRDefault="00000000">
            <w:pPr>
              <w:widowControl/>
              <w:snapToGrid w:val="0"/>
              <w:spacing w:line="400" w:lineRule="exact"/>
              <w:jc w:val="left"/>
              <w:rPr>
                <w:rFonts w:ascii="宋体" w:hAnsi="宋体" w:cs="宋体"/>
                <w:kern w:val="0"/>
                <w:sz w:val="24"/>
                <w:szCs w:val="24"/>
              </w:rPr>
            </w:pPr>
            <w:r>
              <w:rPr>
                <w:rFonts w:ascii="宋体" w:hAnsi="宋体" w:cs="宋体"/>
                <w:kern w:val="0"/>
                <w:sz w:val="24"/>
                <w:szCs w:val="24"/>
              </w:rPr>
              <w:t>10.3.1</w:t>
            </w:r>
          </w:p>
        </w:tc>
        <w:tc>
          <w:tcPr>
            <w:tcW w:w="7959"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1A0BC2" w:rsidRDefault="00000000">
            <w:pPr>
              <w:widowControl/>
              <w:snapToGrid w:val="0"/>
              <w:spacing w:line="400" w:lineRule="exact"/>
              <w:jc w:val="left"/>
              <w:rPr>
                <w:rFonts w:ascii="宋体" w:hAnsi="宋体" w:cs="宋体"/>
                <w:kern w:val="0"/>
                <w:sz w:val="24"/>
                <w:szCs w:val="24"/>
              </w:rPr>
            </w:pPr>
            <w:r>
              <w:rPr>
                <w:rFonts w:ascii="宋体" w:hAnsi="宋体" w:cs="宋体"/>
                <w:b/>
                <w:bCs/>
                <w:kern w:val="0"/>
                <w:sz w:val="24"/>
                <w:szCs w:val="24"/>
              </w:rPr>
              <w:t>磋商保证金退还的其它要求：</w:t>
            </w:r>
          </w:p>
          <w:p w:rsidR="001A0BC2" w:rsidRDefault="00000000">
            <w:pPr>
              <w:widowControl/>
              <w:snapToGrid w:val="0"/>
              <w:spacing w:line="400" w:lineRule="exact"/>
              <w:jc w:val="left"/>
              <w:rPr>
                <w:rFonts w:ascii="宋体" w:hAnsi="宋体" w:cs="宋体"/>
                <w:kern w:val="0"/>
                <w:sz w:val="24"/>
                <w:szCs w:val="24"/>
              </w:rPr>
            </w:pPr>
            <w:r>
              <w:rPr>
                <w:rFonts w:ascii="宋体" w:hAnsi="宋体" w:cs="宋体"/>
                <w:kern w:val="0"/>
                <w:sz w:val="24"/>
                <w:szCs w:val="24"/>
              </w:rPr>
              <w:t>无。</w:t>
            </w:r>
          </w:p>
        </w:tc>
      </w:tr>
      <w:tr w:rsidR="001A0BC2">
        <w:trPr>
          <w:trHeight w:val="75"/>
          <w:tblCellSpacing w:w="15" w:type="dxa"/>
        </w:trPr>
        <w:tc>
          <w:tcPr>
            <w:tcW w:w="592"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rsidR="001A0BC2" w:rsidRDefault="00000000">
            <w:pPr>
              <w:widowControl/>
              <w:snapToGrid w:val="0"/>
              <w:spacing w:line="400" w:lineRule="exact"/>
              <w:jc w:val="center"/>
              <w:rPr>
                <w:rFonts w:ascii="宋体" w:hAnsi="宋体" w:cs="宋体"/>
                <w:kern w:val="0"/>
                <w:sz w:val="24"/>
                <w:szCs w:val="24"/>
              </w:rPr>
            </w:pPr>
            <w:r>
              <w:rPr>
                <w:rFonts w:ascii="宋体" w:hAnsi="宋体" w:cs="宋体"/>
                <w:kern w:val="0"/>
                <w:sz w:val="24"/>
                <w:szCs w:val="24"/>
              </w:rPr>
              <w:t>7</w:t>
            </w:r>
          </w:p>
        </w:tc>
        <w:tc>
          <w:tcPr>
            <w:tcW w:w="945"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1A0BC2" w:rsidRDefault="00000000">
            <w:pPr>
              <w:widowControl/>
              <w:snapToGrid w:val="0"/>
              <w:spacing w:line="400" w:lineRule="exact"/>
              <w:jc w:val="left"/>
              <w:rPr>
                <w:rFonts w:ascii="宋体" w:hAnsi="宋体" w:cs="宋体"/>
                <w:kern w:val="0"/>
                <w:sz w:val="24"/>
                <w:szCs w:val="24"/>
              </w:rPr>
            </w:pPr>
            <w:r>
              <w:rPr>
                <w:rFonts w:ascii="宋体" w:hAnsi="宋体" w:cs="宋体"/>
                <w:kern w:val="0"/>
                <w:sz w:val="24"/>
                <w:szCs w:val="24"/>
              </w:rPr>
              <w:t>11.1</w:t>
            </w:r>
          </w:p>
        </w:tc>
        <w:tc>
          <w:tcPr>
            <w:tcW w:w="7959"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1A0BC2" w:rsidRDefault="00000000">
            <w:pPr>
              <w:widowControl/>
              <w:wordWrap w:val="0"/>
              <w:snapToGrid w:val="0"/>
              <w:spacing w:line="400" w:lineRule="exact"/>
              <w:jc w:val="left"/>
              <w:rPr>
                <w:rFonts w:ascii="宋体" w:hAnsi="宋体" w:cs="宋体"/>
                <w:kern w:val="0"/>
                <w:sz w:val="24"/>
                <w:szCs w:val="24"/>
              </w:rPr>
            </w:pPr>
            <w:r>
              <w:rPr>
                <w:rFonts w:ascii="宋体" w:hAnsi="宋体" w:cs="宋体"/>
                <w:b/>
                <w:bCs/>
                <w:kern w:val="0"/>
                <w:sz w:val="24"/>
                <w:szCs w:val="24"/>
              </w:rPr>
              <w:t>响应文件的份数</w:t>
            </w:r>
          </w:p>
          <w:p w:rsidR="001A0BC2" w:rsidRDefault="00000000">
            <w:pPr>
              <w:widowControl/>
              <w:wordWrap w:val="0"/>
              <w:snapToGrid w:val="0"/>
              <w:spacing w:line="400" w:lineRule="exact"/>
              <w:jc w:val="left"/>
              <w:rPr>
                <w:rFonts w:ascii="宋体" w:hAnsi="宋体" w:cs="宋体"/>
                <w:kern w:val="0"/>
                <w:sz w:val="24"/>
                <w:szCs w:val="24"/>
              </w:rPr>
            </w:pPr>
            <w:r>
              <w:rPr>
                <w:rFonts w:ascii="宋体" w:hAnsi="宋体" w:cs="宋体"/>
                <w:kern w:val="0"/>
                <w:sz w:val="24"/>
                <w:szCs w:val="24"/>
              </w:rPr>
              <w:t>（1）响应文件 </w:t>
            </w:r>
          </w:p>
          <w:p w:rsidR="001A0BC2" w:rsidRDefault="00000000">
            <w:pPr>
              <w:widowControl/>
              <w:wordWrap w:val="0"/>
              <w:snapToGrid w:val="0"/>
              <w:spacing w:line="400" w:lineRule="exact"/>
              <w:ind w:firstLine="480"/>
              <w:jc w:val="left"/>
              <w:rPr>
                <w:rFonts w:ascii="宋体" w:hAnsi="宋体" w:cs="宋体"/>
                <w:kern w:val="0"/>
                <w:sz w:val="24"/>
                <w:szCs w:val="24"/>
              </w:rPr>
            </w:pPr>
            <w:r>
              <w:rPr>
                <w:rFonts w:ascii="宋体" w:hAnsi="宋体" w:cs="宋体"/>
                <w:kern w:val="0"/>
                <w:sz w:val="24"/>
                <w:szCs w:val="24"/>
              </w:rPr>
              <w:lastRenderedPageBreak/>
              <w:t>①纸质响应文件正本</w:t>
            </w:r>
            <w:r>
              <w:rPr>
                <w:rFonts w:ascii="宋体" w:hAnsi="宋体" w:cs="宋体"/>
                <w:kern w:val="0"/>
                <w:sz w:val="24"/>
                <w:szCs w:val="24"/>
                <w:u w:val="single"/>
              </w:rPr>
              <w:t>1</w:t>
            </w:r>
            <w:r>
              <w:rPr>
                <w:rFonts w:ascii="宋体" w:hAnsi="宋体" w:cs="宋体"/>
                <w:kern w:val="0"/>
                <w:sz w:val="24"/>
                <w:szCs w:val="24"/>
              </w:rPr>
              <w:t>份、副本</w:t>
            </w:r>
            <w:r>
              <w:rPr>
                <w:rFonts w:ascii="宋体" w:hAnsi="宋体" w:cs="宋体" w:hint="eastAsia"/>
                <w:kern w:val="0"/>
                <w:sz w:val="24"/>
                <w:szCs w:val="24"/>
                <w:u w:val="single"/>
              </w:rPr>
              <w:t>2</w:t>
            </w:r>
            <w:r>
              <w:rPr>
                <w:rFonts w:ascii="宋体" w:hAnsi="宋体" w:cs="宋体"/>
                <w:kern w:val="0"/>
                <w:sz w:val="24"/>
                <w:szCs w:val="24"/>
              </w:rPr>
              <w:t>份。</w:t>
            </w:r>
          </w:p>
          <w:p w:rsidR="001A0BC2" w:rsidRDefault="00000000">
            <w:pPr>
              <w:widowControl/>
              <w:wordWrap w:val="0"/>
              <w:snapToGrid w:val="0"/>
              <w:spacing w:line="400" w:lineRule="exact"/>
              <w:ind w:firstLine="480"/>
              <w:jc w:val="left"/>
              <w:rPr>
                <w:rFonts w:ascii="宋体" w:hAnsi="宋体" w:cs="宋体"/>
                <w:kern w:val="0"/>
                <w:sz w:val="24"/>
                <w:szCs w:val="24"/>
              </w:rPr>
            </w:pPr>
            <w:r>
              <w:rPr>
                <w:rFonts w:ascii="宋体" w:hAnsi="宋体" w:cs="宋体"/>
                <w:kern w:val="0"/>
                <w:sz w:val="24"/>
                <w:szCs w:val="24"/>
              </w:rPr>
              <w:t>②可读介质（光盘或U盘）</w:t>
            </w:r>
            <w:r>
              <w:rPr>
                <w:rFonts w:ascii="宋体" w:hAnsi="宋体" w:cs="宋体"/>
                <w:kern w:val="0"/>
                <w:sz w:val="24"/>
                <w:szCs w:val="24"/>
                <w:u w:val="single"/>
              </w:rPr>
              <w:t>1</w:t>
            </w:r>
            <w:r>
              <w:rPr>
                <w:rFonts w:ascii="宋体" w:hAnsi="宋体" w:cs="宋体"/>
                <w:kern w:val="0"/>
                <w:sz w:val="24"/>
                <w:szCs w:val="24"/>
              </w:rPr>
              <w:t>份。</w:t>
            </w:r>
          </w:p>
        </w:tc>
      </w:tr>
      <w:tr w:rsidR="001A0BC2">
        <w:trPr>
          <w:trHeight w:val="75"/>
          <w:tblCellSpacing w:w="15" w:type="dxa"/>
        </w:trPr>
        <w:tc>
          <w:tcPr>
            <w:tcW w:w="592"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rsidR="001A0BC2" w:rsidRDefault="00000000">
            <w:pPr>
              <w:widowControl/>
              <w:snapToGrid w:val="0"/>
              <w:spacing w:line="400" w:lineRule="exact"/>
              <w:jc w:val="center"/>
              <w:rPr>
                <w:rFonts w:ascii="宋体" w:hAnsi="宋体" w:cs="宋体"/>
                <w:kern w:val="0"/>
                <w:sz w:val="24"/>
                <w:szCs w:val="24"/>
              </w:rPr>
            </w:pPr>
            <w:r>
              <w:rPr>
                <w:rFonts w:ascii="宋体" w:hAnsi="宋体" w:cs="宋体"/>
                <w:kern w:val="0"/>
                <w:sz w:val="24"/>
                <w:szCs w:val="24"/>
              </w:rPr>
              <w:lastRenderedPageBreak/>
              <w:t>8</w:t>
            </w:r>
          </w:p>
        </w:tc>
        <w:tc>
          <w:tcPr>
            <w:tcW w:w="945"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1A0BC2" w:rsidRDefault="00000000">
            <w:pPr>
              <w:widowControl/>
              <w:snapToGrid w:val="0"/>
              <w:spacing w:line="400" w:lineRule="exact"/>
              <w:jc w:val="left"/>
              <w:rPr>
                <w:rFonts w:ascii="宋体" w:hAnsi="宋体" w:cs="宋体"/>
                <w:kern w:val="0"/>
                <w:sz w:val="24"/>
                <w:szCs w:val="24"/>
              </w:rPr>
            </w:pPr>
            <w:r>
              <w:rPr>
                <w:rFonts w:ascii="宋体" w:hAnsi="宋体" w:cs="宋体"/>
                <w:kern w:val="0"/>
                <w:sz w:val="24"/>
                <w:szCs w:val="24"/>
              </w:rPr>
              <w:t>14.4</w:t>
            </w:r>
          </w:p>
        </w:tc>
        <w:tc>
          <w:tcPr>
            <w:tcW w:w="7959" w:type="dxa"/>
            <w:tcBorders>
              <w:top w:val="nil"/>
              <w:left w:val="nil"/>
              <w:bottom w:val="outset" w:sz="6" w:space="0" w:color="000000"/>
              <w:right w:val="outset" w:sz="6" w:space="0" w:color="000000"/>
            </w:tcBorders>
            <w:tcMar>
              <w:top w:w="0" w:type="dxa"/>
              <w:left w:w="105" w:type="dxa"/>
              <w:bottom w:w="0" w:type="dxa"/>
              <w:right w:w="105" w:type="dxa"/>
            </w:tcMar>
          </w:tcPr>
          <w:p w:rsidR="001A0BC2" w:rsidRDefault="00000000">
            <w:pPr>
              <w:widowControl/>
              <w:snapToGrid w:val="0"/>
              <w:spacing w:line="400" w:lineRule="exact"/>
              <w:jc w:val="left"/>
              <w:rPr>
                <w:rFonts w:ascii="宋体" w:hAnsi="宋体" w:cs="宋体"/>
                <w:kern w:val="0"/>
                <w:sz w:val="24"/>
                <w:szCs w:val="24"/>
              </w:rPr>
            </w:pPr>
            <w:r>
              <w:rPr>
                <w:rFonts w:ascii="宋体" w:hAnsi="宋体" w:cs="宋体"/>
                <w:b/>
                <w:bCs/>
                <w:kern w:val="0"/>
                <w:sz w:val="24"/>
                <w:szCs w:val="24"/>
              </w:rPr>
              <w:t>磋商过程中可能发生实质性变动的内容：</w:t>
            </w:r>
          </w:p>
          <w:p w:rsidR="001A0BC2" w:rsidRDefault="00000000">
            <w:pPr>
              <w:widowControl/>
              <w:snapToGrid w:val="0"/>
              <w:spacing w:line="400" w:lineRule="exact"/>
              <w:jc w:val="left"/>
              <w:rPr>
                <w:rFonts w:ascii="宋体" w:hAnsi="宋体" w:cs="宋体"/>
                <w:kern w:val="0"/>
                <w:sz w:val="24"/>
                <w:szCs w:val="24"/>
              </w:rPr>
            </w:pPr>
            <w:r>
              <w:rPr>
                <w:rFonts w:ascii="宋体" w:hAnsi="宋体" w:cs="宋体"/>
                <w:kern w:val="0"/>
                <w:sz w:val="24"/>
                <w:szCs w:val="24"/>
              </w:rPr>
              <w:t>无。</w:t>
            </w:r>
          </w:p>
        </w:tc>
      </w:tr>
      <w:tr w:rsidR="001A0BC2">
        <w:trPr>
          <w:trHeight w:val="75"/>
          <w:tblCellSpacing w:w="15" w:type="dxa"/>
        </w:trPr>
        <w:tc>
          <w:tcPr>
            <w:tcW w:w="592"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rsidR="001A0BC2" w:rsidRDefault="00000000">
            <w:pPr>
              <w:widowControl/>
              <w:snapToGrid w:val="0"/>
              <w:spacing w:line="400" w:lineRule="exact"/>
              <w:jc w:val="center"/>
              <w:rPr>
                <w:rFonts w:ascii="宋体" w:hAnsi="宋体" w:cs="宋体"/>
                <w:kern w:val="0"/>
                <w:sz w:val="24"/>
                <w:szCs w:val="24"/>
              </w:rPr>
            </w:pPr>
            <w:r>
              <w:rPr>
                <w:rFonts w:ascii="宋体" w:hAnsi="宋体" w:cs="宋体"/>
                <w:kern w:val="0"/>
                <w:sz w:val="24"/>
                <w:szCs w:val="24"/>
              </w:rPr>
              <w:t>9</w:t>
            </w:r>
          </w:p>
        </w:tc>
        <w:tc>
          <w:tcPr>
            <w:tcW w:w="945"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1A0BC2" w:rsidRDefault="00000000">
            <w:pPr>
              <w:widowControl/>
              <w:snapToGrid w:val="0"/>
              <w:spacing w:line="400" w:lineRule="exact"/>
              <w:jc w:val="left"/>
              <w:rPr>
                <w:rFonts w:ascii="宋体" w:hAnsi="宋体" w:cs="宋体"/>
                <w:kern w:val="0"/>
                <w:sz w:val="24"/>
                <w:szCs w:val="24"/>
              </w:rPr>
            </w:pPr>
            <w:r>
              <w:rPr>
                <w:rFonts w:ascii="宋体" w:hAnsi="宋体" w:cs="宋体"/>
                <w:kern w:val="0"/>
                <w:sz w:val="24"/>
                <w:szCs w:val="24"/>
              </w:rPr>
              <w:t>14.9</w:t>
            </w:r>
          </w:p>
        </w:tc>
        <w:tc>
          <w:tcPr>
            <w:tcW w:w="7959"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1A0BC2" w:rsidRDefault="00000000">
            <w:pPr>
              <w:widowControl/>
              <w:snapToGrid w:val="0"/>
              <w:spacing w:line="400" w:lineRule="exact"/>
              <w:jc w:val="left"/>
              <w:rPr>
                <w:rFonts w:ascii="宋体" w:hAnsi="宋体" w:cs="宋体"/>
                <w:kern w:val="0"/>
                <w:sz w:val="24"/>
                <w:szCs w:val="24"/>
              </w:rPr>
            </w:pPr>
            <w:r>
              <w:rPr>
                <w:rFonts w:ascii="宋体" w:hAnsi="宋体" w:cs="宋体"/>
                <w:kern w:val="0"/>
                <w:sz w:val="24"/>
                <w:szCs w:val="24"/>
              </w:rPr>
              <w:t>评审的标准和方法：具体内容详见竞争性磋商须知前附表专项附件“评审的标准和方法”。</w:t>
            </w:r>
          </w:p>
        </w:tc>
      </w:tr>
      <w:tr w:rsidR="001A0BC2">
        <w:trPr>
          <w:trHeight w:val="75"/>
          <w:tblCellSpacing w:w="15" w:type="dxa"/>
        </w:trPr>
        <w:tc>
          <w:tcPr>
            <w:tcW w:w="592"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rsidR="001A0BC2" w:rsidRDefault="00000000">
            <w:pPr>
              <w:widowControl/>
              <w:snapToGrid w:val="0"/>
              <w:spacing w:line="400" w:lineRule="exact"/>
              <w:jc w:val="center"/>
              <w:rPr>
                <w:rFonts w:ascii="宋体" w:hAnsi="宋体" w:cs="宋体"/>
                <w:kern w:val="0"/>
                <w:sz w:val="24"/>
                <w:szCs w:val="24"/>
              </w:rPr>
            </w:pPr>
            <w:r>
              <w:rPr>
                <w:rFonts w:ascii="宋体" w:hAnsi="宋体" w:cs="宋体"/>
                <w:kern w:val="0"/>
                <w:sz w:val="24"/>
                <w:szCs w:val="24"/>
              </w:rPr>
              <w:t>10</w:t>
            </w:r>
          </w:p>
        </w:tc>
        <w:tc>
          <w:tcPr>
            <w:tcW w:w="945"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1A0BC2" w:rsidRDefault="001A0BC2">
            <w:pPr>
              <w:widowControl/>
              <w:wordWrap w:val="0"/>
              <w:snapToGrid w:val="0"/>
              <w:spacing w:line="400" w:lineRule="exact"/>
              <w:jc w:val="left"/>
              <w:rPr>
                <w:rFonts w:ascii="宋体" w:hAnsi="宋体" w:cs="宋体"/>
                <w:kern w:val="0"/>
                <w:sz w:val="8"/>
                <w:szCs w:val="24"/>
              </w:rPr>
            </w:pPr>
          </w:p>
        </w:tc>
        <w:tc>
          <w:tcPr>
            <w:tcW w:w="7959"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1A0BC2" w:rsidRDefault="00000000">
            <w:pPr>
              <w:widowControl/>
              <w:snapToGrid w:val="0"/>
              <w:spacing w:line="400" w:lineRule="exact"/>
              <w:jc w:val="left"/>
              <w:rPr>
                <w:rFonts w:ascii="宋体" w:hAnsi="宋体" w:cs="宋体"/>
                <w:kern w:val="0"/>
                <w:sz w:val="24"/>
                <w:szCs w:val="24"/>
              </w:rPr>
            </w:pPr>
            <w:r>
              <w:rPr>
                <w:rFonts w:ascii="宋体" w:hAnsi="宋体" w:cs="宋体"/>
                <w:b/>
                <w:bCs/>
                <w:kern w:val="0"/>
                <w:sz w:val="24"/>
                <w:szCs w:val="24"/>
              </w:rPr>
              <w:t>根据采购项目的特点和需要，需要加以详细说明的其他磋商程序规定、要求等内容</w:t>
            </w:r>
            <w:r>
              <w:rPr>
                <w:rFonts w:ascii="宋体" w:hAnsi="宋体" w:cs="宋体"/>
                <w:kern w:val="0"/>
                <w:sz w:val="24"/>
                <w:szCs w:val="24"/>
              </w:rPr>
              <w:t>：</w:t>
            </w:r>
          </w:p>
          <w:p w:rsidR="001A0BC2" w:rsidRDefault="00000000">
            <w:pPr>
              <w:widowControl/>
              <w:snapToGrid w:val="0"/>
              <w:spacing w:line="400" w:lineRule="exact"/>
              <w:jc w:val="left"/>
              <w:rPr>
                <w:rFonts w:ascii="宋体" w:hAnsi="宋体" w:cs="宋体"/>
                <w:kern w:val="0"/>
                <w:sz w:val="24"/>
                <w:szCs w:val="24"/>
              </w:rPr>
            </w:pPr>
            <w:r>
              <w:rPr>
                <w:rFonts w:ascii="宋体" w:hAnsi="宋体" w:cs="宋体"/>
                <w:kern w:val="0"/>
                <w:sz w:val="24"/>
                <w:szCs w:val="24"/>
              </w:rPr>
              <w:t>无。</w:t>
            </w:r>
          </w:p>
        </w:tc>
      </w:tr>
      <w:tr w:rsidR="001A0BC2">
        <w:trPr>
          <w:trHeight w:val="75"/>
          <w:tblCellSpacing w:w="15" w:type="dxa"/>
        </w:trPr>
        <w:tc>
          <w:tcPr>
            <w:tcW w:w="592"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rsidR="001A0BC2" w:rsidRDefault="00000000">
            <w:pPr>
              <w:widowControl/>
              <w:snapToGrid w:val="0"/>
              <w:spacing w:line="400" w:lineRule="exact"/>
              <w:jc w:val="center"/>
              <w:rPr>
                <w:rFonts w:ascii="宋体" w:hAnsi="宋体" w:cs="宋体"/>
                <w:kern w:val="0"/>
                <w:sz w:val="24"/>
                <w:szCs w:val="24"/>
              </w:rPr>
            </w:pPr>
            <w:r>
              <w:rPr>
                <w:rFonts w:ascii="宋体" w:hAnsi="宋体" w:cs="宋体"/>
                <w:kern w:val="0"/>
                <w:sz w:val="24"/>
                <w:szCs w:val="24"/>
              </w:rPr>
              <w:t>11</w:t>
            </w:r>
          </w:p>
        </w:tc>
        <w:tc>
          <w:tcPr>
            <w:tcW w:w="945"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1A0BC2" w:rsidRDefault="00000000">
            <w:pPr>
              <w:widowControl/>
              <w:snapToGrid w:val="0"/>
              <w:spacing w:line="400" w:lineRule="exact"/>
              <w:jc w:val="left"/>
              <w:rPr>
                <w:rFonts w:ascii="宋体" w:hAnsi="宋体" w:cs="宋体"/>
                <w:kern w:val="0"/>
                <w:sz w:val="24"/>
                <w:szCs w:val="24"/>
              </w:rPr>
            </w:pPr>
            <w:r>
              <w:rPr>
                <w:rFonts w:ascii="宋体" w:hAnsi="宋体" w:cs="宋体"/>
                <w:kern w:val="0"/>
                <w:sz w:val="24"/>
                <w:szCs w:val="24"/>
              </w:rPr>
              <w:t>22.2</w:t>
            </w:r>
          </w:p>
        </w:tc>
        <w:tc>
          <w:tcPr>
            <w:tcW w:w="7959" w:type="dxa"/>
            <w:tcBorders>
              <w:top w:val="nil"/>
              <w:left w:val="nil"/>
              <w:bottom w:val="outset" w:sz="6" w:space="0" w:color="000000"/>
              <w:right w:val="outset" w:sz="6" w:space="0" w:color="000000"/>
            </w:tcBorders>
            <w:tcMar>
              <w:top w:w="0" w:type="dxa"/>
              <w:left w:w="105" w:type="dxa"/>
              <w:bottom w:w="0" w:type="dxa"/>
              <w:right w:w="105" w:type="dxa"/>
            </w:tcMar>
          </w:tcPr>
          <w:p w:rsidR="001A0BC2" w:rsidRDefault="00000000">
            <w:pPr>
              <w:widowControl/>
              <w:snapToGrid w:val="0"/>
              <w:spacing w:line="400" w:lineRule="exact"/>
              <w:jc w:val="left"/>
              <w:rPr>
                <w:rFonts w:ascii="宋体" w:hAnsi="宋体" w:cs="宋体"/>
                <w:kern w:val="0"/>
                <w:sz w:val="24"/>
                <w:szCs w:val="24"/>
              </w:rPr>
            </w:pPr>
            <w:r>
              <w:rPr>
                <w:rFonts w:ascii="宋体" w:hAnsi="宋体" w:cs="宋体"/>
                <w:kern w:val="0"/>
                <w:sz w:val="24"/>
                <w:szCs w:val="24"/>
              </w:rPr>
              <w:t>信息公告指定媒体（以下简称：“指定媒体”）：</w:t>
            </w:r>
          </w:p>
          <w:p w:rsidR="001A0BC2" w:rsidRDefault="00000000">
            <w:pPr>
              <w:widowControl/>
              <w:snapToGrid w:val="0"/>
              <w:spacing w:line="400" w:lineRule="exact"/>
              <w:jc w:val="left"/>
              <w:rPr>
                <w:rFonts w:ascii="宋体" w:hAnsi="宋体" w:cs="宋体"/>
                <w:kern w:val="0"/>
                <w:sz w:val="24"/>
                <w:szCs w:val="24"/>
              </w:rPr>
            </w:pPr>
            <w:r>
              <w:rPr>
                <w:rFonts w:ascii="宋体" w:hAnsi="宋体" w:cs="宋体" w:hint="eastAsia"/>
                <w:kern w:val="0"/>
                <w:sz w:val="24"/>
                <w:szCs w:val="24"/>
              </w:rPr>
              <w:t>（1）中国政府采购网</w:t>
            </w:r>
          </w:p>
          <w:p w:rsidR="001A0BC2" w:rsidRDefault="00000000">
            <w:pPr>
              <w:widowControl/>
              <w:snapToGrid w:val="0"/>
              <w:spacing w:line="400" w:lineRule="exact"/>
              <w:jc w:val="left"/>
              <w:rPr>
                <w:rFonts w:ascii="宋体" w:hAnsi="宋体" w:cs="宋体"/>
                <w:kern w:val="0"/>
                <w:sz w:val="24"/>
                <w:szCs w:val="24"/>
              </w:rPr>
            </w:pPr>
            <w:r>
              <w:rPr>
                <w:rFonts w:ascii="宋体" w:hAnsi="宋体" w:cs="宋体" w:hint="eastAsia"/>
                <w:kern w:val="0"/>
                <w:sz w:val="24"/>
                <w:szCs w:val="24"/>
              </w:rPr>
              <w:t>（2）中国采购与招标网</w:t>
            </w:r>
          </w:p>
          <w:p w:rsidR="001A0BC2" w:rsidRDefault="00000000">
            <w:pPr>
              <w:widowControl/>
              <w:snapToGrid w:val="0"/>
              <w:spacing w:line="400" w:lineRule="exact"/>
              <w:jc w:val="left"/>
            </w:pPr>
            <w:r>
              <w:rPr>
                <w:rFonts w:ascii="宋体" w:hAnsi="宋体" w:cs="宋体" w:hint="eastAsia"/>
                <w:kern w:val="0"/>
                <w:sz w:val="24"/>
                <w:szCs w:val="24"/>
              </w:rPr>
              <w:t>（3）湄洲湾职业技术学院网</w:t>
            </w:r>
          </w:p>
        </w:tc>
      </w:tr>
      <w:tr w:rsidR="001A0BC2">
        <w:trPr>
          <w:trHeight w:val="75"/>
          <w:tblCellSpacing w:w="15" w:type="dxa"/>
        </w:trPr>
        <w:tc>
          <w:tcPr>
            <w:tcW w:w="592"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rsidR="001A0BC2" w:rsidRDefault="00000000">
            <w:pPr>
              <w:widowControl/>
              <w:snapToGrid w:val="0"/>
              <w:spacing w:line="400" w:lineRule="exact"/>
              <w:jc w:val="center"/>
              <w:rPr>
                <w:rFonts w:ascii="宋体" w:hAnsi="宋体" w:cs="宋体"/>
                <w:kern w:val="0"/>
                <w:sz w:val="24"/>
                <w:szCs w:val="24"/>
              </w:rPr>
            </w:pPr>
            <w:r>
              <w:rPr>
                <w:rFonts w:ascii="宋体" w:hAnsi="宋体" w:cs="宋体"/>
                <w:kern w:val="0"/>
                <w:sz w:val="24"/>
                <w:szCs w:val="24"/>
              </w:rPr>
              <w:t>12</w:t>
            </w:r>
          </w:p>
        </w:tc>
        <w:tc>
          <w:tcPr>
            <w:tcW w:w="945"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1A0BC2" w:rsidRDefault="00000000">
            <w:pPr>
              <w:widowControl/>
              <w:snapToGrid w:val="0"/>
              <w:spacing w:line="400" w:lineRule="exact"/>
              <w:jc w:val="left"/>
              <w:rPr>
                <w:rFonts w:ascii="宋体" w:hAnsi="宋体" w:cs="宋体"/>
                <w:kern w:val="0"/>
                <w:sz w:val="24"/>
                <w:szCs w:val="24"/>
              </w:rPr>
            </w:pPr>
            <w:r>
              <w:rPr>
                <w:rFonts w:ascii="宋体" w:hAnsi="宋体" w:cs="宋体"/>
                <w:kern w:val="0"/>
                <w:sz w:val="24"/>
                <w:szCs w:val="24"/>
              </w:rPr>
              <w:t>23.1</w:t>
            </w:r>
          </w:p>
        </w:tc>
        <w:tc>
          <w:tcPr>
            <w:tcW w:w="7959"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1A0BC2" w:rsidRDefault="00000000">
            <w:pPr>
              <w:widowControl/>
              <w:snapToGrid w:val="0"/>
              <w:spacing w:line="400" w:lineRule="exact"/>
              <w:jc w:val="left"/>
              <w:rPr>
                <w:rFonts w:ascii="宋体" w:hAnsi="宋体" w:cs="宋体"/>
                <w:kern w:val="0"/>
                <w:sz w:val="24"/>
                <w:szCs w:val="24"/>
              </w:rPr>
            </w:pPr>
            <w:r>
              <w:rPr>
                <w:rFonts w:ascii="宋体" w:hAnsi="宋体" w:cs="宋体"/>
                <w:b/>
                <w:bCs/>
                <w:kern w:val="0"/>
                <w:sz w:val="24"/>
                <w:szCs w:val="24"/>
              </w:rPr>
              <w:t>本项目监督管理部门：</w:t>
            </w:r>
            <w:r>
              <w:rPr>
                <w:rFonts w:ascii="宋体" w:hAnsi="宋体" w:cs="宋体" w:hint="eastAsia"/>
                <w:sz w:val="24"/>
                <w:szCs w:val="24"/>
              </w:rPr>
              <w:t>湄洲湾职业技术学院</w:t>
            </w:r>
          </w:p>
        </w:tc>
      </w:tr>
      <w:tr w:rsidR="001A0BC2">
        <w:trPr>
          <w:trHeight w:val="105"/>
          <w:tblCellSpacing w:w="15" w:type="dxa"/>
        </w:trPr>
        <w:tc>
          <w:tcPr>
            <w:tcW w:w="592"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rsidR="001A0BC2" w:rsidRDefault="00000000">
            <w:pPr>
              <w:widowControl/>
              <w:snapToGrid w:val="0"/>
              <w:spacing w:line="400" w:lineRule="exact"/>
              <w:jc w:val="center"/>
              <w:rPr>
                <w:rFonts w:ascii="宋体" w:hAnsi="宋体" w:cs="宋体"/>
                <w:kern w:val="0"/>
                <w:sz w:val="24"/>
                <w:szCs w:val="24"/>
              </w:rPr>
            </w:pPr>
            <w:r>
              <w:rPr>
                <w:rFonts w:ascii="宋体" w:hAnsi="宋体" w:cs="宋体"/>
                <w:kern w:val="0"/>
                <w:sz w:val="24"/>
                <w:szCs w:val="24"/>
              </w:rPr>
              <w:t>13</w:t>
            </w:r>
          </w:p>
        </w:tc>
        <w:tc>
          <w:tcPr>
            <w:tcW w:w="945"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1A0BC2" w:rsidRDefault="00000000">
            <w:pPr>
              <w:widowControl/>
              <w:snapToGrid w:val="0"/>
              <w:spacing w:line="400" w:lineRule="exact"/>
              <w:jc w:val="left"/>
              <w:rPr>
                <w:rFonts w:ascii="宋体" w:hAnsi="宋体" w:cs="宋体"/>
                <w:kern w:val="0"/>
                <w:sz w:val="24"/>
                <w:szCs w:val="24"/>
              </w:rPr>
            </w:pPr>
            <w:r>
              <w:rPr>
                <w:rFonts w:ascii="宋体" w:hAnsi="宋体" w:cs="宋体"/>
                <w:kern w:val="0"/>
                <w:sz w:val="24"/>
                <w:szCs w:val="24"/>
              </w:rPr>
              <w:t>24.1</w:t>
            </w:r>
          </w:p>
        </w:tc>
        <w:tc>
          <w:tcPr>
            <w:tcW w:w="7959"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1A0BC2" w:rsidRDefault="00000000">
            <w:pPr>
              <w:widowControl/>
              <w:snapToGrid w:val="0"/>
              <w:spacing w:line="400" w:lineRule="exact"/>
              <w:jc w:val="left"/>
              <w:rPr>
                <w:rFonts w:ascii="宋体" w:hAnsi="宋体" w:cs="宋体"/>
                <w:kern w:val="0"/>
                <w:sz w:val="24"/>
                <w:szCs w:val="24"/>
              </w:rPr>
            </w:pPr>
            <w:r>
              <w:rPr>
                <w:rFonts w:ascii="宋体" w:hAnsi="宋体" w:cs="宋体"/>
                <w:b/>
                <w:bCs/>
                <w:kern w:val="0"/>
                <w:sz w:val="24"/>
                <w:szCs w:val="24"/>
              </w:rPr>
              <w:t>履约保证金：</w:t>
            </w:r>
            <w:r>
              <w:rPr>
                <w:rFonts w:ascii="宋体" w:hAnsi="宋体" w:cs="宋体" w:hint="eastAsia"/>
                <w:b/>
                <w:bCs/>
                <w:kern w:val="0"/>
                <w:sz w:val="24"/>
                <w:szCs w:val="24"/>
              </w:rPr>
              <w:t>无</w:t>
            </w:r>
            <w:r>
              <w:rPr>
                <w:rFonts w:ascii="宋体" w:hAnsi="宋体" w:cs="宋体"/>
                <w:kern w:val="0"/>
                <w:sz w:val="24"/>
                <w:szCs w:val="24"/>
              </w:rPr>
              <w:t xml:space="preserve"> </w:t>
            </w:r>
          </w:p>
        </w:tc>
      </w:tr>
      <w:tr w:rsidR="001A0BC2">
        <w:trPr>
          <w:trHeight w:val="105"/>
          <w:tblCellSpacing w:w="15" w:type="dxa"/>
        </w:trPr>
        <w:tc>
          <w:tcPr>
            <w:tcW w:w="592"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rsidR="001A0BC2" w:rsidRDefault="00000000">
            <w:pPr>
              <w:widowControl/>
              <w:snapToGrid w:val="0"/>
              <w:spacing w:line="400" w:lineRule="exact"/>
              <w:jc w:val="center"/>
              <w:rPr>
                <w:rFonts w:ascii="宋体" w:hAnsi="宋体" w:cs="宋体"/>
                <w:kern w:val="0"/>
                <w:sz w:val="24"/>
                <w:szCs w:val="24"/>
              </w:rPr>
            </w:pPr>
            <w:r>
              <w:rPr>
                <w:rFonts w:ascii="宋体" w:hAnsi="宋体" w:cs="宋体"/>
                <w:kern w:val="0"/>
                <w:sz w:val="24"/>
                <w:szCs w:val="24"/>
              </w:rPr>
              <w:t>14</w:t>
            </w:r>
          </w:p>
        </w:tc>
        <w:tc>
          <w:tcPr>
            <w:tcW w:w="945"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1A0BC2" w:rsidRDefault="00000000">
            <w:pPr>
              <w:widowControl/>
              <w:snapToGrid w:val="0"/>
              <w:spacing w:line="400" w:lineRule="exact"/>
              <w:jc w:val="left"/>
              <w:rPr>
                <w:rFonts w:ascii="宋体" w:hAnsi="宋体" w:cs="宋体"/>
                <w:kern w:val="0"/>
                <w:sz w:val="24"/>
                <w:szCs w:val="24"/>
              </w:rPr>
            </w:pPr>
            <w:r>
              <w:rPr>
                <w:rFonts w:ascii="宋体" w:hAnsi="宋体" w:cs="宋体"/>
                <w:kern w:val="0"/>
                <w:sz w:val="24"/>
                <w:szCs w:val="24"/>
              </w:rPr>
              <w:t>25</w:t>
            </w:r>
          </w:p>
        </w:tc>
        <w:tc>
          <w:tcPr>
            <w:tcW w:w="7959"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1A0BC2" w:rsidRDefault="00000000">
            <w:pPr>
              <w:spacing w:line="360" w:lineRule="auto"/>
              <w:rPr>
                <w:rFonts w:ascii="宋体" w:hAnsi="宋体" w:cs="宋体"/>
                <w:sz w:val="24"/>
              </w:rPr>
            </w:pPr>
            <w:r>
              <w:rPr>
                <w:rFonts w:ascii="宋体" w:hAnsi="宋体" w:cs="宋体" w:hint="eastAsia"/>
                <w:b/>
                <w:sz w:val="24"/>
              </w:rPr>
              <w:t>招标服务费：①</w:t>
            </w:r>
            <w:r>
              <w:rPr>
                <w:rFonts w:ascii="宋体" w:hAnsi="宋体" w:cs="宋体" w:hint="eastAsia"/>
                <w:bCs/>
                <w:kern w:val="0"/>
                <w:sz w:val="24"/>
              </w:rPr>
              <w:t>由中标人支付，中标人应在领取中标通知书的同时按中标金额的1.5%向招标代理人缴纳招标服务费(其中包含该项目采购有跟标或增加补充而产生的采购金额。但若采购人的实际采购金额低于中标总金额的，招标代理人将不予退还原缴纳的费用)。</w:t>
            </w:r>
          </w:p>
          <w:p w:rsidR="001A0BC2" w:rsidRDefault="00000000">
            <w:pPr>
              <w:spacing w:line="360" w:lineRule="auto"/>
              <w:rPr>
                <w:rFonts w:ascii="宋体" w:hAnsi="宋体" w:cs="宋体"/>
                <w:bCs/>
                <w:kern w:val="0"/>
                <w:sz w:val="24"/>
              </w:rPr>
            </w:pPr>
            <w:r>
              <w:rPr>
                <w:rFonts w:ascii="宋体" w:hAnsi="宋体" w:cs="宋体" w:hint="eastAsia"/>
                <w:bCs/>
                <w:kern w:val="0"/>
                <w:sz w:val="24"/>
              </w:rPr>
              <w:t>②招标服务费缴纳账户：</w:t>
            </w:r>
          </w:p>
          <w:p w:rsidR="001A0BC2" w:rsidRDefault="00000000">
            <w:pPr>
              <w:spacing w:line="360" w:lineRule="auto"/>
              <w:rPr>
                <w:rFonts w:ascii="宋体" w:hAnsi="宋体" w:cs="宋体"/>
                <w:sz w:val="24"/>
              </w:rPr>
            </w:pPr>
            <w:r>
              <w:rPr>
                <w:rFonts w:ascii="宋体" w:hAnsi="宋体" w:cs="宋体" w:hint="eastAsia"/>
                <w:sz w:val="24"/>
              </w:rPr>
              <w:t>开户名：</w:t>
            </w:r>
            <w:r>
              <w:rPr>
                <w:rFonts w:ascii="宋体" w:hAnsi="宋体" w:cs="宋体" w:hint="eastAsia"/>
                <w:bCs/>
                <w:kern w:val="0"/>
                <w:sz w:val="24"/>
              </w:rPr>
              <w:t>建融建设管理集团有限责任公司</w:t>
            </w:r>
            <w:r>
              <w:rPr>
                <w:rFonts w:ascii="宋体" w:hAnsi="宋体" w:cs="宋体" w:hint="eastAsia"/>
                <w:sz w:val="24"/>
              </w:rPr>
              <w:t>莆田咨询分公司</w:t>
            </w:r>
          </w:p>
          <w:p w:rsidR="001A0BC2" w:rsidRDefault="00000000">
            <w:pPr>
              <w:spacing w:line="360" w:lineRule="auto"/>
              <w:rPr>
                <w:rFonts w:ascii="宋体" w:hAnsi="宋体" w:cs="宋体"/>
                <w:sz w:val="24"/>
              </w:rPr>
            </w:pPr>
            <w:r>
              <w:rPr>
                <w:rFonts w:ascii="宋体" w:hAnsi="宋体" w:cs="宋体" w:hint="eastAsia"/>
                <w:sz w:val="24"/>
              </w:rPr>
              <w:t>开户行：中国农业银行莆田市分行</w:t>
            </w:r>
          </w:p>
          <w:p w:rsidR="001A0BC2" w:rsidRDefault="00000000">
            <w:pPr>
              <w:widowControl/>
              <w:wordWrap w:val="0"/>
              <w:snapToGrid w:val="0"/>
              <w:spacing w:line="400" w:lineRule="exact"/>
              <w:jc w:val="left"/>
              <w:rPr>
                <w:rFonts w:ascii="宋体" w:hAnsi="宋体" w:cs="宋体"/>
                <w:kern w:val="0"/>
                <w:sz w:val="24"/>
                <w:szCs w:val="24"/>
              </w:rPr>
            </w:pPr>
            <w:r>
              <w:rPr>
                <w:rFonts w:ascii="宋体" w:hAnsi="宋体" w:cs="宋体" w:hint="eastAsia"/>
                <w:sz w:val="24"/>
              </w:rPr>
              <w:t>帐  号：13400201040007163</w:t>
            </w:r>
          </w:p>
        </w:tc>
      </w:tr>
    </w:tbl>
    <w:p w:rsidR="001A0BC2" w:rsidRDefault="00000000">
      <w:pPr>
        <w:widowControl/>
        <w:spacing w:before="75" w:after="75" w:line="435" w:lineRule="atLeast"/>
        <w:jc w:val="left"/>
        <w:rPr>
          <w:rFonts w:ascii="宋体" w:hAnsi="宋体" w:cs="宋体"/>
          <w:kern w:val="0"/>
          <w:sz w:val="24"/>
          <w:szCs w:val="24"/>
        </w:rPr>
      </w:pPr>
      <w:r>
        <w:rPr>
          <w:rFonts w:ascii="宋体" w:hAnsi="宋体" w:cs="宋体"/>
          <w:kern w:val="0"/>
          <w:sz w:val="24"/>
          <w:szCs w:val="24"/>
        </w:rPr>
        <w:t> </w:t>
      </w:r>
    </w:p>
    <w:p w:rsidR="001A0BC2" w:rsidRDefault="00000000">
      <w:pPr>
        <w:widowControl/>
        <w:spacing w:before="75" w:after="75" w:line="435" w:lineRule="atLeast"/>
        <w:jc w:val="left"/>
        <w:rPr>
          <w:rFonts w:ascii="宋体" w:hAnsi="宋体" w:cs="宋体"/>
          <w:b/>
          <w:bCs/>
          <w:kern w:val="0"/>
          <w:sz w:val="32"/>
          <w:szCs w:val="32"/>
        </w:rPr>
      </w:pPr>
      <w:r>
        <w:rPr>
          <w:rFonts w:ascii="宋体" w:hAnsi="宋体" w:cs="宋体"/>
          <w:kern w:val="0"/>
          <w:sz w:val="24"/>
          <w:szCs w:val="24"/>
        </w:rPr>
        <w:br w:type="page"/>
      </w:r>
      <w:r>
        <w:rPr>
          <w:rFonts w:ascii="宋体" w:hAnsi="宋体" w:cs="宋体"/>
          <w:b/>
          <w:bCs/>
          <w:kern w:val="0"/>
          <w:sz w:val="24"/>
          <w:szCs w:val="24"/>
        </w:rPr>
        <w:lastRenderedPageBreak/>
        <w:t>专项附件：            </w:t>
      </w:r>
      <w:r>
        <w:rPr>
          <w:rFonts w:ascii="宋体" w:hAnsi="宋体" w:cs="宋体"/>
          <w:b/>
          <w:bCs/>
          <w:kern w:val="0"/>
          <w:sz w:val="32"/>
          <w:szCs w:val="32"/>
        </w:rPr>
        <w:t> </w:t>
      </w:r>
    </w:p>
    <w:p w:rsidR="001A0BC2" w:rsidRDefault="00000000">
      <w:pPr>
        <w:widowControl/>
        <w:spacing w:before="75" w:after="75" w:line="435" w:lineRule="atLeast"/>
        <w:jc w:val="center"/>
        <w:rPr>
          <w:rFonts w:ascii="宋体" w:hAnsi="宋体" w:cs="宋体"/>
          <w:kern w:val="0"/>
          <w:sz w:val="24"/>
          <w:szCs w:val="24"/>
        </w:rPr>
      </w:pPr>
      <w:r>
        <w:rPr>
          <w:rFonts w:ascii="宋体" w:hAnsi="宋体" w:cs="宋体"/>
          <w:b/>
          <w:bCs/>
          <w:kern w:val="0"/>
          <w:sz w:val="32"/>
          <w:szCs w:val="32"/>
        </w:rPr>
        <w:t>评审的标准和方法</w:t>
      </w:r>
    </w:p>
    <w:p w:rsidR="001A0BC2" w:rsidRDefault="00000000">
      <w:pPr>
        <w:widowControl/>
        <w:spacing w:before="75" w:after="75" w:line="435" w:lineRule="atLeast"/>
        <w:jc w:val="center"/>
        <w:rPr>
          <w:rFonts w:ascii="宋体" w:hAnsi="宋体" w:cs="宋体"/>
          <w:kern w:val="0"/>
          <w:sz w:val="24"/>
          <w:szCs w:val="24"/>
        </w:rPr>
      </w:pPr>
      <w:r>
        <w:rPr>
          <w:rFonts w:ascii="宋体" w:hAnsi="宋体" w:cs="宋体"/>
          <w:b/>
          <w:bCs/>
          <w:kern w:val="0"/>
          <w:sz w:val="24"/>
          <w:szCs w:val="24"/>
        </w:rPr>
        <w:t> 一、磋商小组</w:t>
      </w:r>
    </w:p>
    <w:p w:rsidR="001A0BC2" w:rsidRDefault="00000000">
      <w:pPr>
        <w:widowControl/>
        <w:spacing w:before="75" w:after="75" w:line="420" w:lineRule="atLeast"/>
        <w:jc w:val="left"/>
        <w:rPr>
          <w:rFonts w:ascii="宋体" w:hAnsi="宋体" w:cs="宋体"/>
          <w:kern w:val="0"/>
          <w:sz w:val="24"/>
          <w:szCs w:val="24"/>
        </w:rPr>
      </w:pPr>
      <w:r>
        <w:rPr>
          <w:rFonts w:ascii="宋体" w:hAnsi="宋体" w:cs="宋体"/>
          <w:kern w:val="0"/>
          <w:sz w:val="24"/>
          <w:szCs w:val="24"/>
        </w:rPr>
        <w:t> </w:t>
      </w:r>
      <w:r>
        <w:rPr>
          <w:rFonts w:ascii="宋体" w:hAnsi="宋体" w:cs="宋体" w:hint="eastAsia"/>
          <w:kern w:val="0"/>
          <w:sz w:val="24"/>
          <w:szCs w:val="24"/>
        </w:rPr>
        <w:t xml:space="preserve">  </w:t>
      </w:r>
      <w:r>
        <w:rPr>
          <w:rFonts w:ascii="宋体" w:hAnsi="宋体" w:cs="宋体"/>
          <w:kern w:val="0"/>
          <w:sz w:val="24"/>
          <w:szCs w:val="24"/>
        </w:rPr>
        <w:t>1.1采购人根据项目的特点依法组建磋商小组。</w:t>
      </w:r>
    </w:p>
    <w:p w:rsidR="001A0BC2" w:rsidRDefault="00000000">
      <w:pPr>
        <w:widowControl/>
        <w:spacing w:before="75" w:after="75" w:line="420" w:lineRule="atLeast"/>
        <w:ind w:firstLineChars="214" w:firstLine="514"/>
        <w:jc w:val="left"/>
        <w:rPr>
          <w:rFonts w:ascii="宋体" w:hAnsi="宋体" w:cs="宋体"/>
          <w:kern w:val="0"/>
          <w:sz w:val="24"/>
          <w:szCs w:val="24"/>
        </w:rPr>
      </w:pPr>
      <w:r>
        <w:rPr>
          <w:rFonts w:ascii="宋体" w:hAnsi="宋体" w:cs="宋体"/>
          <w:kern w:val="0"/>
          <w:sz w:val="24"/>
          <w:szCs w:val="24"/>
        </w:rPr>
        <w:t>1.2磋商小组由采购人代表和评审专家两部分（以下简称“评委”）共</w:t>
      </w:r>
      <w:r>
        <w:rPr>
          <w:rFonts w:ascii="宋体" w:hAnsi="宋体" w:cs="宋体"/>
          <w:kern w:val="0"/>
          <w:sz w:val="24"/>
          <w:szCs w:val="24"/>
          <w:u w:val="single"/>
        </w:rPr>
        <w:t>3</w:t>
      </w:r>
      <w:r>
        <w:rPr>
          <w:rFonts w:ascii="宋体" w:hAnsi="宋体" w:cs="宋体"/>
          <w:kern w:val="0"/>
          <w:sz w:val="24"/>
          <w:szCs w:val="24"/>
        </w:rPr>
        <w:t>人组成，其中：采购人代表</w:t>
      </w:r>
      <w:r>
        <w:rPr>
          <w:rFonts w:ascii="宋体" w:hAnsi="宋体" w:cs="宋体"/>
          <w:kern w:val="0"/>
          <w:sz w:val="24"/>
          <w:szCs w:val="24"/>
          <w:u w:val="single"/>
        </w:rPr>
        <w:t>1</w:t>
      </w:r>
      <w:r>
        <w:rPr>
          <w:rFonts w:ascii="宋体" w:hAnsi="宋体" w:cs="宋体"/>
          <w:kern w:val="0"/>
          <w:sz w:val="24"/>
          <w:szCs w:val="24"/>
        </w:rPr>
        <w:t>人由采购人派出，评审专家</w:t>
      </w:r>
      <w:r>
        <w:rPr>
          <w:rFonts w:ascii="宋体" w:hAnsi="宋体" w:cs="宋体"/>
          <w:kern w:val="0"/>
          <w:sz w:val="24"/>
          <w:szCs w:val="24"/>
          <w:u w:val="single"/>
        </w:rPr>
        <w:t>2</w:t>
      </w:r>
      <w:r>
        <w:rPr>
          <w:rFonts w:ascii="宋体" w:hAnsi="宋体" w:cs="宋体"/>
          <w:kern w:val="0"/>
          <w:sz w:val="24"/>
          <w:szCs w:val="24"/>
        </w:rPr>
        <w:t>人由福建省政府采购评审专家库产生。技术复杂、专业性强的采购项目，评审专家中应当包含1名法律专家。</w:t>
      </w:r>
    </w:p>
    <w:p w:rsidR="001A0BC2" w:rsidRDefault="00000000">
      <w:pPr>
        <w:widowControl/>
        <w:spacing w:before="75" w:after="75" w:line="420" w:lineRule="atLeast"/>
        <w:ind w:firstLineChars="214" w:firstLine="514"/>
        <w:jc w:val="left"/>
        <w:rPr>
          <w:rFonts w:ascii="宋体" w:hAnsi="宋体" w:cs="宋体"/>
          <w:kern w:val="0"/>
          <w:sz w:val="24"/>
          <w:szCs w:val="24"/>
        </w:rPr>
      </w:pPr>
      <w:r>
        <w:rPr>
          <w:rFonts w:ascii="宋体" w:hAnsi="宋体" w:cs="宋体"/>
          <w:kern w:val="0"/>
          <w:sz w:val="24"/>
          <w:szCs w:val="24"/>
        </w:rPr>
        <w:t>1.3磋商小组负责具体磋商和评审事务，并按照下列原则依法独立履行有关职责：</w:t>
      </w:r>
    </w:p>
    <w:p w:rsidR="001A0BC2" w:rsidRDefault="00000000">
      <w:pPr>
        <w:widowControl/>
        <w:spacing w:before="75" w:after="75" w:line="420" w:lineRule="atLeast"/>
        <w:ind w:firstLineChars="200" w:firstLine="480"/>
        <w:jc w:val="left"/>
        <w:rPr>
          <w:rFonts w:ascii="宋体" w:hAnsi="宋体" w:cs="宋体"/>
          <w:kern w:val="0"/>
          <w:sz w:val="24"/>
          <w:szCs w:val="24"/>
        </w:rPr>
      </w:pPr>
      <w:r>
        <w:rPr>
          <w:rFonts w:ascii="宋体" w:hAnsi="宋体" w:cs="宋体"/>
          <w:kern w:val="0"/>
          <w:sz w:val="24"/>
          <w:szCs w:val="24"/>
        </w:rPr>
        <w:t>1.3.1评审应保护国家利益、社会公共利益和各方当事人合法权益，提高采购效益，保证项目质量。</w:t>
      </w:r>
    </w:p>
    <w:p w:rsidR="001A0BC2" w:rsidRDefault="00000000">
      <w:pPr>
        <w:widowControl/>
        <w:spacing w:before="75" w:after="75" w:line="420" w:lineRule="atLeast"/>
        <w:ind w:firstLine="480"/>
        <w:jc w:val="left"/>
        <w:rPr>
          <w:rFonts w:ascii="宋体" w:hAnsi="宋体" w:cs="宋体"/>
          <w:kern w:val="0"/>
          <w:sz w:val="24"/>
          <w:szCs w:val="24"/>
        </w:rPr>
      </w:pPr>
      <w:r>
        <w:rPr>
          <w:rFonts w:ascii="宋体" w:hAnsi="宋体" w:cs="宋体"/>
          <w:kern w:val="0"/>
          <w:sz w:val="24"/>
          <w:szCs w:val="24"/>
        </w:rPr>
        <w:t>1.3.2评审应遵循公平、公正、科学、严谨和择优原则。</w:t>
      </w:r>
    </w:p>
    <w:p w:rsidR="001A0BC2" w:rsidRDefault="00000000">
      <w:pPr>
        <w:widowControl/>
        <w:spacing w:before="75" w:after="75" w:line="420" w:lineRule="atLeast"/>
        <w:ind w:firstLine="480"/>
        <w:jc w:val="left"/>
        <w:rPr>
          <w:rFonts w:ascii="宋体" w:hAnsi="宋体" w:cs="宋体"/>
          <w:kern w:val="0"/>
          <w:sz w:val="24"/>
          <w:szCs w:val="24"/>
        </w:rPr>
      </w:pPr>
      <w:r>
        <w:rPr>
          <w:rFonts w:ascii="宋体" w:hAnsi="宋体" w:cs="宋体"/>
          <w:kern w:val="0"/>
          <w:sz w:val="24"/>
          <w:szCs w:val="24"/>
        </w:rPr>
        <w:t>1.3.3评审的依据是磋商文件和响应文件，磋商文件中没有规定的评审标准不得作为评审依据。</w:t>
      </w:r>
    </w:p>
    <w:p w:rsidR="001A0BC2" w:rsidRDefault="00000000">
      <w:pPr>
        <w:widowControl/>
        <w:spacing w:before="75" w:after="75" w:line="420" w:lineRule="atLeast"/>
        <w:ind w:firstLine="480"/>
        <w:jc w:val="left"/>
        <w:rPr>
          <w:rFonts w:ascii="宋体" w:hAnsi="宋体" w:cs="宋体"/>
          <w:kern w:val="0"/>
          <w:sz w:val="24"/>
          <w:szCs w:val="24"/>
        </w:rPr>
      </w:pPr>
      <w:r>
        <w:rPr>
          <w:rFonts w:ascii="宋体" w:hAnsi="宋体" w:cs="宋体"/>
          <w:kern w:val="0"/>
          <w:sz w:val="24"/>
          <w:szCs w:val="24"/>
        </w:rPr>
        <w:t>1.3.4磋商小组应按照磋商文件规定推荐成交候选供应商或根据采购人的授权确定成交人。</w:t>
      </w:r>
    </w:p>
    <w:p w:rsidR="001A0BC2" w:rsidRDefault="00000000">
      <w:pPr>
        <w:widowControl/>
        <w:spacing w:before="75" w:after="75" w:line="420" w:lineRule="atLeast"/>
        <w:ind w:firstLine="480"/>
        <w:jc w:val="left"/>
        <w:rPr>
          <w:rFonts w:ascii="宋体" w:hAnsi="宋体" w:cs="宋体"/>
          <w:kern w:val="0"/>
          <w:sz w:val="24"/>
          <w:szCs w:val="24"/>
        </w:rPr>
      </w:pPr>
      <w:r>
        <w:rPr>
          <w:rFonts w:ascii="宋体" w:hAnsi="宋体" w:cs="宋体"/>
          <w:kern w:val="0"/>
          <w:sz w:val="24"/>
          <w:szCs w:val="24"/>
        </w:rPr>
        <w:t>1.3.5评审应遵守下列评审纪律：</w:t>
      </w:r>
    </w:p>
    <w:p w:rsidR="001A0BC2" w:rsidRDefault="00000000">
      <w:pPr>
        <w:widowControl/>
        <w:spacing w:before="75" w:after="75" w:line="420" w:lineRule="atLeast"/>
        <w:ind w:firstLine="480"/>
        <w:jc w:val="left"/>
        <w:rPr>
          <w:rFonts w:ascii="宋体" w:hAnsi="宋体" w:cs="宋体"/>
          <w:kern w:val="0"/>
          <w:sz w:val="24"/>
          <w:szCs w:val="24"/>
        </w:rPr>
      </w:pPr>
      <w:r>
        <w:rPr>
          <w:rFonts w:ascii="宋体" w:hAnsi="宋体" w:cs="宋体" w:hint="eastAsia"/>
          <w:kern w:val="0"/>
          <w:sz w:val="24"/>
          <w:szCs w:val="24"/>
        </w:rPr>
        <w:t>①</w:t>
      </w:r>
      <w:r>
        <w:rPr>
          <w:rFonts w:ascii="宋体" w:hAnsi="宋体" w:cs="宋体"/>
          <w:kern w:val="0"/>
          <w:sz w:val="24"/>
          <w:szCs w:val="24"/>
        </w:rPr>
        <w:t>评审情况不得私自外泄，有关信息由采购人或其委托的代理机构统一对外发布。</w:t>
      </w:r>
    </w:p>
    <w:p w:rsidR="001A0BC2" w:rsidRDefault="00000000">
      <w:pPr>
        <w:widowControl/>
        <w:spacing w:before="75" w:after="75" w:line="420" w:lineRule="atLeast"/>
        <w:ind w:firstLine="480"/>
        <w:jc w:val="left"/>
        <w:rPr>
          <w:rFonts w:ascii="宋体" w:hAnsi="宋体" w:cs="宋体"/>
          <w:kern w:val="0"/>
          <w:sz w:val="24"/>
          <w:szCs w:val="24"/>
        </w:rPr>
      </w:pPr>
      <w:r>
        <w:rPr>
          <w:rFonts w:ascii="宋体" w:hAnsi="宋体" w:cs="宋体" w:hint="eastAsia"/>
          <w:kern w:val="0"/>
          <w:sz w:val="24"/>
          <w:szCs w:val="24"/>
        </w:rPr>
        <w:t>②</w:t>
      </w:r>
      <w:r>
        <w:rPr>
          <w:rFonts w:ascii="宋体" w:hAnsi="宋体" w:cs="宋体"/>
          <w:kern w:val="0"/>
          <w:sz w:val="24"/>
          <w:szCs w:val="24"/>
        </w:rPr>
        <w:t>对采购人或供应商提供的要求保密的资料，不得摘记翻印和外传。</w:t>
      </w:r>
    </w:p>
    <w:p w:rsidR="001A0BC2" w:rsidRDefault="00000000">
      <w:pPr>
        <w:widowControl/>
        <w:spacing w:before="75" w:after="75" w:line="420" w:lineRule="atLeast"/>
        <w:ind w:firstLine="480"/>
        <w:jc w:val="left"/>
        <w:rPr>
          <w:rFonts w:ascii="宋体" w:hAnsi="宋体" w:cs="宋体"/>
          <w:kern w:val="0"/>
          <w:sz w:val="24"/>
          <w:szCs w:val="24"/>
        </w:rPr>
      </w:pPr>
      <w:r>
        <w:rPr>
          <w:rFonts w:ascii="宋体" w:hAnsi="宋体" w:cs="宋体" w:hint="eastAsia"/>
          <w:kern w:val="0"/>
          <w:sz w:val="24"/>
          <w:szCs w:val="24"/>
        </w:rPr>
        <w:t>③</w:t>
      </w:r>
      <w:r>
        <w:rPr>
          <w:rFonts w:ascii="宋体" w:hAnsi="宋体" w:cs="宋体"/>
          <w:kern w:val="0"/>
          <w:sz w:val="24"/>
          <w:szCs w:val="24"/>
        </w:rPr>
        <w:t>不得收受供应商或有关人员的任何礼物，不得串联鼓动其他人袒护某供应商。若与供应商存在利害关系，则应主动声明并回避。</w:t>
      </w:r>
    </w:p>
    <w:p w:rsidR="001A0BC2" w:rsidRDefault="00000000">
      <w:pPr>
        <w:widowControl/>
        <w:spacing w:before="75" w:after="75" w:line="420" w:lineRule="atLeast"/>
        <w:ind w:firstLine="480"/>
        <w:jc w:val="left"/>
        <w:rPr>
          <w:rFonts w:ascii="宋体" w:hAnsi="宋体" w:cs="宋体"/>
          <w:kern w:val="0"/>
          <w:sz w:val="24"/>
          <w:szCs w:val="24"/>
        </w:rPr>
      </w:pPr>
      <w:r>
        <w:rPr>
          <w:rFonts w:ascii="宋体" w:hAnsi="宋体" w:cs="宋体" w:hint="eastAsia"/>
          <w:kern w:val="0"/>
          <w:sz w:val="24"/>
          <w:szCs w:val="24"/>
        </w:rPr>
        <w:t>④</w:t>
      </w:r>
      <w:r>
        <w:rPr>
          <w:rFonts w:ascii="宋体" w:hAnsi="宋体" w:cs="宋体"/>
          <w:kern w:val="0"/>
          <w:sz w:val="24"/>
          <w:szCs w:val="24"/>
        </w:rPr>
        <w:t>全体磋商小组成员应按照磋商文件规定进行评审，一切认定事项应查有实据且不得弄虚作假。</w:t>
      </w:r>
    </w:p>
    <w:p w:rsidR="001A0BC2" w:rsidRDefault="00000000">
      <w:pPr>
        <w:widowControl/>
        <w:spacing w:before="75" w:after="75" w:line="420" w:lineRule="atLeast"/>
        <w:ind w:firstLine="480"/>
        <w:jc w:val="left"/>
        <w:rPr>
          <w:rFonts w:ascii="宋体" w:hAnsi="宋体" w:cs="宋体"/>
          <w:kern w:val="0"/>
          <w:sz w:val="24"/>
          <w:szCs w:val="24"/>
        </w:rPr>
      </w:pPr>
      <w:r>
        <w:rPr>
          <w:rFonts w:ascii="宋体" w:hAnsi="宋体" w:cs="宋体" w:hint="eastAsia"/>
          <w:kern w:val="0"/>
          <w:sz w:val="24"/>
          <w:szCs w:val="24"/>
        </w:rPr>
        <w:t>⑤</w:t>
      </w:r>
      <w:r>
        <w:rPr>
          <w:rFonts w:ascii="宋体" w:hAnsi="宋体" w:cs="宋体"/>
          <w:kern w:val="0"/>
          <w:sz w:val="24"/>
          <w:szCs w:val="24"/>
        </w:rPr>
        <w:t>评审中应充分发扬民主，推荐成交人候选人或根据采购人授权确定成交人后要服从评审报告。</w:t>
      </w:r>
    </w:p>
    <w:p w:rsidR="001A0BC2" w:rsidRDefault="00000000">
      <w:pPr>
        <w:widowControl/>
        <w:spacing w:before="75" w:after="75" w:line="420" w:lineRule="atLeast"/>
        <w:ind w:firstLine="480"/>
        <w:jc w:val="left"/>
        <w:rPr>
          <w:rFonts w:ascii="宋体" w:hAnsi="宋体" w:cs="宋体"/>
          <w:kern w:val="0"/>
          <w:sz w:val="24"/>
          <w:szCs w:val="24"/>
        </w:rPr>
      </w:pPr>
      <w:r>
        <w:rPr>
          <w:rFonts w:ascii="宋体" w:hAnsi="宋体" w:cs="宋体" w:hint="eastAsia"/>
          <w:b/>
          <w:bCs/>
          <w:kern w:val="0"/>
          <w:sz w:val="24"/>
          <w:szCs w:val="24"/>
        </w:rPr>
        <w:t>※</w:t>
      </w:r>
      <w:r>
        <w:rPr>
          <w:rFonts w:ascii="宋体" w:hAnsi="宋体" w:cs="宋体"/>
          <w:b/>
          <w:bCs/>
          <w:kern w:val="0"/>
          <w:sz w:val="24"/>
          <w:szCs w:val="24"/>
        </w:rPr>
        <w:t>对违反评审纪律的评委，将取消其评委资格，对评审工作造成严重损失者将予以通报批评乃至追究法律责任。</w:t>
      </w:r>
    </w:p>
    <w:p w:rsidR="001A0BC2" w:rsidRDefault="00000000">
      <w:pPr>
        <w:widowControl/>
        <w:spacing w:before="75" w:after="75" w:line="420" w:lineRule="atLeast"/>
        <w:jc w:val="left"/>
        <w:rPr>
          <w:rFonts w:ascii="宋体" w:hAnsi="宋体" w:cs="宋体"/>
          <w:kern w:val="0"/>
          <w:sz w:val="24"/>
          <w:szCs w:val="24"/>
        </w:rPr>
      </w:pPr>
      <w:r>
        <w:rPr>
          <w:rFonts w:ascii="宋体" w:hAnsi="宋体" w:cs="宋体"/>
          <w:kern w:val="0"/>
          <w:sz w:val="24"/>
          <w:szCs w:val="24"/>
        </w:rPr>
        <w:t> </w:t>
      </w:r>
    </w:p>
    <w:p w:rsidR="001A0BC2" w:rsidRDefault="00000000">
      <w:pPr>
        <w:widowControl/>
        <w:spacing w:before="75" w:after="75" w:line="420" w:lineRule="atLeast"/>
        <w:jc w:val="center"/>
        <w:rPr>
          <w:rFonts w:ascii="宋体" w:hAnsi="宋体" w:cs="宋体"/>
          <w:kern w:val="0"/>
          <w:sz w:val="24"/>
          <w:szCs w:val="24"/>
        </w:rPr>
      </w:pPr>
      <w:r>
        <w:rPr>
          <w:rFonts w:ascii="宋体" w:hAnsi="宋体" w:cs="宋体"/>
          <w:kern w:val="0"/>
          <w:sz w:val="24"/>
          <w:szCs w:val="24"/>
        </w:rPr>
        <w:t>二、</w:t>
      </w:r>
      <w:r>
        <w:rPr>
          <w:rFonts w:ascii="宋体" w:hAnsi="宋体" w:cs="宋体"/>
          <w:b/>
          <w:bCs/>
          <w:kern w:val="0"/>
          <w:sz w:val="24"/>
          <w:szCs w:val="24"/>
        </w:rPr>
        <w:t>磋商程序</w:t>
      </w:r>
    </w:p>
    <w:p w:rsidR="001A0BC2" w:rsidRDefault="00000000">
      <w:pPr>
        <w:widowControl/>
        <w:spacing w:before="75" w:after="75" w:line="420" w:lineRule="atLeast"/>
        <w:jc w:val="left"/>
        <w:rPr>
          <w:rFonts w:ascii="宋体" w:hAnsi="宋体" w:cs="宋体"/>
          <w:kern w:val="0"/>
          <w:sz w:val="24"/>
          <w:szCs w:val="24"/>
        </w:rPr>
      </w:pPr>
      <w:r>
        <w:rPr>
          <w:rFonts w:ascii="宋体" w:hAnsi="宋体" w:cs="宋体"/>
          <w:kern w:val="0"/>
          <w:sz w:val="24"/>
          <w:szCs w:val="24"/>
        </w:rPr>
        <w:t> </w:t>
      </w:r>
    </w:p>
    <w:p w:rsidR="001A0BC2" w:rsidRDefault="00000000">
      <w:pPr>
        <w:widowControl/>
        <w:spacing w:before="75" w:after="75" w:line="420" w:lineRule="atLeast"/>
        <w:ind w:firstLineChars="214" w:firstLine="514"/>
        <w:jc w:val="left"/>
        <w:rPr>
          <w:rFonts w:ascii="宋体" w:hAnsi="宋体" w:cs="宋体"/>
          <w:kern w:val="0"/>
          <w:sz w:val="24"/>
          <w:szCs w:val="24"/>
        </w:rPr>
      </w:pPr>
      <w:r>
        <w:rPr>
          <w:rFonts w:ascii="宋体" w:hAnsi="宋体" w:cs="宋体"/>
          <w:kern w:val="0"/>
          <w:sz w:val="24"/>
          <w:szCs w:val="24"/>
        </w:rPr>
        <w:lastRenderedPageBreak/>
        <w:t>2.1磋商程序按照磋商文件第二章第2节“竞争性磋商须知”第14 条“磋商程序以及评审标准和方法”的相关条款规定执行。</w:t>
      </w:r>
    </w:p>
    <w:p w:rsidR="001A0BC2" w:rsidRDefault="00000000">
      <w:pPr>
        <w:widowControl/>
        <w:spacing w:before="75" w:after="75" w:line="420" w:lineRule="atLeast"/>
        <w:ind w:firstLineChars="214" w:firstLine="514"/>
        <w:jc w:val="left"/>
        <w:rPr>
          <w:rFonts w:ascii="宋体" w:hAnsi="宋体" w:cs="宋体"/>
          <w:kern w:val="0"/>
          <w:sz w:val="24"/>
          <w:szCs w:val="24"/>
        </w:rPr>
      </w:pPr>
      <w:r>
        <w:rPr>
          <w:rFonts w:ascii="宋体" w:hAnsi="宋体" w:cs="宋体"/>
          <w:kern w:val="0"/>
          <w:sz w:val="24"/>
          <w:szCs w:val="24"/>
        </w:rPr>
        <w:t>2.2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属于《政府采购竞争性磋商采购方式管理暂行办法》等相关法律法规及财政部门颁布的规范性文件允许的两家供应商进行竞争性磋商采购情形，则提交最后报价的供应商可以为两家。</w:t>
      </w:r>
    </w:p>
    <w:p w:rsidR="001A0BC2" w:rsidRDefault="00000000">
      <w:pPr>
        <w:widowControl/>
        <w:spacing w:before="75" w:after="75" w:line="420" w:lineRule="atLeast"/>
        <w:ind w:firstLineChars="214" w:firstLine="514"/>
        <w:jc w:val="left"/>
        <w:rPr>
          <w:rFonts w:ascii="宋体" w:hAnsi="宋体" w:cs="宋体"/>
          <w:kern w:val="0"/>
          <w:sz w:val="24"/>
          <w:szCs w:val="24"/>
        </w:rPr>
      </w:pPr>
      <w:r>
        <w:rPr>
          <w:rFonts w:ascii="宋体" w:hAnsi="宋体" w:cs="宋体"/>
          <w:kern w:val="0"/>
          <w:sz w:val="24"/>
          <w:szCs w:val="24"/>
        </w:rPr>
        <w:t>无。</w:t>
      </w:r>
    </w:p>
    <w:p w:rsidR="001A0BC2" w:rsidRDefault="00000000">
      <w:pPr>
        <w:widowControl/>
        <w:spacing w:before="75" w:after="75" w:line="420" w:lineRule="atLeast"/>
        <w:ind w:firstLineChars="214" w:firstLine="514"/>
        <w:jc w:val="left"/>
        <w:rPr>
          <w:rFonts w:ascii="宋体" w:hAnsi="宋体" w:cs="宋体"/>
          <w:kern w:val="0"/>
          <w:sz w:val="24"/>
          <w:szCs w:val="24"/>
        </w:rPr>
      </w:pPr>
      <w:r>
        <w:rPr>
          <w:rFonts w:ascii="宋体" w:hAnsi="宋体" w:cs="宋体"/>
          <w:kern w:val="0"/>
          <w:sz w:val="24"/>
          <w:szCs w:val="24"/>
        </w:rPr>
        <w:t>2.3只有资格审查和实质性响应审查均合格且按规定提交最后报价的合格供应商才能参加综合评分。</w:t>
      </w:r>
    </w:p>
    <w:p w:rsidR="001A0BC2" w:rsidRDefault="00000000">
      <w:pPr>
        <w:widowControl/>
        <w:spacing w:line="400" w:lineRule="exact"/>
        <w:jc w:val="center"/>
        <w:rPr>
          <w:rFonts w:ascii="宋体" w:hAnsi="宋体" w:cs="宋体"/>
          <w:kern w:val="0"/>
          <w:sz w:val="24"/>
          <w:szCs w:val="24"/>
        </w:rPr>
      </w:pPr>
      <w:r>
        <w:rPr>
          <w:rFonts w:ascii="宋体" w:hAnsi="宋体" w:cs="宋体"/>
          <w:kern w:val="0"/>
          <w:sz w:val="24"/>
          <w:szCs w:val="24"/>
        </w:rPr>
        <w:t> </w:t>
      </w:r>
      <w:r>
        <w:rPr>
          <w:rFonts w:ascii="宋体" w:hAnsi="宋体" w:cs="宋体"/>
          <w:b/>
          <w:bCs/>
          <w:kern w:val="0"/>
          <w:sz w:val="24"/>
          <w:szCs w:val="24"/>
        </w:rPr>
        <w:t>三、综合评分的标准和方法</w:t>
      </w:r>
    </w:p>
    <w:p w:rsidR="001A0BC2" w:rsidRDefault="00000000">
      <w:pPr>
        <w:widowControl/>
        <w:spacing w:line="400" w:lineRule="exact"/>
        <w:ind w:firstLineChars="214" w:firstLine="514"/>
        <w:jc w:val="left"/>
        <w:rPr>
          <w:rFonts w:ascii="宋体" w:hAnsi="宋体" w:cs="宋体"/>
          <w:kern w:val="0"/>
          <w:sz w:val="24"/>
          <w:szCs w:val="24"/>
        </w:rPr>
      </w:pPr>
      <w:r>
        <w:rPr>
          <w:rFonts w:ascii="宋体" w:hAnsi="宋体" w:cs="宋体"/>
          <w:kern w:val="0"/>
          <w:sz w:val="24"/>
          <w:szCs w:val="24"/>
        </w:rPr>
        <w:t>3.1磋商小组将采用综合评分法对提交最后报价的合格供应商的响应文件和最后报价进行综合评分。如果磋商项目有多个合同包，则按相应合同包分别进行，具体综合评分的标准和方法如下：</w:t>
      </w:r>
    </w:p>
    <w:p w:rsidR="001A0BC2" w:rsidRDefault="00000000">
      <w:pPr>
        <w:widowControl/>
        <w:spacing w:line="400" w:lineRule="exact"/>
        <w:ind w:firstLine="465"/>
        <w:jc w:val="left"/>
        <w:rPr>
          <w:rFonts w:ascii="宋体" w:hAnsi="宋体" w:cs="宋体"/>
          <w:kern w:val="0"/>
          <w:sz w:val="24"/>
          <w:szCs w:val="24"/>
        </w:rPr>
      </w:pPr>
      <w:r>
        <w:rPr>
          <w:rFonts w:ascii="宋体" w:hAnsi="宋体" w:cs="宋体"/>
          <w:kern w:val="0"/>
          <w:sz w:val="24"/>
          <w:szCs w:val="24"/>
        </w:rPr>
        <w:t>3.3.1磋商小组将对相应合同包提交最后报价的合格供应商从技术、商务及报价部分分别进行评议并评分，并汇总出技术、商务及报价部分的综合得分。各合同包综合得分最高的供应商将被推荐为第一成交候选供应商，综合得分第二高的供应商将被推荐为第二成交候选供应商，综合得分第三高的供应商将被推荐为第三成交候选供应商（属于《政府采购竞争性磋商采购方式管理暂行办法》等相关法律法规及财政部门颁布的规范性文件允许的两家供应商进行竞争性磋商采购情形，则不推荐第三成交候选供应商）。如果出现相同的综合得分，则最后报价低的供应商排序在前优先推荐；如果最后报价仍相同，则技术部分得分高的供应商优先排序在前推荐。</w:t>
      </w:r>
    </w:p>
    <w:p w:rsidR="001A0BC2" w:rsidRDefault="00000000">
      <w:pPr>
        <w:widowControl/>
        <w:spacing w:line="400" w:lineRule="exact"/>
        <w:ind w:firstLineChars="321" w:firstLine="770"/>
        <w:jc w:val="left"/>
        <w:rPr>
          <w:rFonts w:ascii="宋体" w:hAnsi="宋体" w:cs="宋体"/>
          <w:kern w:val="0"/>
          <w:sz w:val="24"/>
          <w:szCs w:val="24"/>
        </w:rPr>
      </w:pPr>
      <w:r>
        <w:rPr>
          <w:rFonts w:ascii="宋体" w:hAnsi="宋体" w:cs="宋体"/>
          <w:kern w:val="0"/>
          <w:sz w:val="24"/>
          <w:szCs w:val="24"/>
        </w:rPr>
        <w:t>3.3.2具体评审标准和方法：</w:t>
      </w:r>
    </w:p>
    <w:p w:rsidR="001A0BC2" w:rsidRDefault="00000000">
      <w:pPr>
        <w:widowControl/>
        <w:spacing w:line="400" w:lineRule="exact"/>
        <w:ind w:firstLine="480"/>
        <w:jc w:val="left"/>
        <w:rPr>
          <w:rFonts w:ascii="宋体" w:hAnsi="宋体" w:cs="宋体"/>
          <w:kern w:val="0"/>
          <w:sz w:val="24"/>
          <w:szCs w:val="24"/>
        </w:rPr>
      </w:pPr>
      <w:r>
        <w:rPr>
          <w:rFonts w:ascii="宋体" w:hAnsi="宋体" w:cs="宋体"/>
          <w:kern w:val="0"/>
          <w:sz w:val="24"/>
          <w:szCs w:val="24"/>
        </w:rPr>
        <w:t>（1）响应文件满足磋商文件全部实质性要求，且按照评审因素的量化指标综合评审总得分从高到低顺序推荐3名以上成交候选人供应商，其中评审总得分最高的供应商为第一成交候选供应商。</w:t>
      </w:r>
    </w:p>
    <w:p w:rsidR="001A0BC2" w:rsidRDefault="00000000">
      <w:pPr>
        <w:widowControl/>
        <w:spacing w:line="400" w:lineRule="exact"/>
        <w:ind w:firstLine="480"/>
        <w:jc w:val="left"/>
        <w:rPr>
          <w:rFonts w:ascii="宋体" w:hAnsi="宋体" w:cs="宋体"/>
          <w:kern w:val="0"/>
          <w:sz w:val="24"/>
          <w:szCs w:val="24"/>
        </w:rPr>
      </w:pPr>
      <w:r>
        <w:rPr>
          <w:rFonts w:ascii="宋体" w:hAnsi="宋体" w:cs="宋体"/>
          <w:kern w:val="0"/>
          <w:sz w:val="24"/>
          <w:szCs w:val="24"/>
        </w:rPr>
        <w:t>（2）每个供应商的评审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rsidR="001A0BC2" w:rsidRDefault="00000000">
      <w:pPr>
        <w:widowControl/>
        <w:spacing w:line="400" w:lineRule="exact"/>
        <w:ind w:firstLine="480"/>
        <w:jc w:val="left"/>
        <w:rPr>
          <w:rFonts w:ascii="宋体" w:hAnsi="宋体" w:cs="宋体"/>
          <w:kern w:val="0"/>
          <w:sz w:val="24"/>
          <w:szCs w:val="24"/>
        </w:rPr>
      </w:pPr>
      <w:r>
        <w:rPr>
          <w:rFonts w:ascii="宋体" w:hAnsi="宋体" w:cs="宋体"/>
          <w:kern w:val="0"/>
          <w:sz w:val="24"/>
          <w:szCs w:val="24"/>
        </w:rPr>
        <w:t>（3）各项评审因素的设置如下：</w:t>
      </w:r>
    </w:p>
    <w:p w:rsidR="001A0BC2" w:rsidRDefault="00000000">
      <w:pPr>
        <w:widowControl/>
        <w:spacing w:line="400" w:lineRule="exact"/>
        <w:ind w:firstLine="480"/>
        <w:jc w:val="left"/>
        <w:rPr>
          <w:rFonts w:ascii="宋体" w:hAnsi="宋体" w:cs="宋体"/>
          <w:kern w:val="0"/>
          <w:sz w:val="24"/>
          <w:szCs w:val="24"/>
        </w:rPr>
      </w:pPr>
      <w:r>
        <w:rPr>
          <w:rFonts w:ascii="宋体" w:hAnsi="宋体" w:cs="宋体"/>
          <w:kern w:val="0"/>
          <w:sz w:val="24"/>
          <w:szCs w:val="24"/>
        </w:rPr>
        <w:t xml:space="preserve">包1 </w:t>
      </w:r>
    </w:p>
    <w:p w:rsidR="001A0BC2" w:rsidRDefault="00000000">
      <w:pPr>
        <w:pStyle w:val="af0"/>
        <w:spacing w:before="0" w:beforeAutospacing="0" w:after="0" w:afterAutospacing="0" w:line="400" w:lineRule="exact"/>
        <w:ind w:firstLine="480"/>
      </w:pPr>
      <w:bookmarkStart w:id="1" w:name="_Hlk76727168"/>
      <w:r>
        <w:rPr>
          <w:rFonts w:hint="eastAsia"/>
        </w:rPr>
        <w:lastRenderedPageBreak/>
        <w:t>①价格项（F1xA1）满分为30分</w:t>
      </w:r>
    </w:p>
    <w:tbl>
      <w:tblPr>
        <w:tblW w:w="9018" w:type="dxa"/>
        <w:jc w:val="center"/>
        <w:tblCellSpacing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152"/>
        <w:gridCol w:w="600"/>
        <w:gridCol w:w="7266"/>
      </w:tblGrid>
      <w:tr w:rsidR="001A0BC2">
        <w:trPr>
          <w:tblHeader/>
          <w:tblCellSpacing w:w="0" w:type="dxa"/>
          <w:jc w:val="center"/>
        </w:trPr>
        <w:tc>
          <w:tcPr>
            <w:tcW w:w="1152" w:type="dxa"/>
            <w:vAlign w:val="center"/>
          </w:tcPr>
          <w:p w:rsidR="001A0BC2" w:rsidRDefault="00000000">
            <w:pPr>
              <w:widowControl/>
              <w:spacing w:line="400" w:lineRule="exact"/>
              <w:jc w:val="left"/>
              <w:rPr>
                <w:rFonts w:ascii="宋体" w:hAnsi="宋体" w:cs="宋体"/>
                <w:sz w:val="24"/>
                <w:szCs w:val="24"/>
              </w:rPr>
            </w:pPr>
            <w:r>
              <w:rPr>
                <w:rFonts w:ascii="宋体" w:hAnsi="宋体" w:cs="宋体" w:hint="eastAsia"/>
                <w:kern w:val="0"/>
                <w:sz w:val="24"/>
                <w:szCs w:val="24"/>
                <w:lang w:bidi="ar"/>
              </w:rPr>
              <w:t>评标项目</w:t>
            </w:r>
          </w:p>
        </w:tc>
        <w:tc>
          <w:tcPr>
            <w:tcW w:w="600" w:type="dxa"/>
            <w:vAlign w:val="center"/>
          </w:tcPr>
          <w:p w:rsidR="001A0BC2" w:rsidRDefault="00000000">
            <w:pPr>
              <w:widowControl/>
              <w:spacing w:line="400" w:lineRule="exact"/>
              <w:jc w:val="left"/>
              <w:rPr>
                <w:rFonts w:ascii="宋体" w:hAnsi="宋体" w:cs="宋体"/>
                <w:sz w:val="24"/>
                <w:szCs w:val="24"/>
              </w:rPr>
            </w:pPr>
            <w:r>
              <w:rPr>
                <w:rFonts w:ascii="宋体" w:hAnsi="宋体" w:cs="宋体" w:hint="eastAsia"/>
                <w:kern w:val="0"/>
                <w:sz w:val="24"/>
                <w:szCs w:val="24"/>
                <w:lang w:bidi="ar"/>
              </w:rPr>
              <w:t>评标分值</w:t>
            </w:r>
          </w:p>
        </w:tc>
        <w:tc>
          <w:tcPr>
            <w:tcW w:w="7266" w:type="dxa"/>
            <w:vAlign w:val="center"/>
          </w:tcPr>
          <w:p w:rsidR="001A0BC2" w:rsidRDefault="00000000">
            <w:pPr>
              <w:widowControl/>
              <w:spacing w:line="400" w:lineRule="exact"/>
              <w:jc w:val="left"/>
              <w:rPr>
                <w:rFonts w:ascii="宋体" w:hAnsi="宋体" w:cs="宋体"/>
                <w:sz w:val="24"/>
                <w:szCs w:val="24"/>
              </w:rPr>
            </w:pPr>
            <w:r>
              <w:rPr>
                <w:rFonts w:ascii="宋体" w:hAnsi="宋体" w:cs="宋体" w:hint="eastAsia"/>
                <w:kern w:val="0"/>
                <w:sz w:val="24"/>
                <w:szCs w:val="24"/>
                <w:lang w:bidi="ar"/>
              </w:rPr>
              <w:t>评标方法描述</w:t>
            </w:r>
          </w:p>
        </w:tc>
      </w:tr>
      <w:tr w:rsidR="001A0BC2">
        <w:trPr>
          <w:trHeight w:val="1053"/>
          <w:tblCellSpacing w:w="0" w:type="dxa"/>
          <w:jc w:val="center"/>
        </w:trPr>
        <w:tc>
          <w:tcPr>
            <w:tcW w:w="1152" w:type="dxa"/>
            <w:vAlign w:val="center"/>
          </w:tcPr>
          <w:p w:rsidR="001A0BC2" w:rsidRDefault="00000000">
            <w:pPr>
              <w:widowControl/>
              <w:spacing w:line="400" w:lineRule="exact"/>
              <w:jc w:val="left"/>
              <w:rPr>
                <w:rFonts w:ascii="宋体" w:hAnsi="宋体" w:cs="宋体"/>
                <w:sz w:val="24"/>
                <w:szCs w:val="24"/>
              </w:rPr>
            </w:pPr>
            <w:r>
              <w:rPr>
                <w:rFonts w:ascii="宋体" w:hAnsi="宋体" w:cs="宋体" w:hint="eastAsia"/>
                <w:kern w:val="0"/>
                <w:sz w:val="24"/>
                <w:szCs w:val="24"/>
                <w:lang w:bidi="ar"/>
              </w:rPr>
              <w:t>1.投标价格</w:t>
            </w:r>
          </w:p>
        </w:tc>
        <w:tc>
          <w:tcPr>
            <w:tcW w:w="600" w:type="dxa"/>
            <w:vAlign w:val="center"/>
          </w:tcPr>
          <w:p w:rsidR="001A0BC2" w:rsidRDefault="00000000">
            <w:pPr>
              <w:widowControl/>
              <w:spacing w:line="400" w:lineRule="exact"/>
              <w:jc w:val="left"/>
              <w:rPr>
                <w:rFonts w:ascii="宋体" w:hAnsi="宋体" w:cs="宋体"/>
                <w:sz w:val="24"/>
                <w:szCs w:val="24"/>
              </w:rPr>
            </w:pPr>
            <w:r>
              <w:rPr>
                <w:rFonts w:ascii="宋体" w:hAnsi="宋体" w:cs="宋体" w:hint="eastAsia"/>
                <w:sz w:val="24"/>
                <w:szCs w:val="24"/>
              </w:rPr>
              <w:t>30</w:t>
            </w:r>
          </w:p>
        </w:tc>
        <w:tc>
          <w:tcPr>
            <w:tcW w:w="7266" w:type="dxa"/>
            <w:vAlign w:val="center"/>
          </w:tcPr>
          <w:p w:rsidR="001A0BC2" w:rsidRDefault="00000000">
            <w:pPr>
              <w:widowControl/>
              <w:spacing w:line="400" w:lineRule="exact"/>
              <w:jc w:val="left"/>
              <w:rPr>
                <w:rFonts w:ascii="宋体" w:hAnsi="宋体" w:cs="宋体"/>
                <w:sz w:val="24"/>
                <w:szCs w:val="24"/>
              </w:rPr>
            </w:pPr>
            <w:r>
              <w:rPr>
                <w:rFonts w:ascii="宋体" w:hAnsi="宋体" w:cs="宋体" w:hint="eastAsia"/>
                <w:sz w:val="24"/>
                <w:szCs w:val="24"/>
              </w:rPr>
              <w:t>价格权值占30%，即投标报价占30分。在价格评标项中，按下列公式计算：投标报价得分＝（评标基准价/投标报价）×价格权值×100（注：满足招标文件要求且投标价格最低的投标报价为评标基准价。）</w:t>
            </w:r>
          </w:p>
        </w:tc>
      </w:tr>
    </w:tbl>
    <w:p w:rsidR="001A0BC2" w:rsidRDefault="00000000">
      <w:pPr>
        <w:pStyle w:val="af0"/>
        <w:spacing w:before="0" w:beforeAutospacing="0" w:after="0" w:afterAutospacing="0" w:line="400" w:lineRule="exact"/>
        <w:ind w:firstLine="480"/>
      </w:pPr>
      <w:r>
        <w:rPr>
          <w:rFonts w:hint="eastAsia"/>
        </w:rPr>
        <w:t>②技术项（</w:t>
      </w:r>
      <w:r>
        <w:rPr>
          <w:rFonts w:cs="Calibri"/>
        </w:rPr>
        <w:t>F2</w:t>
      </w:r>
      <w:r>
        <w:rPr>
          <w:rFonts w:hint="eastAsia"/>
        </w:rPr>
        <w:t>×</w:t>
      </w:r>
      <w:r>
        <w:rPr>
          <w:rFonts w:cs="Calibri"/>
        </w:rPr>
        <w:t>A2</w:t>
      </w:r>
      <w:r>
        <w:rPr>
          <w:rFonts w:hint="eastAsia"/>
        </w:rPr>
        <w:t>）满分为60分。</w:t>
      </w:r>
    </w:p>
    <w:tbl>
      <w:tblPr>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95"/>
        <w:gridCol w:w="928"/>
        <w:gridCol w:w="7242"/>
      </w:tblGrid>
      <w:tr w:rsidR="001A0BC2">
        <w:trPr>
          <w:tblHeader/>
          <w:jc w:val="center"/>
        </w:trPr>
        <w:tc>
          <w:tcPr>
            <w:tcW w:w="995" w:type="dxa"/>
            <w:tcBorders>
              <w:tl2br w:val="nil"/>
              <w:tr2bl w:val="nil"/>
            </w:tcBorders>
            <w:shd w:val="clear" w:color="auto" w:fill="FFFFFF"/>
            <w:tcMar>
              <w:top w:w="0" w:type="dxa"/>
              <w:left w:w="113" w:type="dxa"/>
              <w:bottom w:w="0" w:type="dxa"/>
              <w:right w:w="113" w:type="dxa"/>
            </w:tcMar>
            <w:vAlign w:val="center"/>
          </w:tcPr>
          <w:p w:rsidR="001A0BC2" w:rsidRDefault="00000000">
            <w:pPr>
              <w:spacing w:line="400" w:lineRule="exact"/>
              <w:rPr>
                <w:rFonts w:ascii="宋体" w:hAnsi="宋体" w:cs="宋体"/>
                <w:sz w:val="24"/>
                <w:szCs w:val="24"/>
                <w:lang w:eastAsia="zh-Hans"/>
              </w:rPr>
            </w:pPr>
            <w:r>
              <w:rPr>
                <w:rFonts w:ascii="宋体" w:hAnsi="宋体" w:cs="宋体" w:hint="eastAsia"/>
                <w:sz w:val="24"/>
                <w:szCs w:val="24"/>
                <w:lang w:eastAsia="zh-Hans"/>
              </w:rPr>
              <w:t>评标项目</w:t>
            </w:r>
          </w:p>
        </w:tc>
        <w:tc>
          <w:tcPr>
            <w:tcW w:w="928" w:type="dxa"/>
            <w:tcBorders>
              <w:tl2br w:val="nil"/>
              <w:tr2bl w:val="nil"/>
            </w:tcBorders>
            <w:shd w:val="clear" w:color="auto" w:fill="FFFFFF"/>
            <w:tcMar>
              <w:top w:w="0" w:type="dxa"/>
              <w:left w:w="113" w:type="dxa"/>
              <w:bottom w:w="0" w:type="dxa"/>
              <w:right w:w="113" w:type="dxa"/>
            </w:tcMar>
            <w:vAlign w:val="center"/>
          </w:tcPr>
          <w:p w:rsidR="001A0BC2" w:rsidRDefault="00000000">
            <w:pPr>
              <w:spacing w:line="400" w:lineRule="exact"/>
              <w:jc w:val="center"/>
              <w:rPr>
                <w:rFonts w:ascii="宋体" w:hAnsi="宋体" w:cs="宋体"/>
                <w:sz w:val="24"/>
                <w:szCs w:val="24"/>
                <w:lang w:eastAsia="zh-Hans"/>
              </w:rPr>
            </w:pPr>
            <w:r>
              <w:rPr>
                <w:rFonts w:ascii="宋体" w:hAnsi="宋体" w:cs="宋体" w:hint="eastAsia"/>
                <w:sz w:val="24"/>
                <w:szCs w:val="24"/>
                <w:lang w:eastAsia="zh-Hans"/>
              </w:rPr>
              <w:t>评标分值</w:t>
            </w:r>
          </w:p>
        </w:tc>
        <w:tc>
          <w:tcPr>
            <w:tcW w:w="7242" w:type="dxa"/>
            <w:tcBorders>
              <w:tl2br w:val="nil"/>
              <w:tr2bl w:val="nil"/>
            </w:tcBorders>
            <w:shd w:val="clear" w:color="auto" w:fill="FFFFFF"/>
            <w:tcMar>
              <w:top w:w="0" w:type="dxa"/>
              <w:left w:w="113" w:type="dxa"/>
              <w:bottom w:w="0" w:type="dxa"/>
              <w:right w:w="113" w:type="dxa"/>
            </w:tcMar>
            <w:vAlign w:val="center"/>
          </w:tcPr>
          <w:p w:rsidR="001A0BC2" w:rsidRDefault="00000000">
            <w:pPr>
              <w:spacing w:line="400" w:lineRule="exact"/>
              <w:rPr>
                <w:rFonts w:ascii="宋体" w:hAnsi="宋体" w:cs="宋体"/>
                <w:sz w:val="24"/>
                <w:szCs w:val="24"/>
                <w:lang w:eastAsia="zh-Hans"/>
              </w:rPr>
            </w:pPr>
            <w:r>
              <w:rPr>
                <w:rFonts w:ascii="宋体" w:hAnsi="宋体" w:cs="宋体" w:hint="eastAsia"/>
                <w:sz w:val="24"/>
                <w:szCs w:val="24"/>
                <w:lang w:eastAsia="zh-Hans"/>
              </w:rPr>
              <w:t>评标方法描述</w:t>
            </w:r>
          </w:p>
        </w:tc>
      </w:tr>
      <w:tr w:rsidR="001A0BC2">
        <w:trPr>
          <w:jc w:val="center"/>
        </w:trPr>
        <w:tc>
          <w:tcPr>
            <w:tcW w:w="995" w:type="dxa"/>
            <w:tcBorders>
              <w:tl2br w:val="nil"/>
              <w:tr2bl w:val="nil"/>
            </w:tcBorders>
            <w:shd w:val="clear" w:color="auto" w:fill="FFFFFF"/>
            <w:tcMar>
              <w:top w:w="0" w:type="dxa"/>
              <w:left w:w="113" w:type="dxa"/>
              <w:bottom w:w="0" w:type="dxa"/>
              <w:right w:w="113" w:type="dxa"/>
            </w:tcMar>
            <w:vAlign w:val="center"/>
          </w:tcPr>
          <w:p w:rsidR="001A0BC2" w:rsidRDefault="00000000">
            <w:pPr>
              <w:spacing w:line="400" w:lineRule="exact"/>
              <w:rPr>
                <w:rFonts w:ascii="宋体" w:hAnsi="宋体" w:cs="宋体"/>
                <w:sz w:val="24"/>
                <w:szCs w:val="24"/>
                <w:lang w:eastAsia="zh-Hans"/>
              </w:rPr>
            </w:pPr>
            <w:r>
              <w:rPr>
                <w:rFonts w:ascii="宋体" w:hAnsi="宋体" w:cs="宋体" w:hint="eastAsia"/>
                <w:sz w:val="24"/>
                <w:szCs w:val="24"/>
                <w:lang w:eastAsia="zh-Hans"/>
              </w:rPr>
              <w:t>1、响应情况</w:t>
            </w:r>
          </w:p>
        </w:tc>
        <w:tc>
          <w:tcPr>
            <w:tcW w:w="928" w:type="dxa"/>
            <w:tcBorders>
              <w:tl2br w:val="nil"/>
              <w:tr2bl w:val="nil"/>
            </w:tcBorders>
            <w:shd w:val="clear" w:color="auto" w:fill="FFFFFF"/>
            <w:tcMar>
              <w:top w:w="0" w:type="dxa"/>
              <w:left w:w="113" w:type="dxa"/>
              <w:bottom w:w="0" w:type="dxa"/>
              <w:right w:w="113" w:type="dxa"/>
            </w:tcMar>
            <w:vAlign w:val="center"/>
          </w:tcPr>
          <w:p w:rsidR="001A0BC2" w:rsidRDefault="00000000">
            <w:pPr>
              <w:spacing w:line="400" w:lineRule="exact"/>
              <w:jc w:val="center"/>
              <w:rPr>
                <w:rFonts w:ascii="宋体" w:hAnsi="宋体" w:cs="宋体"/>
                <w:sz w:val="24"/>
                <w:szCs w:val="24"/>
                <w:lang w:eastAsia="zh-Hans"/>
              </w:rPr>
            </w:pPr>
            <w:r>
              <w:rPr>
                <w:rFonts w:ascii="宋体" w:hAnsi="宋体" w:cs="宋体" w:hint="eastAsia"/>
                <w:sz w:val="24"/>
                <w:szCs w:val="24"/>
                <w:lang w:eastAsia="zh-Hans"/>
              </w:rPr>
              <w:t>48</w:t>
            </w:r>
          </w:p>
        </w:tc>
        <w:tc>
          <w:tcPr>
            <w:tcW w:w="7242" w:type="dxa"/>
            <w:tcBorders>
              <w:tl2br w:val="nil"/>
              <w:tr2bl w:val="nil"/>
            </w:tcBorders>
            <w:shd w:val="clear" w:color="auto" w:fill="FFFFFF"/>
            <w:tcMar>
              <w:top w:w="0" w:type="dxa"/>
              <w:left w:w="113" w:type="dxa"/>
              <w:bottom w:w="0" w:type="dxa"/>
              <w:right w:w="113" w:type="dxa"/>
            </w:tcMar>
            <w:vAlign w:val="center"/>
          </w:tcPr>
          <w:p w:rsidR="001A0BC2" w:rsidRDefault="00000000">
            <w:pPr>
              <w:spacing w:line="400" w:lineRule="exact"/>
              <w:rPr>
                <w:rFonts w:ascii="宋体" w:hAnsi="宋体" w:cs="宋体"/>
                <w:sz w:val="24"/>
                <w:szCs w:val="24"/>
                <w:lang w:eastAsia="zh-Hans"/>
              </w:rPr>
            </w:pPr>
            <w:r>
              <w:rPr>
                <w:rFonts w:ascii="宋体" w:hAnsi="宋体" w:cs="宋体" w:hint="eastAsia"/>
                <w:sz w:val="24"/>
                <w:szCs w:val="24"/>
                <w:lang w:eastAsia="zh-Hans"/>
              </w:rPr>
              <w:t>根据各投标人所投货物对《第五章 招标内容及要求》“二、技术和服务要求”中各项技术要求的响应情况</w:t>
            </w:r>
            <w:r>
              <w:rPr>
                <w:rFonts w:ascii="宋体" w:hAnsi="宋体" w:cs="宋体" w:hint="eastAsia"/>
                <w:sz w:val="24"/>
                <w:szCs w:val="24"/>
              </w:rPr>
              <w:t>，</w:t>
            </w:r>
            <w:r>
              <w:rPr>
                <w:rFonts w:ascii="宋体" w:hAnsi="宋体" w:cs="宋体" w:hint="eastAsia"/>
                <w:sz w:val="24"/>
                <w:szCs w:val="24"/>
                <w:lang w:eastAsia="zh-Hans"/>
              </w:rPr>
              <w:t>由评委进行评分：完全满足招标文件技术和服务要求的得</w:t>
            </w:r>
            <w:r>
              <w:rPr>
                <w:rFonts w:ascii="宋体" w:hAnsi="宋体" w:cs="宋体" w:hint="eastAsia"/>
                <w:sz w:val="24"/>
                <w:szCs w:val="24"/>
              </w:rPr>
              <w:t>48</w:t>
            </w:r>
            <w:r>
              <w:rPr>
                <w:rFonts w:ascii="宋体" w:hAnsi="宋体" w:cs="宋体" w:hint="eastAsia"/>
                <w:sz w:val="24"/>
                <w:szCs w:val="24"/>
                <w:lang w:eastAsia="zh-Hans"/>
              </w:rPr>
              <w:t>分。1）标注“★”的技术参数（共计5项）为不允许负偏离的实质性要求，若有负偏离按无效投标处理；2）其余未标注“★”项的技术条款</w:t>
            </w:r>
            <w:r>
              <w:rPr>
                <w:rFonts w:ascii="宋体" w:hAnsi="宋体" w:cs="宋体" w:hint="eastAsia"/>
                <w:sz w:val="24"/>
                <w:szCs w:val="24"/>
                <w:lang w:eastAsia="zh-Hans" w:bidi="ar"/>
              </w:rPr>
              <w:t>（各项最小有效参数条款共20条）</w:t>
            </w:r>
            <w:r>
              <w:rPr>
                <w:rFonts w:ascii="宋体" w:hAnsi="宋体" w:cs="宋体" w:hint="eastAsia"/>
                <w:sz w:val="24"/>
                <w:szCs w:val="24"/>
                <w:lang w:eastAsia="zh-Hans"/>
              </w:rPr>
              <w:t>，</w:t>
            </w:r>
            <w:r>
              <w:rPr>
                <w:rFonts w:ascii="宋体" w:hAnsi="宋体" w:cs="宋体" w:hint="eastAsia"/>
                <w:sz w:val="24"/>
                <w:szCs w:val="24"/>
                <w:lang w:eastAsia="zh-Hans" w:bidi="ar"/>
              </w:rPr>
              <w:t>每负偏离一项扣</w:t>
            </w:r>
            <w:r>
              <w:rPr>
                <w:rFonts w:ascii="宋体" w:hAnsi="宋体" w:cs="宋体" w:hint="eastAsia"/>
                <w:sz w:val="24"/>
                <w:szCs w:val="24"/>
                <w:lang w:eastAsia="zh-Hans"/>
              </w:rPr>
              <w:t>2.4</w:t>
            </w:r>
            <w:r>
              <w:rPr>
                <w:rFonts w:ascii="宋体" w:hAnsi="宋体" w:cs="宋体" w:hint="eastAsia"/>
                <w:sz w:val="24"/>
                <w:szCs w:val="24"/>
                <w:lang w:eastAsia="zh-Hans" w:bidi="ar"/>
              </w:rPr>
              <w:t>分；正偏离不加分,扣完为止。</w:t>
            </w:r>
            <w:r>
              <w:rPr>
                <w:rFonts w:ascii="宋体" w:hAnsi="宋体" w:cs="宋体" w:hint="eastAsia"/>
                <w:sz w:val="24"/>
                <w:szCs w:val="24"/>
                <w:lang w:eastAsia="zh-Hans"/>
              </w:rPr>
              <w:t>（满分</w:t>
            </w:r>
            <w:r>
              <w:rPr>
                <w:rFonts w:ascii="宋体" w:hAnsi="宋体" w:cs="宋体" w:hint="eastAsia"/>
                <w:sz w:val="24"/>
                <w:szCs w:val="24"/>
              </w:rPr>
              <w:t>48</w:t>
            </w:r>
            <w:r>
              <w:rPr>
                <w:rFonts w:ascii="宋体" w:hAnsi="宋体" w:cs="宋体" w:hint="eastAsia"/>
                <w:sz w:val="24"/>
                <w:szCs w:val="24"/>
                <w:lang w:eastAsia="zh-Hans"/>
              </w:rPr>
              <w:t>分）</w:t>
            </w:r>
          </w:p>
        </w:tc>
      </w:tr>
      <w:tr w:rsidR="001A0BC2">
        <w:trPr>
          <w:jc w:val="center"/>
        </w:trPr>
        <w:tc>
          <w:tcPr>
            <w:tcW w:w="995" w:type="dxa"/>
            <w:tcBorders>
              <w:tl2br w:val="nil"/>
              <w:tr2bl w:val="nil"/>
            </w:tcBorders>
            <w:shd w:val="clear" w:color="auto" w:fill="FFFFFF"/>
            <w:tcMar>
              <w:top w:w="0" w:type="dxa"/>
              <w:left w:w="113" w:type="dxa"/>
              <w:bottom w:w="0" w:type="dxa"/>
              <w:right w:w="113" w:type="dxa"/>
            </w:tcMar>
            <w:vAlign w:val="center"/>
          </w:tcPr>
          <w:p w:rsidR="001A0BC2" w:rsidRDefault="00000000">
            <w:pPr>
              <w:spacing w:line="400" w:lineRule="exact"/>
              <w:rPr>
                <w:rFonts w:ascii="宋体" w:hAnsi="宋体" w:cs="宋体"/>
                <w:sz w:val="24"/>
                <w:szCs w:val="24"/>
                <w:lang w:eastAsia="zh-Hans"/>
              </w:rPr>
            </w:pPr>
            <w:r>
              <w:rPr>
                <w:rFonts w:ascii="宋体" w:hAnsi="宋体" w:cs="宋体" w:hint="eastAsia"/>
                <w:sz w:val="24"/>
                <w:szCs w:val="24"/>
                <w:lang w:eastAsia="zh-Hans"/>
              </w:rPr>
              <w:t>2、场地规划</w:t>
            </w:r>
          </w:p>
        </w:tc>
        <w:tc>
          <w:tcPr>
            <w:tcW w:w="928" w:type="dxa"/>
            <w:tcBorders>
              <w:tl2br w:val="nil"/>
              <w:tr2bl w:val="nil"/>
            </w:tcBorders>
            <w:shd w:val="clear" w:color="auto" w:fill="FFFFFF"/>
            <w:tcMar>
              <w:top w:w="0" w:type="dxa"/>
              <w:left w:w="113" w:type="dxa"/>
              <w:bottom w:w="0" w:type="dxa"/>
              <w:right w:w="113" w:type="dxa"/>
            </w:tcMar>
            <w:vAlign w:val="center"/>
          </w:tcPr>
          <w:p w:rsidR="001A0BC2" w:rsidRDefault="00000000">
            <w:pPr>
              <w:spacing w:line="400" w:lineRule="exact"/>
              <w:jc w:val="center"/>
              <w:rPr>
                <w:rFonts w:ascii="宋体" w:hAnsi="宋体" w:cs="宋体"/>
                <w:sz w:val="24"/>
                <w:szCs w:val="24"/>
                <w:lang w:eastAsia="zh-Hans"/>
              </w:rPr>
            </w:pPr>
            <w:r>
              <w:rPr>
                <w:rFonts w:ascii="宋体" w:hAnsi="宋体" w:cs="宋体" w:hint="eastAsia"/>
                <w:sz w:val="24"/>
                <w:szCs w:val="24"/>
                <w:lang w:eastAsia="zh-Hans"/>
              </w:rPr>
              <w:t>1</w:t>
            </w:r>
          </w:p>
        </w:tc>
        <w:tc>
          <w:tcPr>
            <w:tcW w:w="7242" w:type="dxa"/>
            <w:tcBorders>
              <w:tl2br w:val="nil"/>
              <w:tr2bl w:val="nil"/>
            </w:tcBorders>
            <w:shd w:val="clear" w:color="auto" w:fill="FFFFFF"/>
            <w:tcMar>
              <w:top w:w="0" w:type="dxa"/>
              <w:left w:w="113" w:type="dxa"/>
              <w:bottom w:w="0" w:type="dxa"/>
              <w:right w:w="113" w:type="dxa"/>
            </w:tcMar>
            <w:vAlign w:val="center"/>
          </w:tcPr>
          <w:p w:rsidR="001A0BC2" w:rsidRDefault="00000000">
            <w:pPr>
              <w:spacing w:line="400" w:lineRule="exact"/>
              <w:rPr>
                <w:rFonts w:ascii="宋体" w:hAnsi="宋体" w:cs="宋体"/>
                <w:sz w:val="24"/>
                <w:szCs w:val="24"/>
                <w:lang w:eastAsia="zh-Hans"/>
              </w:rPr>
            </w:pPr>
            <w:r>
              <w:rPr>
                <w:rFonts w:ascii="宋体" w:hAnsi="宋体" w:cs="宋体" w:hint="eastAsia"/>
                <w:sz w:val="24"/>
                <w:szCs w:val="24"/>
              </w:rPr>
              <w:t>投标人须根据项目场地实际规格与条件情况，提供本批设备的完整布局图，布局图可完全满足实际生产操作与教学实施的得1分；未提供设备布局图或布局图内容与实际生产操作与教学实施不符的，不得分。（满分1分）</w:t>
            </w:r>
          </w:p>
        </w:tc>
      </w:tr>
      <w:tr w:rsidR="001A0BC2">
        <w:trPr>
          <w:jc w:val="center"/>
        </w:trPr>
        <w:tc>
          <w:tcPr>
            <w:tcW w:w="995" w:type="dxa"/>
            <w:tcBorders>
              <w:tl2br w:val="nil"/>
              <w:tr2bl w:val="nil"/>
            </w:tcBorders>
            <w:shd w:val="clear" w:color="auto" w:fill="FFFFFF"/>
            <w:tcMar>
              <w:top w:w="0" w:type="dxa"/>
              <w:left w:w="113" w:type="dxa"/>
              <w:bottom w:w="0" w:type="dxa"/>
              <w:right w:w="113" w:type="dxa"/>
            </w:tcMar>
            <w:vAlign w:val="center"/>
          </w:tcPr>
          <w:p w:rsidR="001A0BC2" w:rsidRDefault="00000000">
            <w:pPr>
              <w:spacing w:line="400" w:lineRule="exact"/>
              <w:rPr>
                <w:rFonts w:ascii="宋体" w:hAnsi="宋体" w:cs="宋体"/>
                <w:sz w:val="24"/>
                <w:szCs w:val="24"/>
                <w:lang w:eastAsia="zh-Hans"/>
              </w:rPr>
            </w:pPr>
            <w:r>
              <w:rPr>
                <w:rFonts w:ascii="宋体" w:hAnsi="宋体" w:cs="宋体" w:hint="eastAsia"/>
                <w:sz w:val="24"/>
                <w:szCs w:val="24"/>
              </w:rPr>
              <w:t>3</w:t>
            </w:r>
            <w:r>
              <w:rPr>
                <w:rFonts w:ascii="宋体" w:hAnsi="宋体" w:cs="宋体" w:hint="eastAsia"/>
                <w:sz w:val="24"/>
                <w:szCs w:val="24"/>
                <w:lang w:eastAsia="zh-Hans"/>
              </w:rPr>
              <w:t>、</w:t>
            </w:r>
            <w:r>
              <w:rPr>
                <w:rFonts w:ascii="宋体" w:hAnsi="宋体" w:cs="宋体" w:hint="eastAsia"/>
                <w:sz w:val="24"/>
                <w:szCs w:val="24"/>
              </w:rPr>
              <w:t>技术证明材料</w:t>
            </w:r>
          </w:p>
        </w:tc>
        <w:tc>
          <w:tcPr>
            <w:tcW w:w="928" w:type="dxa"/>
            <w:tcBorders>
              <w:tl2br w:val="nil"/>
              <w:tr2bl w:val="nil"/>
            </w:tcBorders>
            <w:shd w:val="clear" w:color="auto" w:fill="FFFFFF"/>
            <w:tcMar>
              <w:top w:w="0" w:type="dxa"/>
              <w:left w:w="113" w:type="dxa"/>
              <w:bottom w:w="0" w:type="dxa"/>
              <w:right w:w="113" w:type="dxa"/>
            </w:tcMar>
            <w:vAlign w:val="center"/>
          </w:tcPr>
          <w:p w:rsidR="001A0BC2" w:rsidRDefault="00000000">
            <w:pPr>
              <w:spacing w:line="400" w:lineRule="exact"/>
              <w:jc w:val="center"/>
              <w:rPr>
                <w:rFonts w:ascii="宋体" w:hAnsi="宋体" w:cs="宋体"/>
                <w:sz w:val="24"/>
                <w:szCs w:val="24"/>
              </w:rPr>
            </w:pPr>
            <w:r>
              <w:rPr>
                <w:rFonts w:ascii="宋体" w:hAnsi="宋体" w:cs="宋体" w:hint="eastAsia"/>
                <w:sz w:val="24"/>
                <w:szCs w:val="24"/>
              </w:rPr>
              <w:t>2</w:t>
            </w:r>
          </w:p>
        </w:tc>
        <w:tc>
          <w:tcPr>
            <w:tcW w:w="7242" w:type="dxa"/>
            <w:tcBorders>
              <w:tl2br w:val="nil"/>
              <w:tr2bl w:val="nil"/>
            </w:tcBorders>
            <w:shd w:val="clear" w:color="auto" w:fill="FFFFFF"/>
            <w:tcMar>
              <w:top w:w="0" w:type="dxa"/>
              <w:left w:w="113" w:type="dxa"/>
              <w:bottom w:w="0" w:type="dxa"/>
              <w:right w:w="113" w:type="dxa"/>
            </w:tcMar>
            <w:vAlign w:val="center"/>
          </w:tcPr>
          <w:p w:rsidR="001A0BC2" w:rsidRDefault="00000000">
            <w:pPr>
              <w:spacing w:line="400" w:lineRule="exact"/>
              <w:rPr>
                <w:rFonts w:ascii="宋体" w:hAnsi="宋体" w:cs="宋体"/>
                <w:sz w:val="24"/>
                <w:szCs w:val="24"/>
                <w:lang w:eastAsia="zh-Hans"/>
              </w:rPr>
            </w:pPr>
            <w:r>
              <w:rPr>
                <w:rFonts w:ascii="宋体" w:hAnsi="宋体" w:cs="宋体" w:hint="eastAsia"/>
                <w:sz w:val="24"/>
                <w:szCs w:val="24"/>
              </w:rPr>
              <w:t>根据各</w:t>
            </w:r>
            <w:r>
              <w:rPr>
                <w:rFonts w:ascii="宋体" w:hAnsi="宋体" w:cs="宋体" w:hint="eastAsia"/>
                <w:sz w:val="24"/>
                <w:szCs w:val="24"/>
                <w:lang w:eastAsia="zh-Hans"/>
              </w:rPr>
              <w:t>投标人提</w:t>
            </w:r>
            <w:r>
              <w:rPr>
                <w:rFonts w:ascii="宋体" w:hAnsi="宋体" w:cs="宋体" w:hint="eastAsia"/>
                <w:sz w:val="24"/>
                <w:szCs w:val="24"/>
              </w:rPr>
              <w:t>供</w:t>
            </w:r>
            <w:r>
              <w:rPr>
                <w:rFonts w:ascii="宋体" w:hAnsi="宋体" w:cs="宋体" w:hint="eastAsia"/>
                <w:sz w:val="24"/>
                <w:szCs w:val="24"/>
                <w:lang w:eastAsia="zh-Hans"/>
              </w:rPr>
              <w:t>所投设备的官方产品彩页并可证所投产品参数服务采购需求的，得</w:t>
            </w:r>
            <w:r>
              <w:rPr>
                <w:rFonts w:ascii="宋体" w:hAnsi="宋体" w:cs="宋体" w:hint="eastAsia"/>
                <w:sz w:val="24"/>
                <w:szCs w:val="24"/>
              </w:rPr>
              <w:t>2</w:t>
            </w:r>
            <w:r>
              <w:rPr>
                <w:rFonts w:ascii="宋体" w:hAnsi="宋体" w:cs="宋体" w:hint="eastAsia"/>
                <w:sz w:val="24"/>
                <w:szCs w:val="24"/>
                <w:lang w:eastAsia="zh-Hans"/>
              </w:rPr>
              <w:t>分。未提供的不得分。</w:t>
            </w:r>
            <w:r>
              <w:rPr>
                <w:rFonts w:ascii="宋体" w:hAnsi="宋体" w:cs="宋体" w:hint="eastAsia"/>
                <w:sz w:val="24"/>
                <w:szCs w:val="24"/>
              </w:rPr>
              <w:t>（满分2分）</w:t>
            </w:r>
          </w:p>
        </w:tc>
      </w:tr>
      <w:tr w:rsidR="001A0BC2">
        <w:trPr>
          <w:jc w:val="center"/>
        </w:trPr>
        <w:tc>
          <w:tcPr>
            <w:tcW w:w="995" w:type="dxa"/>
            <w:tcBorders>
              <w:tl2br w:val="nil"/>
              <w:tr2bl w:val="nil"/>
            </w:tcBorders>
            <w:shd w:val="clear" w:color="auto" w:fill="FFFFFF"/>
            <w:tcMar>
              <w:top w:w="0" w:type="dxa"/>
              <w:left w:w="113" w:type="dxa"/>
              <w:bottom w:w="0" w:type="dxa"/>
              <w:right w:w="113" w:type="dxa"/>
            </w:tcMar>
            <w:vAlign w:val="center"/>
          </w:tcPr>
          <w:p w:rsidR="001A0BC2" w:rsidRDefault="00000000">
            <w:pPr>
              <w:spacing w:line="400" w:lineRule="exact"/>
              <w:rPr>
                <w:rFonts w:ascii="宋体" w:hAnsi="宋体" w:cs="宋体"/>
                <w:sz w:val="24"/>
                <w:szCs w:val="24"/>
                <w:lang w:eastAsia="zh-Hans"/>
              </w:rPr>
            </w:pPr>
            <w:r>
              <w:rPr>
                <w:rFonts w:ascii="宋体" w:hAnsi="宋体" w:cs="宋体" w:hint="eastAsia"/>
                <w:sz w:val="24"/>
                <w:szCs w:val="24"/>
              </w:rPr>
              <w:t>4</w:t>
            </w:r>
            <w:r>
              <w:rPr>
                <w:rFonts w:ascii="宋体" w:hAnsi="宋体" w:cs="宋体" w:hint="eastAsia"/>
                <w:sz w:val="24"/>
                <w:szCs w:val="24"/>
                <w:lang w:eastAsia="zh-Hans"/>
              </w:rPr>
              <w:t>、技术证明材料</w:t>
            </w:r>
          </w:p>
        </w:tc>
        <w:tc>
          <w:tcPr>
            <w:tcW w:w="928" w:type="dxa"/>
            <w:tcBorders>
              <w:tl2br w:val="nil"/>
              <w:tr2bl w:val="nil"/>
            </w:tcBorders>
            <w:shd w:val="clear" w:color="auto" w:fill="FFFFFF"/>
            <w:tcMar>
              <w:top w:w="0" w:type="dxa"/>
              <w:left w:w="113" w:type="dxa"/>
              <w:bottom w:w="0" w:type="dxa"/>
              <w:right w:w="113" w:type="dxa"/>
            </w:tcMar>
            <w:vAlign w:val="center"/>
          </w:tcPr>
          <w:p w:rsidR="001A0BC2" w:rsidRDefault="00000000">
            <w:pPr>
              <w:spacing w:line="400" w:lineRule="exact"/>
              <w:jc w:val="center"/>
              <w:rPr>
                <w:rFonts w:ascii="宋体" w:hAnsi="宋体" w:cs="宋体"/>
                <w:sz w:val="24"/>
                <w:szCs w:val="24"/>
                <w:lang w:eastAsia="zh-Hans"/>
              </w:rPr>
            </w:pPr>
            <w:r>
              <w:rPr>
                <w:rFonts w:ascii="宋体" w:hAnsi="宋体" w:cs="宋体" w:hint="eastAsia"/>
                <w:sz w:val="24"/>
                <w:szCs w:val="24"/>
                <w:lang w:eastAsia="zh-Hans"/>
              </w:rPr>
              <w:t>3</w:t>
            </w:r>
          </w:p>
        </w:tc>
        <w:tc>
          <w:tcPr>
            <w:tcW w:w="7242" w:type="dxa"/>
            <w:tcBorders>
              <w:tl2br w:val="nil"/>
              <w:tr2bl w:val="nil"/>
            </w:tcBorders>
            <w:shd w:val="clear" w:color="auto" w:fill="FFFFFF"/>
            <w:tcMar>
              <w:top w:w="0" w:type="dxa"/>
              <w:left w:w="113" w:type="dxa"/>
              <w:bottom w:w="0" w:type="dxa"/>
              <w:right w:w="113" w:type="dxa"/>
            </w:tcMar>
            <w:vAlign w:val="center"/>
          </w:tcPr>
          <w:p w:rsidR="001A0BC2" w:rsidRDefault="00000000">
            <w:pPr>
              <w:spacing w:line="400" w:lineRule="exact"/>
              <w:rPr>
                <w:rFonts w:ascii="宋体" w:hAnsi="宋体" w:cs="宋体"/>
                <w:sz w:val="24"/>
                <w:szCs w:val="24"/>
                <w:lang w:eastAsia="zh-Hans"/>
              </w:rPr>
            </w:pPr>
            <w:r>
              <w:rPr>
                <w:rFonts w:ascii="宋体" w:hAnsi="宋体" w:cs="宋体" w:hint="eastAsia"/>
                <w:sz w:val="24"/>
                <w:szCs w:val="24"/>
                <w:lang w:eastAsia="zh-Hans"/>
              </w:rPr>
              <w:t>投标人可提供12.3“显示生产加工信息：生产计数（个）、生产周期（S）、压力输出（Bar）、流量输出（%）、主缸压力（Bar）、主缸位置（mm）、多次压制（次）”的设备操作系统界面截图佐证功能符合的，得3分；为提供或提供材料内容与采购文件内容不符，不得分。</w:t>
            </w:r>
          </w:p>
        </w:tc>
      </w:tr>
      <w:tr w:rsidR="001A0BC2">
        <w:trPr>
          <w:jc w:val="center"/>
        </w:trPr>
        <w:tc>
          <w:tcPr>
            <w:tcW w:w="995" w:type="dxa"/>
            <w:tcBorders>
              <w:tl2br w:val="nil"/>
              <w:tr2bl w:val="nil"/>
            </w:tcBorders>
            <w:shd w:val="clear" w:color="auto" w:fill="FFFFFF"/>
            <w:tcMar>
              <w:top w:w="0" w:type="dxa"/>
              <w:left w:w="113" w:type="dxa"/>
              <w:bottom w:w="0" w:type="dxa"/>
              <w:right w:w="113" w:type="dxa"/>
            </w:tcMar>
            <w:vAlign w:val="center"/>
          </w:tcPr>
          <w:p w:rsidR="001A0BC2" w:rsidRDefault="00000000">
            <w:pPr>
              <w:spacing w:line="400" w:lineRule="exact"/>
              <w:rPr>
                <w:rFonts w:ascii="宋体" w:hAnsi="宋体" w:cs="宋体"/>
                <w:sz w:val="24"/>
                <w:szCs w:val="24"/>
                <w:lang w:eastAsia="zh-Hans"/>
              </w:rPr>
            </w:pPr>
            <w:r>
              <w:rPr>
                <w:rFonts w:ascii="宋体" w:hAnsi="宋体" w:cs="宋体" w:hint="eastAsia"/>
                <w:sz w:val="24"/>
                <w:szCs w:val="24"/>
              </w:rPr>
              <w:t>5</w:t>
            </w:r>
            <w:r>
              <w:rPr>
                <w:rFonts w:ascii="宋体" w:hAnsi="宋体" w:cs="宋体" w:hint="eastAsia"/>
                <w:sz w:val="24"/>
                <w:szCs w:val="24"/>
                <w:lang w:eastAsia="zh-Hans"/>
              </w:rPr>
              <w:t>、技术证明材料</w:t>
            </w:r>
          </w:p>
        </w:tc>
        <w:tc>
          <w:tcPr>
            <w:tcW w:w="928" w:type="dxa"/>
            <w:tcBorders>
              <w:tl2br w:val="nil"/>
              <w:tr2bl w:val="nil"/>
            </w:tcBorders>
            <w:shd w:val="clear" w:color="auto" w:fill="FFFFFF"/>
            <w:tcMar>
              <w:top w:w="0" w:type="dxa"/>
              <w:left w:w="113" w:type="dxa"/>
              <w:bottom w:w="0" w:type="dxa"/>
              <w:right w:w="113" w:type="dxa"/>
            </w:tcMar>
            <w:vAlign w:val="center"/>
          </w:tcPr>
          <w:p w:rsidR="001A0BC2" w:rsidRDefault="00000000">
            <w:pPr>
              <w:spacing w:line="400" w:lineRule="exact"/>
              <w:jc w:val="center"/>
              <w:rPr>
                <w:rFonts w:ascii="宋体" w:hAnsi="宋体" w:cs="宋体"/>
                <w:sz w:val="24"/>
                <w:szCs w:val="24"/>
                <w:lang w:eastAsia="zh-Hans"/>
              </w:rPr>
            </w:pPr>
            <w:r>
              <w:rPr>
                <w:rFonts w:ascii="宋体" w:hAnsi="宋体" w:cs="宋体" w:hint="eastAsia"/>
                <w:sz w:val="24"/>
                <w:szCs w:val="24"/>
                <w:lang w:eastAsia="zh-Hans"/>
              </w:rPr>
              <w:t>3</w:t>
            </w:r>
          </w:p>
        </w:tc>
        <w:tc>
          <w:tcPr>
            <w:tcW w:w="7242" w:type="dxa"/>
            <w:tcBorders>
              <w:tl2br w:val="nil"/>
              <w:tr2bl w:val="nil"/>
            </w:tcBorders>
            <w:shd w:val="clear" w:color="auto" w:fill="FFFFFF"/>
            <w:tcMar>
              <w:top w:w="0" w:type="dxa"/>
              <w:left w:w="113" w:type="dxa"/>
              <w:bottom w:w="0" w:type="dxa"/>
              <w:right w:w="113" w:type="dxa"/>
            </w:tcMar>
            <w:vAlign w:val="center"/>
          </w:tcPr>
          <w:p w:rsidR="001A0BC2" w:rsidRDefault="00000000">
            <w:pPr>
              <w:spacing w:line="400" w:lineRule="exact"/>
              <w:rPr>
                <w:rFonts w:ascii="宋体" w:hAnsi="宋体" w:cs="宋体"/>
                <w:sz w:val="24"/>
                <w:szCs w:val="24"/>
              </w:rPr>
            </w:pPr>
            <w:r>
              <w:rPr>
                <w:rFonts w:ascii="宋体" w:hAnsi="宋体" w:cs="宋体" w:hint="eastAsia"/>
                <w:sz w:val="24"/>
                <w:szCs w:val="24"/>
                <w:lang w:eastAsia="zh-Hans"/>
              </w:rPr>
              <w:t>投标人可提供12.4“显示设备状态：动作、操作、报警”的设备操作系统界面截图佐证功能符合的，得3分；为提供或提供材料内容与采购文件内容不符，不得分。</w:t>
            </w:r>
          </w:p>
        </w:tc>
      </w:tr>
      <w:tr w:rsidR="001A0BC2">
        <w:trPr>
          <w:jc w:val="center"/>
        </w:trPr>
        <w:tc>
          <w:tcPr>
            <w:tcW w:w="995" w:type="dxa"/>
            <w:tcBorders>
              <w:tl2br w:val="nil"/>
              <w:tr2bl w:val="nil"/>
            </w:tcBorders>
            <w:shd w:val="clear" w:color="auto" w:fill="FFFFFF"/>
            <w:tcMar>
              <w:top w:w="0" w:type="dxa"/>
              <w:left w:w="113" w:type="dxa"/>
              <w:bottom w:w="0" w:type="dxa"/>
              <w:right w:w="113" w:type="dxa"/>
            </w:tcMar>
            <w:vAlign w:val="center"/>
          </w:tcPr>
          <w:p w:rsidR="001A0BC2" w:rsidRDefault="00000000">
            <w:pPr>
              <w:spacing w:line="400" w:lineRule="exact"/>
              <w:rPr>
                <w:rFonts w:ascii="宋体" w:hAnsi="宋体" w:cs="宋体"/>
                <w:sz w:val="24"/>
                <w:szCs w:val="24"/>
                <w:lang w:eastAsia="zh-Hans"/>
              </w:rPr>
            </w:pPr>
            <w:r>
              <w:rPr>
                <w:rFonts w:ascii="宋体" w:hAnsi="宋体" w:cs="宋体" w:hint="eastAsia"/>
                <w:sz w:val="24"/>
                <w:szCs w:val="24"/>
              </w:rPr>
              <w:t>6</w:t>
            </w:r>
            <w:r>
              <w:rPr>
                <w:rFonts w:ascii="宋体" w:hAnsi="宋体" w:cs="宋体" w:hint="eastAsia"/>
                <w:sz w:val="24"/>
                <w:szCs w:val="24"/>
                <w:lang w:eastAsia="zh-Hans"/>
              </w:rPr>
              <w:t>、技术证明材</w:t>
            </w:r>
            <w:r>
              <w:rPr>
                <w:rFonts w:ascii="宋体" w:hAnsi="宋体" w:cs="宋体" w:hint="eastAsia"/>
                <w:sz w:val="24"/>
                <w:szCs w:val="24"/>
                <w:lang w:eastAsia="zh-Hans"/>
              </w:rPr>
              <w:lastRenderedPageBreak/>
              <w:t>料</w:t>
            </w:r>
          </w:p>
        </w:tc>
        <w:tc>
          <w:tcPr>
            <w:tcW w:w="928" w:type="dxa"/>
            <w:tcBorders>
              <w:tl2br w:val="nil"/>
              <w:tr2bl w:val="nil"/>
            </w:tcBorders>
            <w:shd w:val="clear" w:color="auto" w:fill="FFFFFF"/>
            <w:tcMar>
              <w:top w:w="0" w:type="dxa"/>
              <w:left w:w="113" w:type="dxa"/>
              <w:bottom w:w="0" w:type="dxa"/>
              <w:right w:w="113" w:type="dxa"/>
            </w:tcMar>
            <w:vAlign w:val="center"/>
          </w:tcPr>
          <w:p w:rsidR="001A0BC2" w:rsidRDefault="00000000">
            <w:pPr>
              <w:spacing w:line="400" w:lineRule="exact"/>
              <w:jc w:val="center"/>
              <w:rPr>
                <w:rFonts w:ascii="宋体" w:hAnsi="宋体" w:cs="宋体"/>
                <w:sz w:val="24"/>
                <w:szCs w:val="24"/>
                <w:lang w:eastAsia="zh-Hans"/>
              </w:rPr>
            </w:pPr>
            <w:r>
              <w:rPr>
                <w:rFonts w:ascii="宋体" w:hAnsi="宋体" w:cs="宋体" w:hint="eastAsia"/>
                <w:sz w:val="24"/>
                <w:szCs w:val="24"/>
                <w:lang w:eastAsia="zh-Hans"/>
              </w:rPr>
              <w:lastRenderedPageBreak/>
              <w:t>3</w:t>
            </w:r>
          </w:p>
        </w:tc>
        <w:tc>
          <w:tcPr>
            <w:tcW w:w="7242" w:type="dxa"/>
            <w:tcBorders>
              <w:tl2br w:val="nil"/>
              <w:tr2bl w:val="nil"/>
            </w:tcBorders>
            <w:shd w:val="clear" w:color="auto" w:fill="FFFFFF"/>
            <w:tcMar>
              <w:top w:w="0" w:type="dxa"/>
              <w:left w:w="113" w:type="dxa"/>
              <w:bottom w:w="0" w:type="dxa"/>
              <w:right w:w="113" w:type="dxa"/>
            </w:tcMar>
            <w:vAlign w:val="center"/>
          </w:tcPr>
          <w:p w:rsidR="001A0BC2" w:rsidRDefault="00000000">
            <w:pPr>
              <w:spacing w:line="400" w:lineRule="exact"/>
              <w:rPr>
                <w:rFonts w:ascii="宋体" w:hAnsi="宋体" w:cs="宋体"/>
                <w:sz w:val="24"/>
                <w:szCs w:val="24"/>
              </w:rPr>
            </w:pPr>
            <w:r>
              <w:rPr>
                <w:rFonts w:ascii="宋体" w:hAnsi="宋体" w:cs="宋体" w:hint="eastAsia"/>
                <w:sz w:val="24"/>
                <w:szCs w:val="24"/>
                <w:lang w:eastAsia="zh-Hans"/>
              </w:rPr>
              <w:t>投标人可提供12.5“显示设备参数（快速、工进、回程三状态）：到达位置（mm）、压力（Bar）、流量%、发讯压力（Bar）、保压时</w:t>
            </w:r>
            <w:r>
              <w:rPr>
                <w:rFonts w:ascii="宋体" w:hAnsi="宋体" w:cs="宋体" w:hint="eastAsia"/>
                <w:sz w:val="24"/>
                <w:szCs w:val="24"/>
                <w:lang w:eastAsia="zh-Hans"/>
              </w:rPr>
              <w:lastRenderedPageBreak/>
              <w:t>间（s）”的设备操作系统界面截图佐证功能符合的，得3分；为提供或提供材料内容与采购文件内容不符，不得分。</w:t>
            </w:r>
          </w:p>
        </w:tc>
      </w:tr>
    </w:tbl>
    <w:p w:rsidR="001A0BC2" w:rsidRDefault="00000000">
      <w:pPr>
        <w:pStyle w:val="af0"/>
        <w:spacing w:before="0" w:beforeAutospacing="0" w:after="0" w:afterAutospacing="0" w:line="400" w:lineRule="exact"/>
        <w:ind w:firstLine="480"/>
      </w:pPr>
      <w:r>
        <w:rPr>
          <w:rFonts w:hint="eastAsia"/>
        </w:rPr>
        <w:lastRenderedPageBreak/>
        <w:t>③商务项（</w:t>
      </w:r>
      <w:r>
        <w:rPr>
          <w:rFonts w:cs="Calibri"/>
        </w:rPr>
        <w:t>F3</w:t>
      </w:r>
      <w:r>
        <w:rPr>
          <w:rFonts w:hint="eastAsia"/>
        </w:rPr>
        <w:t>×</w:t>
      </w:r>
      <w:r>
        <w:rPr>
          <w:rFonts w:cs="Calibri"/>
        </w:rPr>
        <w:t>A3</w:t>
      </w:r>
      <w:r>
        <w:rPr>
          <w:rFonts w:hint="eastAsia"/>
        </w:rPr>
        <w:t>）满分为</w:t>
      </w:r>
      <w:r>
        <w:t>1</w:t>
      </w:r>
      <w:r>
        <w:rPr>
          <w:rFonts w:hint="eastAsia"/>
        </w:rPr>
        <w:t>0分。</w:t>
      </w:r>
    </w:p>
    <w:tbl>
      <w:tblPr>
        <w:tblW w:w="9144" w:type="dxa"/>
        <w:jc w:val="center"/>
        <w:tblBorders>
          <w:top w:val="none" w:sz="6" w:space="0" w:color="666666"/>
          <w:left w:val="none" w:sz="6" w:space="0" w:color="666666"/>
          <w:bottom w:val="none" w:sz="6" w:space="0" w:color="666666"/>
          <w:right w:val="none" w:sz="6" w:space="0" w:color="666666"/>
        </w:tblBorders>
        <w:tblLayout w:type="fixed"/>
        <w:tblCellMar>
          <w:left w:w="0" w:type="dxa"/>
          <w:right w:w="0" w:type="dxa"/>
        </w:tblCellMar>
        <w:tblLook w:val="04A0" w:firstRow="1" w:lastRow="0" w:firstColumn="1" w:lastColumn="0" w:noHBand="0" w:noVBand="1"/>
      </w:tblPr>
      <w:tblGrid>
        <w:gridCol w:w="976"/>
        <w:gridCol w:w="976"/>
        <w:gridCol w:w="7192"/>
      </w:tblGrid>
      <w:tr w:rsidR="001A0BC2">
        <w:trPr>
          <w:tblHeader/>
          <w:jc w:val="center"/>
        </w:trPr>
        <w:tc>
          <w:tcPr>
            <w:tcW w:w="976" w:type="dxa"/>
            <w:tcBorders>
              <w:top w:val="single" w:sz="4" w:space="0" w:color="auto"/>
              <w:left w:val="single" w:sz="4" w:space="0" w:color="auto"/>
              <w:bottom w:val="single" w:sz="4" w:space="0" w:color="auto"/>
              <w:right w:val="single" w:sz="4" w:space="0" w:color="auto"/>
            </w:tcBorders>
            <w:shd w:val="clear" w:color="auto" w:fill="FFFFFF"/>
            <w:tcMar>
              <w:top w:w="0" w:type="dxa"/>
              <w:left w:w="113" w:type="dxa"/>
              <w:bottom w:w="0" w:type="dxa"/>
              <w:right w:w="113" w:type="dxa"/>
            </w:tcMar>
            <w:vAlign w:val="center"/>
          </w:tcPr>
          <w:p w:rsidR="001A0BC2" w:rsidRDefault="00000000">
            <w:pPr>
              <w:spacing w:line="400" w:lineRule="exact"/>
              <w:rPr>
                <w:sz w:val="24"/>
                <w:szCs w:val="24"/>
              </w:rPr>
            </w:pPr>
            <w:r>
              <w:rPr>
                <w:rFonts w:hint="eastAsia"/>
                <w:sz w:val="24"/>
                <w:szCs w:val="24"/>
              </w:rPr>
              <w:t>评标项目</w:t>
            </w:r>
          </w:p>
        </w:tc>
        <w:tc>
          <w:tcPr>
            <w:tcW w:w="976" w:type="dxa"/>
            <w:tcBorders>
              <w:top w:val="single" w:sz="6" w:space="0" w:color="666666"/>
              <w:left w:val="single" w:sz="4" w:space="0" w:color="auto"/>
              <w:bottom w:val="single" w:sz="6" w:space="0" w:color="666666"/>
              <w:right w:val="single" w:sz="6" w:space="0" w:color="666666"/>
            </w:tcBorders>
            <w:shd w:val="clear" w:color="auto" w:fill="FFFFFF"/>
            <w:tcMar>
              <w:top w:w="0" w:type="dxa"/>
              <w:left w:w="113" w:type="dxa"/>
              <w:bottom w:w="0" w:type="dxa"/>
              <w:right w:w="113" w:type="dxa"/>
            </w:tcMar>
            <w:vAlign w:val="center"/>
          </w:tcPr>
          <w:p w:rsidR="001A0BC2" w:rsidRDefault="00000000">
            <w:pPr>
              <w:spacing w:line="400" w:lineRule="exact"/>
              <w:jc w:val="center"/>
              <w:rPr>
                <w:sz w:val="24"/>
                <w:szCs w:val="24"/>
              </w:rPr>
            </w:pPr>
            <w:r>
              <w:rPr>
                <w:rFonts w:hint="eastAsia"/>
                <w:sz w:val="24"/>
                <w:szCs w:val="24"/>
              </w:rPr>
              <w:t>评标分值</w:t>
            </w:r>
          </w:p>
        </w:tc>
        <w:tc>
          <w:tcPr>
            <w:tcW w:w="7192" w:type="dxa"/>
            <w:tcBorders>
              <w:top w:val="single" w:sz="6" w:space="0" w:color="666666"/>
              <w:left w:val="single" w:sz="6" w:space="0" w:color="666666"/>
              <w:bottom w:val="single" w:sz="6" w:space="0" w:color="666666"/>
              <w:right w:val="single" w:sz="6" w:space="0" w:color="666666"/>
            </w:tcBorders>
            <w:shd w:val="clear" w:color="auto" w:fill="FFFFFF"/>
            <w:tcMar>
              <w:top w:w="0" w:type="dxa"/>
              <w:left w:w="113" w:type="dxa"/>
              <w:bottom w:w="0" w:type="dxa"/>
              <w:right w:w="113" w:type="dxa"/>
            </w:tcMar>
            <w:vAlign w:val="center"/>
          </w:tcPr>
          <w:p w:rsidR="001A0BC2" w:rsidRDefault="00000000">
            <w:pPr>
              <w:spacing w:line="400" w:lineRule="exact"/>
              <w:rPr>
                <w:sz w:val="24"/>
                <w:szCs w:val="24"/>
              </w:rPr>
            </w:pPr>
            <w:r>
              <w:rPr>
                <w:rFonts w:hint="eastAsia"/>
                <w:sz w:val="24"/>
                <w:szCs w:val="24"/>
              </w:rPr>
              <w:t>评标方法描述</w:t>
            </w:r>
          </w:p>
        </w:tc>
      </w:tr>
      <w:tr w:rsidR="001A0BC2">
        <w:trPr>
          <w:jc w:val="center"/>
        </w:trPr>
        <w:tc>
          <w:tcPr>
            <w:tcW w:w="976" w:type="dxa"/>
            <w:tcBorders>
              <w:top w:val="single" w:sz="4" w:space="0" w:color="auto"/>
              <w:left w:val="single" w:sz="6" w:space="0" w:color="666666"/>
              <w:bottom w:val="single" w:sz="6" w:space="0" w:color="666666"/>
              <w:right w:val="single" w:sz="6" w:space="0" w:color="666666"/>
            </w:tcBorders>
            <w:shd w:val="clear" w:color="auto" w:fill="FFFFFF"/>
            <w:tcMar>
              <w:top w:w="0" w:type="dxa"/>
              <w:left w:w="113" w:type="dxa"/>
              <w:bottom w:w="0" w:type="dxa"/>
              <w:right w:w="113" w:type="dxa"/>
            </w:tcMar>
            <w:vAlign w:val="center"/>
          </w:tcPr>
          <w:p w:rsidR="001A0BC2" w:rsidRDefault="00000000">
            <w:pPr>
              <w:spacing w:line="400" w:lineRule="exact"/>
              <w:rPr>
                <w:rFonts w:eastAsiaTheme="minorEastAsia"/>
                <w:sz w:val="24"/>
                <w:szCs w:val="24"/>
                <w:lang w:eastAsia="zh-Hans"/>
              </w:rPr>
            </w:pPr>
            <w:r>
              <w:rPr>
                <w:rFonts w:hint="eastAsia"/>
                <w:sz w:val="24"/>
                <w:szCs w:val="24"/>
              </w:rPr>
              <w:t>1</w:t>
            </w:r>
            <w:r>
              <w:rPr>
                <w:rFonts w:hint="eastAsia"/>
                <w:sz w:val="24"/>
                <w:szCs w:val="24"/>
              </w:rPr>
              <w:t>、</w:t>
            </w:r>
            <w:r>
              <w:rPr>
                <w:rFonts w:hint="eastAsia"/>
                <w:sz w:val="24"/>
                <w:szCs w:val="24"/>
                <w:lang w:eastAsia="zh-Hans"/>
              </w:rPr>
              <w:t>业绩</w:t>
            </w:r>
          </w:p>
        </w:tc>
        <w:tc>
          <w:tcPr>
            <w:tcW w:w="976" w:type="dxa"/>
            <w:tcBorders>
              <w:top w:val="single" w:sz="6" w:space="0" w:color="666666"/>
              <w:left w:val="single" w:sz="6" w:space="0" w:color="666666"/>
              <w:bottom w:val="single" w:sz="6" w:space="0" w:color="666666"/>
              <w:right w:val="single" w:sz="6" w:space="0" w:color="666666"/>
            </w:tcBorders>
            <w:shd w:val="clear" w:color="auto" w:fill="FFFFFF"/>
            <w:tcMar>
              <w:top w:w="0" w:type="dxa"/>
              <w:left w:w="113" w:type="dxa"/>
              <w:bottom w:w="0" w:type="dxa"/>
              <w:right w:w="113" w:type="dxa"/>
            </w:tcMar>
            <w:vAlign w:val="center"/>
          </w:tcPr>
          <w:p w:rsidR="001A0BC2" w:rsidRDefault="00000000">
            <w:pPr>
              <w:spacing w:line="400" w:lineRule="exact"/>
              <w:jc w:val="center"/>
              <w:rPr>
                <w:sz w:val="24"/>
                <w:szCs w:val="24"/>
              </w:rPr>
            </w:pPr>
            <w:r>
              <w:rPr>
                <w:sz w:val="24"/>
                <w:szCs w:val="24"/>
              </w:rPr>
              <w:t>1</w:t>
            </w:r>
          </w:p>
        </w:tc>
        <w:tc>
          <w:tcPr>
            <w:tcW w:w="7192" w:type="dxa"/>
            <w:tcBorders>
              <w:top w:val="single" w:sz="6" w:space="0" w:color="666666"/>
              <w:left w:val="single" w:sz="6" w:space="0" w:color="666666"/>
              <w:bottom w:val="single" w:sz="6" w:space="0" w:color="666666"/>
              <w:right w:val="single" w:sz="6" w:space="0" w:color="666666"/>
            </w:tcBorders>
            <w:shd w:val="clear" w:color="auto" w:fill="FFFFFF"/>
            <w:tcMar>
              <w:top w:w="0" w:type="dxa"/>
              <w:left w:w="113" w:type="dxa"/>
              <w:bottom w:w="0" w:type="dxa"/>
              <w:right w:w="113" w:type="dxa"/>
            </w:tcMar>
          </w:tcPr>
          <w:p w:rsidR="001A0BC2" w:rsidRDefault="00000000">
            <w:pPr>
              <w:spacing w:line="400" w:lineRule="exact"/>
              <w:rPr>
                <w:sz w:val="24"/>
                <w:szCs w:val="24"/>
                <w:lang w:eastAsia="zh-Hans"/>
              </w:rPr>
            </w:pPr>
            <w:r>
              <w:rPr>
                <w:rFonts w:ascii="Times New Roman" w:hAnsi="Times New Roman" w:cs="Times New Roman" w:hint="eastAsia"/>
                <w:sz w:val="24"/>
                <w:szCs w:val="24"/>
                <w:lang w:eastAsia="zh-Hans"/>
              </w:rPr>
              <w:t>根据投标人提供的自</w:t>
            </w:r>
            <w:r>
              <w:rPr>
                <w:rFonts w:ascii="Times New Roman" w:hAnsi="Times New Roman" w:cs="Times New Roman" w:hint="eastAsia"/>
                <w:sz w:val="24"/>
                <w:szCs w:val="24"/>
                <w:lang w:eastAsia="zh-Hans"/>
              </w:rPr>
              <w:t>2019</w:t>
            </w:r>
            <w:r>
              <w:rPr>
                <w:rFonts w:ascii="Times New Roman" w:hAnsi="Times New Roman" w:cs="Times New Roman" w:hint="eastAsia"/>
                <w:sz w:val="24"/>
                <w:szCs w:val="24"/>
                <w:lang w:eastAsia="zh-Hans"/>
              </w:rPr>
              <w:t>年</w:t>
            </w:r>
            <w:r>
              <w:rPr>
                <w:rFonts w:ascii="Times New Roman" w:hAnsi="Times New Roman" w:cs="Times New Roman" w:hint="eastAsia"/>
                <w:sz w:val="24"/>
                <w:szCs w:val="24"/>
                <w:lang w:eastAsia="zh-Hans"/>
              </w:rPr>
              <w:t>1</w:t>
            </w:r>
            <w:r>
              <w:rPr>
                <w:rFonts w:ascii="Times New Roman" w:hAnsi="Times New Roman" w:cs="Times New Roman" w:hint="eastAsia"/>
                <w:sz w:val="24"/>
                <w:szCs w:val="24"/>
                <w:lang w:eastAsia="zh-Hans"/>
              </w:rPr>
              <w:t>月以来（以合同</w:t>
            </w:r>
            <w:r>
              <w:rPr>
                <w:rFonts w:ascii="Times New Roman" w:hAnsi="Times New Roman" w:cs="Times New Roman" w:hint="eastAsia"/>
                <w:sz w:val="24"/>
                <w:szCs w:val="24"/>
                <w:lang w:eastAsia="zh-Hans"/>
              </w:rPr>
              <w:t>/</w:t>
            </w:r>
            <w:r>
              <w:rPr>
                <w:rFonts w:ascii="Times New Roman" w:hAnsi="Times New Roman" w:cs="Times New Roman" w:hint="eastAsia"/>
                <w:sz w:val="24"/>
                <w:szCs w:val="24"/>
                <w:lang w:eastAsia="zh-Hans"/>
              </w:rPr>
              <w:t>验收签订时间为准）承接过同类项目的业绩情况进行评分，每提供一份业绩得</w:t>
            </w:r>
            <w:r>
              <w:rPr>
                <w:rFonts w:ascii="Times New Roman" w:hAnsi="Times New Roman" w:cs="Times New Roman" w:hint="eastAsia"/>
                <w:sz w:val="24"/>
                <w:szCs w:val="24"/>
                <w:lang w:eastAsia="zh-Hans"/>
              </w:rPr>
              <w:t>1</w:t>
            </w:r>
            <w:r>
              <w:rPr>
                <w:rFonts w:ascii="Times New Roman" w:hAnsi="Times New Roman" w:cs="Times New Roman" w:hint="eastAsia"/>
                <w:sz w:val="24"/>
                <w:szCs w:val="24"/>
                <w:lang w:eastAsia="zh-Hans"/>
              </w:rPr>
              <w:t>分，满分</w:t>
            </w:r>
            <w:r>
              <w:rPr>
                <w:rFonts w:cs="Times New Roman"/>
                <w:sz w:val="24"/>
                <w:szCs w:val="24"/>
                <w:lang w:eastAsia="zh-Hans"/>
              </w:rPr>
              <w:t>1</w:t>
            </w:r>
            <w:r>
              <w:rPr>
                <w:rFonts w:ascii="Times New Roman" w:hAnsi="Times New Roman" w:cs="Times New Roman" w:hint="eastAsia"/>
                <w:sz w:val="24"/>
                <w:szCs w:val="24"/>
                <w:lang w:eastAsia="zh-Hans"/>
              </w:rPr>
              <w:t>分。投标人须同时提供该业绩项目以下资料复印件，并加盖投标人公章：①中标</w:t>
            </w:r>
            <w:r>
              <w:rPr>
                <w:rFonts w:ascii="Times New Roman" w:hAnsi="Times New Roman" w:cs="Times New Roman" w:hint="eastAsia"/>
                <w:sz w:val="24"/>
                <w:szCs w:val="24"/>
                <w:lang w:eastAsia="zh-Hans"/>
              </w:rPr>
              <w:t>/</w:t>
            </w:r>
            <w:r>
              <w:rPr>
                <w:rFonts w:ascii="Times New Roman" w:hAnsi="Times New Roman" w:cs="Times New Roman" w:hint="eastAsia"/>
                <w:sz w:val="24"/>
                <w:szCs w:val="24"/>
                <w:lang w:eastAsia="zh-Hans"/>
              </w:rPr>
              <w:t>成交公告（提供相关网站中标</w:t>
            </w:r>
            <w:r>
              <w:rPr>
                <w:rFonts w:ascii="Times New Roman" w:hAnsi="Times New Roman" w:cs="Times New Roman" w:hint="eastAsia"/>
                <w:sz w:val="24"/>
                <w:szCs w:val="24"/>
                <w:lang w:eastAsia="zh-Hans"/>
              </w:rPr>
              <w:t>/</w:t>
            </w:r>
            <w:r>
              <w:rPr>
                <w:rFonts w:ascii="Times New Roman" w:hAnsi="Times New Roman" w:cs="Times New Roman" w:hint="eastAsia"/>
                <w:sz w:val="24"/>
                <w:szCs w:val="24"/>
                <w:lang w:eastAsia="zh-Hans"/>
              </w:rPr>
              <w:t>成交公告的下载网页及其网址）；②中标</w:t>
            </w:r>
            <w:r>
              <w:rPr>
                <w:rFonts w:ascii="Times New Roman" w:hAnsi="Times New Roman" w:cs="Times New Roman" w:hint="eastAsia"/>
                <w:sz w:val="24"/>
                <w:szCs w:val="24"/>
                <w:lang w:eastAsia="zh-Hans"/>
              </w:rPr>
              <w:t>/</w:t>
            </w:r>
            <w:r>
              <w:rPr>
                <w:rFonts w:ascii="Times New Roman" w:hAnsi="Times New Roman" w:cs="Times New Roman" w:hint="eastAsia"/>
                <w:sz w:val="24"/>
                <w:szCs w:val="24"/>
                <w:lang w:eastAsia="zh-Hans"/>
              </w:rPr>
              <w:t>成交通知书；③采购合同文本；④能够证明该业绩项目已经采购人验收合格的相关证明文件。所有材料缺一不可，否则不得分。（满分</w:t>
            </w:r>
            <w:r>
              <w:rPr>
                <w:rFonts w:ascii="Times New Roman" w:hAnsi="Times New Roman" w:cs="Times New Roman"/>
                <w:sz w:val="24"/>
                <w:szCs w:val="24"/>
                <w:lang w:eastAsia="zh-Hans"/>
              </w:rPr>
              <w:t>1</w:t>
            </w:r>
            <w:r>
              <w:rPr>
                <w:rFonts w:ascii="Times New Roman" w:hAnsi="Times New Roman" w:cs="Times New Roman" w:hint="eastAsia"/>
                <w:sz w:val="24"/>
                <w:szCs w:val="24"/>
                <w:lang w:eastAsia="zh-Hans"/>
              </w:rPr>
              <w:t>分）</w:t>
            </w:r>
          </w:p>
        </w:tc>
      </w:tr>
      <w:tr w:rsidR="001A0BC2">
        <w:trPr>
          <w:jc w:val="center"/>
        </w:trPr>
        <w:tc>
          <w:tcPr>
            <w:tcW w:w="976" w:type="dxa"/>
            <w:tcBorders>
              <w:top w:val="single" w:sz="6" w:space="0" w:color="666666"/>
              <w:left w:val="single" w:sz="6" w:space="0" w:color="666666"/>
              <w:bottom w:val="single" w:sz="6" w:space="0" w:color="666666"/>
              <w:right w:val="single" w:sz="6" w:space="0" w:color="666666"/>
            </w:tcBorders>
            <w:shd w:val="clear" w:color="auto" w:fill="FFFFFF"/>
            <w:tcMar>
              <w:top w:w="0" w:type="dxa"/>
              <w:left w:w="113" w:type="dxa"/>
              <w:bottom w:w="0" w:type="dxa"/>
              <w:right w:w="113" w:type="dxa"/>
            </w:tcMar>
            <w:vAlign w:val="center"/>
          </w:tcPr>
          <w:p w:rsidR="001A0BC2" w:rsidRDefault="00000000">
            <w:pPr>
              <w:spacing w:line="400" w:lineRule="exact"/>
              <w:rPr>
                <w:rFonts w:eastAsiaTheme="minorEastAsia"/>
                <w:sz w:val="24"/>
                <w:szCs w:val="24"/>
                <w:lang w:eastAsia="zh-Hans"/>
              </w:rPr>
            </w:pPr>
            <w:r>
              <w:rPr>
                <w:rFonts w:hint="eastAsia"/>
                <w:sz w:val="24"/>
                <w:szCs w:val="24"/>
              </w:rPr>
              <w:t>2</w:t>
            </w:r>
            <w:r>
              <w:rPr>
                <w:rFonts w:hint="eastAsia"/>
                <w:sz w:val="24"/>
                <w:szCs w:val="24"/>
              </w:rPr>
              <w:t>、技术</w:t>
            </w:r>
            <w:r>
              <w:rPr>
                <w:rFonts w:hint="eastAsia"/>
                <w:sz w:val="24"/>
                <w:szCs w:val="24"/>
                <w:lang w:eastAsia="zh-Hans"/>
              </w:rPr>
              <w:t>能力</w:t>
            </w:r>
          </w:p>
        </w:tc>
        <w:tc>
          <w:tcPr>
            <w:tcW w:w="976" w:type="dxa"/>
            <w:tcBorders>
              <w:top w:val="single" w:sz="6" w:space="0" w:color="666666"/>
              <w:left w:val="single" w:sz="6" w:space="0" w:color="666666"/>
              <w:bottom w:val="single" w:sz="6" w:space="0" w:color="666666"/>
              <w:right w:val="single" w:sz="6" w:space="0" w:color="666666"/>
            </w:tcBorders>
            <w:shd w:val="clear" w:color="auto" w:fill="FFFFFF"/>
            <w:tcMar>
              <w:top w:w="0" w:type="dxa"/>
              <w:left w:w="113" w:type="dxa"/>
              <w:bottom w:w="0" w:type="dxa"/>
              <w:right w:w="113" w:type="dxa"/>
            </w:tcMar>
            <w:vAlign w:val="center"/>
          </w:tcPr>
          <w:p w:rsidR="001A0BC2" w:rsidRDefault="00000000">
            <w:pPr>
              <w:spacing w:line="400" w:lineRule="exact"/>
              <w:jc w:val="center"/>
              <w:rPr>
                <w:sz w:val="24"/>
                <w:szCs w:val="24"/>
              </w:rPr>
            </w:pPr>
            <w:r>
              <w:rPr>
                <w:rFonts w:hint="eastAsia"/>
                <w:sz w:val="24"/>
                <w:szCs w:val="24"/>
              </w:rPr>
              <w:t>3</w:t>
            </w:r>
          </w:p>
        </w:tc>
        <w:tc>
          <w:tcPr>
            <w:tcW w:w="7192" w:type="dxa"/>
            <w:tcBorders>
              <w:top w:val="single" w:sz="6" w:space="0" w:color="666666"/>
              <w:left w:val="single" w:sz="6" w:space="0" w:color="666666"/>
              <w:bottom w:val="single" w:sz="6" w:space="0" w:color="666666"/>
              <w:right w:val="single" w:sz="6" w:space="0" w:color="666666"/>
            </w:tcBorders>
            <w:shd w:val="clear" w:color="auto" w:fill="FFFFFF"/>
            <w:tcMar>
              <w:top w:w="0" w:type="dxa"/>
              <w:left w:w="113" w:type="dxa"/>
              <w:bottom w:w="0" w:type="dxa"/>
              <w:right w:w="113" w:type="dxa"/>
            </w:tcMar>
          </w:tcPr>
          <w:p w:rsidR="001A0BC2" w:rsidRDefault="00000000">
            <w:pPr>
              <w:spacing w:line="400" w:lineRule="exact"/>
              <w:rPr>
                <w:rFonts w:eastAsiaTheme="minorEastAsia"/>
                <w:sz w:val="24"/>
                <w:szCs w:val="24"/>
                <w:lang w:eastAsia="zh-Hans"/>
              </w:rPr>
            </w:pPr>
            <w:r>
              <w:rPr>
                <w:rFonts w:eastAsiaTheme="minorEastAsia"/>
                <w:sz w:val="24"/>
                <w:szCs w:val="24"/>
                <w:lang w:eastAsia="zh-Hans"/>
              </w:rPr>
              <w:t>投标人</w:t>
            </w:r>
            <w:r>
              <w:rPr>
                <w:rFonts w:hint="eastAsia"/>
                <w:sz w:val="24"/>
                <w:szCs w:val="24"/>
                <w:lang w:eastAsia="zh-Hans"/>
              </w:rPr>
              <w:t>可提供本地化的售后服务</w:t>
            </w:r>
            <w:r>
              <w:rPr>
                <w:sz w:val="24"/>
                <w:szCs w:val="24"/>
                <w:lang w:eastAsia="zh-Hans"/>
              </w:rPr>
              <w:t>，</w:t>
            </w:r>
            <w:r>
              <w:rPr>
                <w:rFonts w:eastAsiaTheme="minorEastAsia"/>
                <w:sz w:val="24"/>
                <w:szCs w:val="24"/>
                <w:lang w:eastAsia="zh-Hans"/>
              </w:rPr>
              <w:t>承诺在接到采购人故障申报后，售后人员在</w:t>
            </w:r>
            <w:r>
              <w:rPr>
                <w:rFonts w:eastAsiaTheme="minorEastAsia"/>
                <w:sz w:val="24"/>
                <w:szCs w:val="24"/>
                <w:lang w:eastAsia="zh-Hans"/>
              </w:rPr>
              <w:t>48</w:t>
            </w:r>
            <w:r>
              <w:rPr>
                <w:rFonts w:eastAsiaTheme="minorEastAsia"/>
                <w:sz w:val="24"/>
                <w:szCs w:val="24"/>
                <w:lang w:eastAsia="zh-Hans"/>
              </w:rPr>
              <w:t>小时内抵达项目现场的得</w:t>
            </w:r>
            <w:r>
              <w:rPr>
                <w:rFonts w:eastAsiaTheme="minorEastAsia"/>
                <w:sz w:val="24"/>
                <w:szCs w:val="24"/>
                <w:lang w:eastAsia="zh-Hans"/>
              </w:rPr>
              <w:t>1</w:t>
            </w:r>
            <w:r>
              <w:rPr>
                <w:rFonts w:eastAsiaTheme="minorEastAsia"/>
                <w:sz w:val="24"/>
                <w:szCs w:val="24"/>
                <w:lang w:eastAsia="zh-Hans"/>
              </w:rPr>
              <w:t>分；在</w:t>
            </w:r>
            <w:r>
              <w:rPr>
                <w:rFonts w:eastAsiaTheme="minorEastAsia"/>
                <w:sz w:val="24"/>
                <w:szCs w:val="24"/>
                <w:lang w:eastAsia="zh-Hans"/>
              </w:rPr>
              <w:t>24</w:t>
            </w:r>
            <w:r>
              <w:rPr>
                <w:rFonts w:eastAsiaTheme="minorEastAsia"/>
                <w:sz w:val="24"/>
                <w:szCs w:val="24"/>
                <w:lang w:eastAsia="zh-Hans"/>
              </w:rPr>
              <w:t>小时内抵达项目现场的得</w:t>
            </w:r>
            <w:r>
              <w:rPr>
                <w:rFonts w:eastAsiaTheme="minorEastAsia"/>
                <w:sz w:val="24"/>
                <w:szCs w:val="24"/>
                <w:lang w:eastAsia="zh-Hans"/>
              </w:rPr>
              <w:t>2</w:t>
            </w:r>
            <w:r>
              <w:rPr>
                <w:rFonts w:ascii="Times New Roman" w:hAnsi="Times New Roman" w:cs="Times New Roman"/>
                <w:sz w:val="24"/>
                <w:szCs w:val="24"/>
                <w:lang w:eastAsia="zh-Hans"/>
              </w:rPr>
              <w:t>分；在</w:t>
            </w:r>
            <w:r>
              <w:rPr>
                <w:rFonts w:ascii="Times New Roman" w:hAnsi="Times New Roman" w:cs="Times New Roman"/>
                <w:sz w:val="24"/>
                <w:szCs w:val="24"/>
                <w:lang w:eastAsia="zh-Hans"/>
              </w:rPr>
              <w:t>12</w:t>
            </w:r>
            <w:r>
              <w:rPr>
                <w:rFonts w:ascii="Times New Roman" w:hAnsi="Times New Roman" w:cs="Times New Roman"/>
                <w:sz w:val="24"/>
                <w:szCs w:val="24"/>
                <w:lang w:eastAsia="zh-Hans"/>
              </w:rPr>
              <w:t>小时内抵达项目现场的，得</w:t>
            </w:r>
            <w:r>
              <w:rPr>
                <w:rFonts w:ascii="Times New Roman" w:hAnsi="Times New Roman" w:cs="Times New Roman"/>
                <w:sz w:val="24"/>
                <w:szCs w:val="24"/>
                <w:lang w:eastAsia="zh-Hans"/>
              </w:rPr>
              <w:t>3</w:t>
            </w:r>
            <w:r>
              <w:rPr>
                <w:rFonts w:ascii="Times New Roman" w:hAnsi="Times New Roman" w:cs="Times New Roman"/>
                <w:sz w:val="24"/>
                <w:szCs w:val="24"/>
                <w:lang w:eastAsia="zh-Hans"/>
              </w:rPr>
              <w:t>分；投标人须提供相应承诺函，否则不得分</w:t>
            </w:r>
            <w:r>
              <w:rPr>
                <w:rFonts w:ascii="Times New Roman" w:hAnsi="Times New Roman" w:cs="Times New Roman" w:hint="eastAsia"/>
                <w:sz w:val="24"/>
                <w:szCs w:val="24"/>
              </w:rPr>
              <w:t>（满分</w:t>
            </w:r>
            <w:r>
              <w:rPr>
                <w:rFonts w:ascii="Times New Roman" w:hAnsi="Times New Roman" w:cs="Times New Roman" w:hint="eastAsia"/>
                <w:sz w:val="24"/>
                <w:szCs w:val="24"/>
              </w:rPr>
              <w:t>3</w:t>
            </w:r>
            <w:r>
              <w:rPr>
                <w:rFonts w:ascii="Times New Roman" w:hAnsi="Times New Roman" w:cs="Times New Roman" w:hint="eastAsia"/>
                <w:sz w:val="24"/>
                <w:szCs w:val="24"/>
              </w:rPr>
              <w:t>分）</w:t>
            </w:r>
          </w:p>
        </w:tc>
      </w:tr>
      <w:tr w:rsidR="001A0BC2">
        <w:trPr>
          <w:jc w:val="center"/>
        </w:trPr>
        <w:tc>
          <w:tcPr>
            <w:tcW w:w="976" w:type="dxa"/>
            <w:tcBorders>
              <w:top w:val="single" w:sz="6" w:space="0" w:color="666666"/>
              <w:left w:val="single" w:sz="6" w:space="0" w:color="666666"/>
              <w:bottom w:val="single" w:sz="6" w:space="0" w:color="666666"/>
              <w:right w:val="single" w:sz="6" w:space="0" w:color="666666"/>
            </w:tcBorders>
            <w:shd w:val="clear" w:color="auto" w:fill="FFFFFF"/>
            <w:tcMar>
              <w:top w:w="0" w:type="dxa"/>
              <w:left w:w="113" w:type="dxa"/>
              <w:bottom w:w="0" w:type="dxa"/>
              <w:right w:w="113" w:type="dxa"/>
            </w:tcMar>
            <w:vAlign w:val="center"/>
          </w:tcPr>
          <w:p w:rsidR="001A0BC2" w:rsidRDefault="00000000">
            <w:pPr>
              <w:spacing w:line="400" w:lineRule="exact"/>
              <w:rPr>
                <w:sz w:val="24"/>
                <w:szCs w:val="24"/>
              </w:rPr>
            </w:pPr>
            <w:r>
              <w:rPr>
                <w:rFonts w:hint="eastAsia"/>
                <w:sz w:val="24"/>
                <w:szCs w:val="24"/>
              </w:rPr>
              <w:t>3</w:t>
            </w:r>
            <w:r>
              <w:rPr>
                <w:rFonts w:hint="eastAsia"/>
                <w:sz w:val="24"/>
                <w:szCs w:val="24"/>
              </w:rPr>
              <w:t>、售后服务</w:t>
            </w:r>
          </w:p>
        </w:tc>
        <w:tc>
          <w:tcPr>
            <w:tcW w:w="976" w:type="dxa"/>
            <w:tcBorders>
              <w:top w:val="single" w:sz="6" w:space="0" w:color="666666"/>
              <w:left w:val="single" w:sz="6" w:space="0" w:color="666666"/>
              <w:bottom w:val="single" w:sz="6" w:space="0" w:color="666666"/>
              <w:right w:val="single" w:sz="6" w:space="0" w:color="666666"/>
            </w:tcBorders>
            <w:shd w:val="clear" w:color="auto" w:fill="FFFFFF"/>
            <w:tcMar>
              <w:top w:w="0" w:type="dxa"/>
              <w:left w:w="113" w:type="dxa"/>
              <w:bottom w:w="0" w:type="dxa"/>
              <w:right w:w="113" w:type="dxa"/>
            </w:tcMar>
            <w:vAlign w:val="center"/>
          </w:tcPr>
          <w:p w:rsidR="001A0BC2" w:rsidRDefault="00000000">
            <w:pPr>
              <w:spacing w:line="400" w:lineRule="exact"/>
              <w:jc w:val="center"/>
              <w:rPr>
                <w:sz w:val="24"/>
                <w:szCs w:val="24"/>
              </w:rPr>
            </w:pPr>
            <w:r>
              <w:rPr>
                <w:rFonts w:hint="eastAsia"/>
                <w:sz w:val="24"/>
                <w:szCs w:val="24"/>
              </w:rPr>
              <w:t>3</w:t>
            </w:r>
          </w:p>
        </w:tc>
        <w:tc>
          <w:tcPr>
            <w:tcW w:w="7192" w:type="dxa"/>
            <w:tcBorders>
              <w:top w:val="single" w:sz="6" w:space="0" w:color="666666"/>
              <w:left w:val="single" w:sz="6" w:space="0" w:color="666666"/>
              <w:bottom w:val="single" w:sz="6" w:space="0" w:color="666666"/>
              <w:right w:val="single" w:sz="6" w:space="0" w:color="666666"/>
            </w:tcBorders>
            <w:shd w:val="clear" w:color="auto" w:fill="FFFFFF"/>
            <w:tcMar>
              <w:top w:w="0" w:type="dxa"/>
              <w:left w:w="113" w:type="dxa"/>
              <w:bottom w:w="0" w:type="dxa"/>
              <w:right w:w="113" w:type="dxa"/>
            </w:tcMar>
          </w:tcPr>
          <w:p w:rsidR="001A0BC2" w:rsidRDefault="00000000">
            <w:pPr>
              <w:spacing w:line="400" w:lineRule="exact"/>
              <w:rPr>
                <w:sz w:val="24"/>
                <w:szCs w:val="24"/>
              </w:rPr>
            </w:pPr>
            <w:r>
              <w:rPr>
                <w:rFonts w:hint="eastAsia"/>
                <w:sz w:val="24"/>
                <w:szCs w:val="24"/>
              </w:rPr>
              <w:t>根据投标人可</w:t>
            </w:r>
            <w:r>
              <w:rPr>
                <w:rFonts w:hint="eastAsia"/>
                <w:sz w:val="24"/>
                <w:szCs w:val="24"/>
                <w:lang w:eastAsia="zh-Hans"/>
              </w:rPr>
              <w:t>为</w:t>
            </w:r>
            <w:r>
              <w:rPr>
                <w:rFonts w:hint="eastAsia"/>
                <w:sz w:val="24"/>
                <w:szCs w:val="24"/>
              </w:rPr>
              <w:t>本项目</w:t>
            </w:r>
            <w:r>
              <w:rPr>
                <w:rFonts w:hint="eastAsia"/>
                <w:sz w:val="24"/>
                <w:szCs w:val="24"/>
                <w:lang w:eastAsia="zh-Hans"/>
              </w:rPr>
              <w:t>采购提供质保期后的</w:t>
            </w:r>
            <w:r>
              <w:rPr>
                <w:rFonts w:hint="eastAsia"/>
                <w:sz w:val="24"/>
                <w:szCs w:val="24"/>
              </w:rPr>
              <w:t>免费</w:t>
            </w:r>
            <w:r>
              <w:rPr>
                <w:rFonts w:hint="eastAsia"/>
                <w:sz w:val="24"/>
                <w:szCs w:val="24"/>
                <w:lang w:eastAsia="zh-Hans"/>
              </w:rPr>
              <w:t>设备巡检服务</w:t>
            </w:r>
            <w:r>
              <w:rPr>
                <w:rFonts w:hint="eastAsia"/>
                <w:sz w:val="24"/>
                <w:szCs w:val="24"/>
              </w:rPr>
              <w:t>，在满足项目的基础上，每增加</w:t>
            </w:r>
            <w:r>
              <w:rPr>
                <w:rFonts w:hint="eastAsia"/>
                <w:sz w:val="24"/>
                <w:szCs w:val="24"/>
              </w:rPr>
              <w:t>1</w:t>
            </w:r>
            <w:r>
              <w:rPr>
                <w:rFonts w:hint="eastAsia"/>
                <w:sz w:val="24"/>
                <w:szCs w:val="24"/>
              </w:rPr>
              <w:t>年得</w:t>
            </w:r>
            <w:r>
              <w:rPr>
                <w:rFonts w:hint="eastAsia"/>
                <w:sz w:val="24"/>
                <w:szCs w:val="24"/>
              </w:rPr>
              <w:t>1</w:t>
            </w:r>
            <w:r>
              <w:rPr>
                <w:rFonts w:hint="eastAsia"/>
                <w:sz w:val="24"/>
                <w:szCs w:val="24"/>
              </w:rPr>
              <w:t>分；满分</w:t>
            </w:r>
            <w:r>
              <w:rPr>
                <w:rFonts w:hint="eastAsia"/>
                <w:sz w:val="24"/>
                <w:szCs w:val="24"/>
              </w:rPr>
              <w:t>3</w:t>
            </w:r>
            <w:r>
              <w:rPr>
                <w:rFonts w:hint="eastAsia"/>
                <w:sz w:val="24"/>
                <w:szCs w:val="24"/>
              </w:rPr>
              <w:t>分。投标人需提供承诺书，承诺书格式自拟，未提供的不得分。</w:t>
            </w:r>
            <w:r>
              <w:rPr>
                <w:rFonts w:hint="eastAsia"/>
                <w:sz w:val="24"/>
                <w:szCs w:val="24"/>
                <w:lang w:eastAsia="zh-Hans"/>
              </w:rPr>
              <w:t>（满分</w:t>
            </w:r>
            <w:r>
              <w:rPr>
                <w:rFonts w:hint="eastAsia"/>
                <w:sz w:val="24"/>
                <w:szCs w:val="24"/>
                <w:lang w:eastAsia="zh-Hans"/>
              </w:rPr>
              <w:t>3</w:t>
            </w:r>
            <w:r>
              <w:rPr>
                <w:rFonts w:hint="eastAsia"/>
                <w:sz w:val="24"/>
                <w:szCs w:val="24"/>
                <w:lang w:eastAsia="zh-Hans"/>
              </w:rPr>
              <w:t>分）</w:t>
            </w:r>
          </w:p>
        </w:tc>
      </w:tr>
      <w:tr w:rsidR="001A0BC2">
        <w:trPr>
          <w:jc w:val="center"/>
        </w:trPr>
        <w:tc>
          <w:tcPr>
            <w:tcW w:w="976" w:type="dxa"/>
            <w:tcBorders>
              <w:top w:val="single" w:sz="6" w:space="0" w:color="666666"/>
              <w:left w:val="single" w:sz="6" w:space="0" w:color="666666"/>
              <w:bottom w:val="single" w:sz="6" w:space="0" w:color="666666"/>
              <w:right w:val="single" w:sz="6" w:space="0" w:color="666666"/>
            </w:tcBorders>
            <w:shd w:val="clear" w:color="auto" w:fill="FFFFFF"/>
            <w:tcMar>
              <w:top w:w="0" w:type="dxa"/>
              <w:left w:w="113" w:type="dxa"/>
              <w:bottom w:w="0" w:type="dxa"/>
              <w:right w:w="113" w:type="dxa"/>
            </w:tcMar>
            <w:vAlign w:val="center"/>
          </w:tcPr>
          <w:p w:rsidR="001A0BC2" w:rsidRDefault="00000000">
            <w:pPr>
              <w:spacing w:line="400" w:lineRule="exact"/>
              <w:rPr>
                <w:sz w:val="24"/>
                <w:szCs w:val="24"/>
              </w:rPr>
            </w:pPr>
            <w:r>
              <w:rPr>
                <w:rFonts w:hint="eastAsia"/>
                <w:sz w:val="24"/>
                <w:szCs w:val="24"/>
              </w:rPr>
              <w:t>4</w:t>
            </w:r>
            <w:r>
              <w:rPr>
                <w:rFonts w:hint="eastAsia"/>
                <w:sz w:val="24"/>
                <w:szCs w:val="24"/>
              </w:rPr>
              <w:t>、</w:t>
            </w:r>
            <w:r>
              <w:rPr>
                <w:sz w:val="24"/>
                <w:szCs w:val="24"/>
              </w:rPr>
              <w:t>安装组织方案</w:t>
            </w:r>
          </w:p>
        </w:tc>
        <w:tc>
          <w:tcPr>
            <w:tcW w:w="976" w:type="dxa"/>
            <w:tcBorders>
              <w:top w:val="single" w:sz="6" w:space="0" w:color="666666"/>
              <w:left w:val="single" w:sz="6" w:space="0" w:color="666666"/>
              <w:bottom w:val="single" w:sz="6" w:space="0" w:color="666666"/>
              <w:right w:val="single" w:sz="6" w:space="0" w:color="666666"/>
            </w:tcBorders>
            <w:shd w:val="clear" w:color="auto" w:fill="FFFFFF"/>
            <w:tcMar>
              <w:top w:w="0" w:type="dxa"/>
              <w:left w:w="113" w:type="dxa"/>
              <w:bottom w:w="0" w:type="dxa"/>
              <w:right w:w="113" w:type="dxa"/>
            </w:tcMar>
            <w:vAlign w:val="center"/>
          </w:tcPr>
          <w:p w:rsidR="001A0BC2" w:rsidRDefault="00000000">
            <w:pPr>
              <w:spacing w:line="400" w:lineRule="exact"/>
              <w:jc w:val="center"/>
              <w:rPr>
                <w:sz w:val="24"/>
                <w:szCs w:val="24"/>
              </w:rPr>
            </w:pPr>
            <w:r>
              <w:rPr>
                <w:rFonts w:hint="eastAsia"/>
                <w:sz w:val="24"/>
                <w:szCs w:val="24"/>
              </w:rPr>
              <w:t>3</w:t>
            </w:r>
          </w:p>
        </w:tc>
        <w:tc>
          <w:tcPr>
            <w:tcW w:w="7192" w:type="dxa"/>
            <w:tcBorders>
              <w:top w:val="single" w:sz="6" w:space="0" w:color="666666"/>
              <w:left w:val="single" w:sz="6" w:space="0" w:color="666666"/>
              <w:bottom w:val="single" w:sz="6" w:space="0" w:color="666666"/>
              <w:right w:val="single" w:sz="6" w:space="0" w:color="666666"/>
            </w:tcBorders>
            <w:shd w:val="clear" w:color="auto" w:fill="FFFFFF"/>
            <w:tcMar>
              <w:top w:w="0" w:type="dxa"/>
              <w:left w:w="113" w:type="dxa"/>
              <w:bottom w:w="0" w:type="dxa"/>
              <w:right w:w="113" w:type="dxa"/>
            </w:tcMar>
          </w:tcPr>
          <w:p w:rsidR="001A0BC2" w:rsidRDefault="00000000">
            <w:pPr>
              <w:spacing w:line="400" w:lineRule="exact"/>
              <w:rPr>
                <w:rFonts w:eastAsiaTheme="minorEastAsia"/>
                <w:sz w:val="24"/>
                <w:szCs w:val="24"/>
                <w:lang w:eastAsia="zh-Hans"/>
              </w:rPr>
            </w:pPr>
            <w:r>
              <w:rPr>
                <w:rFonts w:hint="eastAsia"/>
                <w:sz w:val="24"/>
                <w:szCs w:val="24"/>
                <w:lang w:eastAsia="zh-Hans"/>
              </w:rPr>
              <w:t>根据项目安装组织方案</w:t>
            </w:r>
            <w:r>
              <w:rPr>
                <w:rFonts w:hint="eastAsia"/>
                <w:sz w:val="24"/>
                <w:szCs w:val="24"/>
                <w:lang w:eastAsia="zh-Hans"/>
              </w:rPr>
              <w:t>(</w:t>
            </w:r>
            <w:r>
              <w:rPr>
                <w:rFonts w:hint="eastAsia"/>
                <w:sz w:val="24"/>
                <w:szCs w:val="24"/>
                <w:lang w:eastAsia="zh-Hans"/>
              </w:rPr>
              <w:t>含技术人员配备、货物进场计划、货物安装组织计划等</w:t>
            </w:r>
            <w:r>
              <w:rPr>
                <w:rFonts w:hint="eastAsia"/>
                <w:sz w:val="24"/>
                <w:szCs w:val="24"/>
                <w:lang w:eastAsia="zh-Hans"/>
              </w:rPr>
              <w:t>)</w:t>
            </w:r>
            <w:r>
              <w:rPr>
                <w:rFonts w:hint="eastAsia"/>
                <w:sz w:val="24"/>
                <w:szCs w:val="24"/>
              </w:rPr>
              <w:t>，</w:t>
            </w:r>
            <w:r>
              <w:rPr>
                <w:rFonts w:hint="eastAsia"/>
                <w:sz w:val="24"/>
                <w:szCs w:val="24"/>
                <w:lang w:eastAsia="zh-Hans"/>
              </w:rPr>
              <w:t>由评委进行评议并打分</w:t>
            </w:r>
            <w:r>
              <w:rPr>
                <w:rFonts w:hint="eastAsia"/>
                <w:sz w:val="24"/>
                <w:szCs w:val="24"/>
              </w:rPr>
              <w:t>：</w:t>
            </w:r>
            <w:r>
              <w:rPr>
                <w:rFonts w:hint="eastAsia"/>
                <w:sz w:val="24"/>
                <w:szCs w:val="24"/>
                <w:lang w:eastAsia="zh-Hans"/>
              </w:rPr>
              <w:t>方案完整</w:t>
            </w:r>
            <w:r>
              <w:rPr>
                <w:rFonts w:hint="eastAsia"/>
                <w:sz w:val="24"/>
                <w:szCs w:val="24"/>
                <w:lang w:eastAsia="zh-Hans"/>
              </w:rPr>
              <w:t xml:space="preserve"> </w:t>
            </w:r>
            <w:r>
              <w:rPr>
                <w:rFonts w:hint="eastAsia"/>
                <w:sz w:val="24"/>
                <w:szCs w:val="24"/>
                <w:lang w:eastAsia="zh-Hans"/>
              </w:rPr>
              <w:t>、详实</w:t>
            </w:r>
            <w:r>
              <w:rPr>
                <w:rFonts w:hint="eastAsia"/>
                <w:sz w:val="24"/>
                <w:szCs w:val="24"/>
              </w:rPr>
              <w:t>、</w:t>
            </w:r>
            <w:r>
              <w:rPr>
                <w:rFonts w:hint="eastAsia"/>
                <w:sz w:val="24"/>
                <w:szCs w:val="24"/>
                <w:lang w:eastAsia="zh-Hans"/>
              </w:rPr>
              <w:t>具体的得</w:t>
            </w:r>
            <w:r>
              <w:rPr>
                <w:rFonts w:hint="eastAsia"/>
                <w:sz w:val="24"/>
                <w:szCs w:val="24"/>
                <w:lang w:eastAsia="zh-Hans"/>
              </w:rPr>
              <w:t>2</w:t>
            </w:r>
            <w:r>
              <w:rPr>
                <w:rFonts w:hint="eastAsia"/>
                <w:sz w:val="24"/>
                <w:szCs w:val="24"/>
                <w:lang w:eastAsia="zh-Hans"/>
              </w:rPr>
              <w:t>分，在此基础上，内容方案符合本项目实际情况并具备可实施性的加</w:t>
            </w:r>
            <w:r>
              <w:rPr>
                <w:rFonts w:hint="eastAsia"/>
                <w:sz w:val="24"/>
                <w:szCs w:val="24"/>
                <w:lang w:eastAsia="zh-Hans"/>
              </w:rPr>
              <w:t>1</w:t>
            </w:r>
            <w:r>
              <w:rPr>
                <w:rFonts w:hint="eastAsia"/>
                <w:sz w:val="24"/>
                <w:szCs w:val="24"/>
                <w:lang w:eastAsia="zh-Hans"/>
              </w:rPr>
              <w:t>分，提供的方案不符合本项目需求的或未提供的不得分；本项满分</w:t>
            </w:r>
            <w:r>
              <w:rPr>
                <w:rFonts w:hint="eastAsia"/>
                <w:sz w:val="24"/>
                <w:szCs w:val="24"/>
                <w:lang w:eastAsia="zh-Hans"/>
              </w:rPr>
              <w:t>3</w:t>
            </w:r>
            <w:r>
              <w:rPr>
                <w:rFonts w:hint="eastAsia"/>
                <w:sz w:val="24"/>
                <w:szCs w:val="24"/>
                <w:lang w:eastAsia="zh-Hans"/>
              </w:rPr>
              <w:t>分。</w:t>
            </w:r>
          </w:p>
        </w:tc>
      </w:tr>
    </w:tbl>
    <w:bookmarkEnd w:id="1"/>
    <w:p w:rsidR="001A0BC2" w:rsidRDefault="00000000">
      <w:pPr>
        <w:pStyle w:val="af0"/>
        <w:spacing w:before="0" w:beforeAutospacing="0" w:after="0" w:afterAutospacing="0" w:line="400" w:lineRule="exact"/>
        <w:ind w:firstLine="482"/>
      </w:pPr>
      <w:r>
        <w:rPr>
          <w:rFonts w:hint="eastAsia"/>
        </w:rPr>
        <w:t>④加分项（</w:t>
      </w:r>
      <w:r>
        <w:rPr>
          <w:rFonts w:ascii="Calibri" w:hAnsi="Calibri" w:cs="Calibri"/>
        </w:rPr>
        <w:t>F4</w:t>
      </w:r>
      <w:r>
        <w:rPr>
          <w:rFonts w:hint="eastAsia"/>
        </w:rPr>
        <w:t>×</w:t>
      </w:r>
      <w:r>
        <w:rPr>
          <w:rFonts w:ascii="Calibri" w:hAnsi="Calibri" w:cs="Calibri"/>
        </w:rPr>
        <w:t>A4</w:t>
      </w:r>
      <w:r>
        <w:rPr>
          <w:rFonts w:hint="eastAsia"/>
        </w:rPr>
        <w:t>）</w:t>
      </w:r>
    </w:p>
    <w:p w:rsidR="001A0BC2" w:rsidRDefault="00000000">
      <w:pPr>
        <w:pStyle w:val="af0"/>
        <w:spacing w:before="0" w:beforeAutospacing="0" w:after="0" w:afterAutospacing="0" w:line="400" w:lineRule="exact"/>
        <w:ind w:firstLine="482"/>
      </w:pPr>
      <w:r>
        <w:rPr>
          <w:rFonts w:hint="eastAsia"/>
        </w:rPr>
        <w:t>a.优先类节能产品、环境标志产品：</w:t>
      </w:r>
    </w:p>
    <w:p w:rsidR="001A0BC2" w:rsidRDefault="00000000">
      <w:pPr>
        <w:pStyle w:val="af0"/>
        <w:spacing w:before="0" w:beforeAutospacing="0" w:after="0" w:afterAutospacing="0" w:line="400" w:lineRule="exact"/>
        <w:ind w:firstLine="482"/>
      </w:pPr>
      <w:r>
        <w:rPr>
          <w:rFonts w:hint="eastAsia"/>
        </w:rPr>
        <w:t>a1若同一采购包内节能、环境标志产品报价总金额低于该采购包报价总金额20%（含</w:t>
      </w:r>
      <w:r>
        <w:rPr>
          <w:rFonts w:ascii="Calibri" w:hAnsi="Calibri" w:cs="Calibri"/>
        </w:rPr>
        <w:t>20%</w:t>
      </w:r>
      <w:r>
        <w:rPr>
          <w:rFonts w:hint="eastAsia"/>
        </w:rPr>
        <w:t>）以下，将分别给予节能、环境标志产品价格项（</w:t>
      </w:r>
      <w:r>
        <w:rPr>
          <w:rFonts w:ascii="Calibri" w:hAnsi="Calibri" w:cs="Calibri"/>
        </w:rPr>
        <w:t>F1</w:t>
      </w:r>
      <w:r>
        <w:rPr>
          <w:rFonts w:hint="eastAsia"/>
        </w:rPr>
        <w:t>×</w:t>
      </w:r>
      <w:r>
        <w:rPr>
          <w:rFonts w:ascii="Calibri" w:hAnsi="Calibri" w:cs="Calibri"/>
        </w:rPr>
        <w:t>A1</w:t>
      </w:r>
      <w:r>
        <w:rPr>
          <w:rFonts w:hint="eastAsia"/>
        </w:rPr>
        <w:t>，按照满分计）和技术项（</w:t>
      </w:r>
      <w:r>
        <w:rPr>
          <w:rFonts w:ascii="Calibri" w:hAnsi="Calibri" w:cs="Calibri"/>
        </w:rPr>
        <w:t>F2</w:t>
      </w:r>
      <w:r>
        <w:rPr>
          <w:rFonts w:hint="eastAsia"/>
        </w:rPr>
        <w:t>×</w:t>
      </w:r>
      <w:r>
        <w:rPr>
          <w:rFonts w:ascii="Calibri" w:hAnsi="Calibri" w:cs="Calibri"/>
        </w:rPr>
        <w:t>A2</w:t>
      </w:r>
      <w:r>
        <w:rPr>
          <w:rFonts w:hint="eastAsia"/>
        </w:rPr>
        <w:t>，按照满分计）</w:t>
      </w:r>
      <w:r>
        <w:rPr>
          <w:rFonts w:ascii="Calibri" w:hAnsi="Calibri" w:cs="Calibri"/>
        </w:rPr>
        <w:t>4%</w:t>
      </w:r>
      <w:r>
        <w:rPr>
          <w:rFonts w:hint="eastAsia"/>
        </w:rPr>
        <w:t>的加分；若同一采购包内节能、环境标志产品报价总金额占该采购包报价总金额</w:t>
      </w:r>
      <w:r>
        <w:rPr>
          <w:rFonts w:ascii="Calibri" w:hAnsi="Calibri" w:cs="Calibri"/>
        </w:rPr>
        <w:t>20%-50%</w:t>
      </w:r>
      <w:r>
        <w:rPr>
          <w:rFonts w:hint="eastAsia"/>
        </w:rPr>
        <w:t>（含</w:t>
      </w:r>
      <w:r>
        <w:rPr>
          <w:rFonts w:ascii="Calibri" w:hAnsi="Calibri" w:cs="Calibri"/>
        </w:rPr>
        <w:t>50%</w:t>
      </w:r>
      <w:r>
        <w:rPr>
          <w:rFonts w:hint="eastAsia"/>
        </w:rPr>
        <w:t>），将分别给予节能、环境标志产品价格项（</w:t>
      </w:r>
      <w:r>
        <w:rPr>
          <w:rFonts w:ascii="Calibri" w:hAnsi="Calibri" w:cs="Calibri"/>
        </w:rPr>
        <w:t>F1</w:t>
      </w:r>
      <w:r>
        <w:rPr>
          <w:rFonts w:hint="eastAsia"/>
        </w:rPr>
        <w:t>×</w:t>
      </w:r>
      <w:r>
        <w:rPr>
          <w:rFonts w:ascii="Calibri" w:hAnsi="Calibri" w:cs="Calibri"/>
        </w:rPr>
        <w:t>A1</w:t>
      </w:r>
      <w:r>
        <w:rPr>
          <w:rFonts w:hint="eastAsia"/>
        </w:rPr>
        <w:t>，按照满分计）和技术项（</w:t>
      </w:r>
      <w:r>
        <w:rPr>
          <w:rFonts w:ascii="Calibri" w:hAnsi="Calibri" w:cs="Calibri"/>
        </w:rPr>
        <w:t>F2</w:t>
      </w:r>
      <w:r>
        <w:rPr>
          <w:rFonts w:hint="eastAsia"/>
        </w:rPr>
        <w:t>×</w:t>
      </w:r>
      <w:r>
        <w:rPr>
          <w:rFonts w:ascii="Calibri" w:hAnsi="Calibri" w:cs="Calibri"/>
        </w:rPr>
        <w:t>A2</w:t>
      </w:r>
      <w:r>
        <w:rPr>
          <w:rFonts w:hint="eastAsia"/>
        </w:rPr>
        <w:t>，按照满分计）</w:t>
      </w:r>
      <w:r>
        <w:rPr>
          <w:rFonts w:ascii="Calibri" w:hAnsi="Calibri" w:cs="Calibri"/>
        </w:rPr>
        <w:t>6%</w:t>
      </w:r>
      <w:r>
        <w:rPr>
          <w:rFonts w:hint="eastAsia"/>
        </w:rPr>
        <w:t>的加分；若同一采购包内节能、环</w:t>
      </w:r>
      <w:r>
        <w:rPr>
          <w:rFonts w:hint="eastAsia"/>
        </w:rPr>
        <w:lastRenderedPageBreak/>
        <w:t>境标志产品报价总金额占该采购包报价总金额</w:t>
      </w:r>
      <w:r>
        <w:rPr>
          <w:rFonts w:ascii="Calibri" w:hAnsi="Calibri" w:cs="Calibri"/>
        </w:rPr>
        <w:t>50%</w:t>
      </w:r>
      <w:r>
        <w:rPr>
          <w:rFonts w:hint="eastAsia"/>
        </w:rPr>
        <w:t>以上的，将分别给予节能、环境标志产品价格项（</w:t>
      </w:r>
      <w:r>
        <w:rPr>
          <w:rFonts w:ascii="Calibri" w:hAnsi="Calibri" w:cs="Calibri"/>
        </w:rPr>
        <w:t>F1</w:t>
      </w:r>
      <w:r>
        <w:rPr>
          <w:rFonts w:hint="eastAsia"/>
        </w:rPr>
        <w:t>×</w:t>
      </w:r>
      <w:r>
        <w:rPr>
          <w:rFonts w:ascii="Calibri" w:hAnsi="Calibri" w:cs="Calibri"/>
        </w:rPr>
        <w:t>A1</w:t>
      </w:r>
      <w:r>
        <w:rPr>
          <w:rFonts w:hint="eastAsia"/>
        </w:rPr>
        <w:t>，按照满分计）和技术项（</w:t>
      </w:r>
      <w:r>
        <w:rPr>
          <w:rFonts w:ascii="Calibri" w:hAnsi="Calibri" w:cs="Calibri"/>
        </w:rPr>
        <w:t>F2</w:t>
      </w:r>
      <w:r>
        <w:rPr>
          <w:rFonts w:hint="eastAsia"/>
        </w:rPr>
        <w:t>×</w:t>
      </w:r>
      <w:r>
        <w:rPr>
          <w:rFonts w:ascii="Calibri" w:hAnsi="Calibri" w:cs="Calibri"/>
        </w:rPr>
        <w:t>A2</w:t>
      </w:r>
      <w:r>
        <w:rPr>
          <w:rFonts w:hint="eastAsia"/>
        </w:rPr>
        <w:t>，按照满分计）</w:t>
      </w:r>
      <w:r>
        <w:rPr>
          <w:rFonts w:ascii="Calibri" w:hAnsi="Calibri" w:cs="Calibri"/>
        </w:rPr>
        <w:t>8%</w:t>
      </w:r>
      <w:r>
        <w:rPr>
          <w:rFonts w:hint="eastAsia"/>
        </w:rPr>
        <w:t>的加分。</w:t>
      </w:r>
    </w:p>
    <w:p w:rsidR="001A0BC2" w:rsidRDefault="00000000">
      <w:pPr>
        <w:pStyle w:val="af0"/>
        <w:spacing w:before="0" w:beforeAutospacing="0" w:after="0" w:afterAutospacing="0" w:line="400" w:lineRule="exact"/>
        <w:ind w:firstLine="480"/>
      </w:pPr>
      <w:r>
        <w:rPr>
          <w:rFonts w:hint="eastAsia"/>
        </w:rPr>
        <w:t>a2若节能、环境标志产品仅是构成投标产品的部件、组件或零件，则该投标产品不享受鼓励优惠政策。同一品目中各认证证书不重复计算加分。强制类节能产品不享受加分。</w:t>
      </w:r>
    </w:p>
    <w:tbl>
      <w:tblPr>
        <w:tblW w:w="9123"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94"/>
        <w:gridCol w:w="1387"/>
        <w:gridCol w:w="6542"/>
      </w:tblGrid>
      <w:tr w:rsidR="001A0BC2">
        <w:trPr>
          <w:tblHeader/>
          <w:tblCellSpacing w:w="0" w:type="dxa"/>
        </w:trPr>
        <w:tc>
          <w:tcPr>
            <w:tcW w:w="1194" w:type="dxa"/>
            <w:noWrap/>
            <w:vAlign w:val="center"/>
          </w:tcPr>
          <w:p w:rsidR="001A0BC2" w:rsidRDefault="00000000">
            <w:pPr>
              <w:widowControl/>
              <w:spacing w:line="400" w:lineRule="exact"/>
              <w:jc w:val="left"/>
            </w:pPr>
            <w:r>
              <w:rPr>
                <w:rFonts w:ascii="宋体" w:hAnsi="宋体" w:cs="宋体"/>
                <w:kern w:val="0"/>
                <w:sz w:val="24"/>
              </w:rPr>
              <w:t>评标项目</w:t>
            </w:r>
          </w:p>
        </w:tc>
        <w:tc>
          <w:tcPr>
            <w:tcW w:w="1387" w:type="dxa"/>
            <w:noWrap/>
            <w:vAlign w:val="center"/>
          </w:tcPr>
          <w:p w:rsidR="001A0BC2" w:rsidRDefault="00000000">
            <w:pPr>
              <w:widowControl/>
              <w:spacing w:line="400" w:lineRule="exact"/>
              <w:jc w:val="center"/>
            </w:pPr>
            <w:r>
              <w:rPr>
                <w:rFonts w:ascii="宋体" w:hAnsi="宋体" w:cs="宋体"/>
                <w:kern w:val="0"/>
                <w:sz w:val="24"/>
              </w:rPr>
              <w:t>评标分值</w:t>
            </w:r>
          </w:p>
        </w:tc>
        <w:tc>
          <w:tcPr>
            <w:tcW w:w="6542" w:type="dxa"/>
            <w:noWrap/>
            <w:vAlign w:val="center"/>
          </w:tcPr>
          <w:p w:rsidR="001A0BC2" w:rsidRDefault="00000000">
            <w:pPr>
              <w:widowControl/>
              <w:spacing w:line="400" w:lineRule="exact"/>
              <w:jc w:val="left"/>
            </w:pPr>
            <w:r>
              <w:rPr>
                <w:rFonts w:ascii="宋体" w:hAnsi="宋体" w:cs="宋体"/>
                <w:kern w:val="0"/>
                <w:sz w:val="24"/>
              </w:rPr>
              <w:t>评标方法描述</w:t>
            </w:r>
          </w:p>
        </w:tc>
      </w:tr>
      <w:tr w:rsidR="001A0BC2">
        <w:trPr>
          <w:trHeight w:val="656"/>
          <w:tblCellSpacing w:w="0" w:type="dxa"/>
        </w:trPr>
        <w:tc>
          <w:tcPr>
            <w:tcW w:w="1194" w:type="dxa"/>
            <w:noWrap/>
            <w:vAlign w:val="center"/>
          </w:tcPr>
          <w:p w:rsidR="001A0BC2" w:rsidRDefault="00000000">
            <w:pPr>
              <w:widowControl/>
              <w:spacing w:line="400" w:lineRule="exact"/>
              <w:jc w:val="left"/>
            </w:pPr>
            <w:r>
              <w:rPr>
                <w:rFonts w:ascii="宋体" w:hAnsi="宋体" w:cs="宋体"/>
                <w:kern w:val="0"/>
                <w:sz w:val="24"/>
              </w:rPr>
              <w:t>节能、减排、环境标志产品加分明细项</w:t>
            </w:r>
          </w:p>
        </w:tc>
        <w:tc>
          <w:tcPr>
            <w:tcW w:w="1387" w:type="dxa"/>
            <w:noWrap/>
            <w:vAlign w:val="center"/>
          </w:tcPr>
          <w:p w:rsidR="001A0BC2" w:rsidRDefault="00000000">
            <w:pPr>
              <w:widowControl/>
              <w:spacing w:line="400" w:lineRule="exact"/>
              <w:jc w:val="center"/>
            </w:pPr>
            <w:r>
              <w:rPr>
                <w:rFonts w:hint="eastAsia"/>
              </w:rPr>
              <w:t>7.2</w:t>
            </w:r>
          </w:p>
        </w:tc>
        <w:tc>
          <w:tcPr>
            <w:tcW w:w="6542" w:type="dxa"/>
            <w:noWrap/>
            <w:vAlign w:val="center"/>
          </w:tcPr>
          <w:p w:rsidR="001A0BC2" w:rsidRDefault="00000000">
            <w:pPr>
              <w:widowControl/>
              <w:spacing w:line="400" w:lineRule="exact"/>
              <w:jc w:val="left"/>
            </w:pPr>
            <w:r>
              <w:rPr>
                <w:rFonts w:ascii="宋体" w:hAnsi="宋体" w:cs="宋体"/>
                <w:kern w:val="0"/>
                <w:sz w:val="24"/>
              </w:rPr>
              <w:t>同一合同包内的节能、减排、环境标志产品报价总金额占合同包报价总金额20%(含20%)以下的，将分别给予价格评标项和技术评标项标准总分值4%的加分；同一合同包内的节能、减排、环境标志产品报价总金额占合同包报价总金额20%-50%(含50%)的， 将分别给予价格评标项和技术评标项标准总分值6%的加分； 同一合同包内的节能、减排、环境标志产品报价总金额占合同包报价总金额50%以上的， 将分别给予价格评标项和技术评标项标准总分值8%的加分。</w:t>
            </w:r>
          </w:p>
        </w:tc>
      </w:tr>
    </w:tbl>
    <w:p w:rsidR="001A0BC2" w:rsidRDefault="00000000">
      <w:pPr>
        <w:pStyle w:val="af0"/>
        <w:spacing w:before="0" w:beforeAutospacing="0" w:after="0" w:afterAutospacing="0" w:line="400" w:lineRule="exact"/>
        <w:ind w:firstLine="480"/>
      </w:pPr>
      <w:r>
        <w:t> </w:t>
      </w:r>
      <w:r>
        <w:rPr>
          <w:rFonts w:hint="eastAsia"/>
        </w:rPr>
        <w:t>⑤价格扣除部分</w:t>
      </w:r>
    </w:p>
    <w:tbl>
      <w:tblPr>
        <w:tblW w:w="9428" w:type="dxa"/>
        <w:jc w:val="center"/>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065"/>
        <w:gridCol w:w="2192"/>
        <w:gridCol w:w="6171"/>
      </w:tblGrid>
      <w:tr w:rsidR="001A0BC2">
        <w:trPr>
          <w:tblHeader/>
          <w:tblCellSpacing w:w="0" w:type="dxa"/>
          <w:jc w:val="center"/>
        </w:trPr>
        <w:tc>
          <w:tcPr>
            <w:tcW w:w="3257" w:type="dxa"/>
            <w:gridSpan w:val="2"/>
            <w:shd w:val="clear" w:color="auto" w:fill="auto"/>
            <w:vAlign w:val="center"/>
          </w:tcPr>
          <w:p w:rsidR="001A0BC2" w:rsidRDefault="00000000">
            <w:pPr>
              <w:widowControl/>
              <w:spacing w:line="400" w:lineRule="exact"/>
              <w:jc w:val="left"/>
              <w:rPr>
                <w:rFonts w:ascii="宋体" w:hAnsi="宋体" w:cs="宋体"/>
                <w:sz w:val="24"/>
                <w:szCs w:val="24"/>
              </w:rPr>
            </w:pPr>
            <w:r>
              <w:rPr>
                <w:rFonts w:ascii="宋体" w:hAnsi="宋体" w:cs="宋体" w:hint="eastAsia"/>
                <w:kern w:val="0"/>
                <w:sz w:val="24"/>
                <w:szCs w:val="24"/>
                <w:lang w:bidi="ar"/>
              </w:rPr>
              <w:t>评标项目</w:t>
            </w:r>
          </w:p>
        </w:tc>
        <w:tc>
          <w:tcPr>
            <w:tcW w:w="6171" w:type="dxa"/>
            <w:shd w:val="clear" w:color="auto" w:fill="auto"/>
            <w:vAlign w:val="center"/>
          </w:tcPr>
          <w:p w:rsidR="001A0BC2" w:rsidRDefault="00000000">
            <w:pPr>
              <w:widowControl/>
              <w:spacing w:line="400" w:lineRule="exact"/>
              <w:jc w:val="left"/>
              <w:rPr>
                <w:rFonts w:ascii="宋体" w:hAnsi="宋体" w:cs="宋体"/>
                <w:sz w:val="24"/>
                <w:szCs w:val="24"/>
              </w:rPr>
            </w:pPr>
            <w:r>
              <w:rPr>
                <w:rFonts w:ascii="宋体" w:hAnsi="宋体" w:cs="宋体" w:hint="eastAsia"/>
                <w:kern w:val="0"/>
                <w:sz w:val="24"/>
                <w:szCs w:val="24"/>
                <w:lang w:bidi="ar"/>
              </w:rPr>
              <w:t>评标方法描述</w:t>
            </w:r>
          </w:p>
        </w:tc>
      </w:tr>
      <w:tr w:rsidR="001A0BC2">
        <w:trPr>
          <w:tblCellSpacing w:w="0" w:type="dxa"/>
          <w:jc w:val="center"/>
        </w:trPr>
        <w:tc>
          <w:tcPr>
            <w:tcW w:w="1065" w:type="dxa"/>
            <w:shd w:val="clear" w:color="auto" w:fill="auto"/>
            <w:vAlign w:val="center"/>
          </w:tcPr>
          <w:p w:rsidR="001A0BC2" w:rsidRDefault="00000000">
            <w:pPr>
              <w:widowControl/>
              <w:spacing w:line="400" w:lineRule="exact"/>
              <w:jc w:val="left"/>
              <w:rPr>
                <w:rFonts w:ascii="宋体" w:hAnsi="宋体" w:cs="宋体"/>
                <w:sz w:val="24"/>
                <w:szCs w:val="24"/>
              </w:rPr>
            </w:pPr>
            <w:r>
              <w:rPr>
                <w:rFonts w:ascii="宋体" w:hAnsi="宋体" w:cs="宋体" w:hint="eastAsia"/>
                <w:kern w:val="0"/>
                <w:sz w:val="24"/>
                <w:szCs w:val="24"/>
                <w:lang w:bidi="ar"/>
              </w:rPr>
              <w:t>小型、微型企业，监狱企业，残疾人</w:t>
            </w:r>
          </w:p>
        </w:tc>
        <w:tc>
          <w:tcPr>
            <w:tcW w:w="8363" w:type="dxa"/>
            <w:gridSpan w:val="2"/>
            <w:shd w:val="clear" w:color="auto" w:fill="auto"/>
            <w:vAlign w:val="center"/>
          </w:tcPr>
          <w:p w:rsidR="001A0BC2" w:rsidRDefault="00000000">
            <w:pPr>
              <w:pStyle w:val="af0"/>
              <w:autoSpaceDE w:val="0"/>
              <w:spacing w:before="0" w:beforeAutospacing="0" w:after="0" w:afterAutospacing="0" w:line="400" w:lineRule="exact"/>
            </w:pPr>
            <w:r>
              <w:rPr>
                <w:rStyle w:val="af6"/>
                <w:rFonts w:hint="eastAsia"/>
              </w:rPr>
              <w:t>本项目为非专门面向中小企业，本项目属于货物类采购项目，投标人须按照《中小企业声明函》货物类格式版本提供声明函。采购标的对应的中小企业划分标准所属行业为工业</w:t>
            </w:r>
            <w:r>
              <w:rPr>
                <w:rStyle w:val="af6"/>
                <w:rFonts w:hint="eastAsia"/>
                <w:bCs w:val="0"/>
              </w:rPr>
              <w:t xml:space="preserve">。未按照以上要求提供者不享受价格扣除政策。 </w:t>
            </w:r>
            <w:r>
              <w:rPr>
                <w:rStyle w:val="af6"/>
                <w:rFonts w:hint="eastAsia"/>
                <w:b w:val="0"/>
              </w:rPr>
              <w:t>（1）小型、微型企业：根据《关于进一步加大政府采购支持中小企业力度的通知》（财库〔2022〕19号）和《福建省财政厅关于进一步加大政府采购支持中小企业力度的通知》（闽财规〔2022〕13 号）的规定，对符合本办法的小微企业所提供的货物或者服务给予其报价15%的扣除；根据《政府采购促进中小企业发展管理办法》（财库〔2020〕46号）的规定，对符合本办法的小微企业所提供的工程给予其报价3%的扣除，用扣除后的价格参加评审（在货物采购项目中，供应商提供的货物既有中小企业制造货物，也有大型企业制造货物的，不享受扣除）。中小企业参加政府采购活动，应提供《中小企业声明函》，并对声明的真实性负责。 （2）监狱企业：根据《关于政府采购支持监狱企业发展有关问题的通知》（财库〔2014〕68号）的规定，在政府采购活动中，监狱企业视同小型、微型企业，其报价享受15%（工程项目为3%）的评审价格扣除优惠；符合条件的监狱企业参加采购活动时，应提供由省级以上监狱管理局、戒毒管理局（含新疆生产建设兵团）出具的属于监狱企业的证明文件进行认定。监狱企业属于小型、微型企业的，不重复享受政策。 （3）残疾人福利性单位：根据《关于促进残疾人就业政府采购政策的通知》(财库〔2017〕141号）的规定，在政府采购活动中，残疾人福利性单位视同小型、微型企业；根据福建省</w:t>
            </w:r>
            <w:r>
              <w:rPr>
                <w:rStyle w:val="af6"/>
                <w:rFonts w:hint="eastAsia"/>
                <w:b w:val="0"/>
              </w:rPr>
              <w:lastRenderedPageBreak/>
              <w:t>财政厅、福建省民政厅、福建省残疾人联合会《关于进一步落实政府采购支持残疾人就业政策的通知》（闽财购〔2018〕22号）的规定，其报价享受10%的评审价格扣除优惠(残疾人福利性单位在投货物标时，须对本单位制造的货物，或者是由其他残疾人福利性单位制造的货物进行标明（不包括使用非残疾人福利性单位注册商标的货物），仅有标明部分的货物才能启动价格扣除）。符合条件的残疾人福利性单位参加采购活动时，应提供《残疾人福利性单位声明函》，并对声明的真实性负责。残疾人福利性单位视同小型、微型企业。残疾人福利性单位属于小型、微型企业的，不重复享受政策。</w:t>
            </w:r>
          </w:p>
        </w:tc>
      </w:tr>
    </w:tbl>
    <w:p w:rsidR="001A0BC2" w:rsidRDefault="00000000">
      <w:pPr>
        <w:pStyle w:val="af0"/>
        <w:spacing w:before="0" w:beforeAutospacing="0" w:after="0" w:afterAutospacing="0" w:line="400" w:lineRule="exact"/>
        <w:ind w:firstLine="480"/>
      </w:pPr>
      <w:r>
        <w:lastRenderedPageBreak/>
        <w:t>（4）成交候选供应商排列规则顺序和并列相同时的处理约定如下：</w:t>
      </w:r>
    </w:p>
    <w:p w:rsidR="001A0BC2" w:rsidRDefault="00000000">
      <w:pPr>
        <w:pStyle w:val="af0"/>
        <w:spacing w:before="0" w:beforeAutospacing="0" w:after="0" w:afterAutospacing="0" w:line="400" w:lineRule="exact"/>
        <w:ind w:firstLine="480"/>
      </w:pPr>
      <w:r>
        <w:t>a.成交候选供应商按照综合评审总得分（FA）由高到低顺序排列推荐。</w:t>
      </w:r>
    </w:p>
    <w:p w:rsidR="001A0BC2" w:rsidRDefault="00000000">
      <w:pPr>
        <w:pStyle w:val="af0"/>
        <w:spacing w:before="0" w:beforeAutospacing="0" w:after="0" w:afterAutospacing="0" w:line="400" w:lineRule="exact"/>
        <w:ind w:firstLine="480"/>
      </w:pPr>
      <w:r>
        <w:t>b.综合评审总得分（FA）相同的，按照经评审最后磋商报价（即经政府采购优惠政策进行价格扣除后的最后报价）由低到高顺序推荐。</w:t>
      </w:r>
    </w:p>
    <w:p w:rsidR="001A0BC2" w:rsidRDefault="00000000">
      <w:pPr>
        <w:pStyle w:val="af0"/>
        <w:spacing w:before="0" w:beforeAutospacing="0" w:after="0" w:afterAutospacing="0" w:line="400" w:lineRule="exact"/>
        <w:ind w:firstLine="465"/>
      </w:pPr>
      <w:r>
        <w:t>c.综合评审总得分（FA）且经评审最后磋商报价（即经政府采购优惠政策进行价格扣除后的最后报价）仍然相同的，按照技术指标优劣顺序推荐。</w:t>
      </w:r>
    </w:p>
    <w:p w:rsidR="001A0BC2" w:rsidRDefault="00000000">
      <w:pPr>
        <w:pStyle w:val="af0"/>
        <w:spacing w:before="0" w:beforeAutospacing="0" w:after="0" w:afterAutospacing="0" w:line="400" w:lineRule="exact"/>
        <w:ind w:firstLine="465"/>
      </w:pPr>
      <w:r>
        <w:t>d.经前述顺序处理仍然并列相同的，则通过随机抽取方式确定优先顺序推荐。</w:t>
      </w:r>
    </w:p>
    <w:p w:rsidR="001A0BC2" w:rsidRDefault="00000000">
      <w:pPr>
        <w:widowControl/>
        <w:spacing w:line="400" w:lineRule="exact"/>
        <w:jc w:val="center"/>
        <w:rPr>
          <w:rFonts w:ascii="宋体" w:hAnsi="宋体" w:cs="宋体"/>
          <w:kern w:val="0"/>
          <w:sz w:val="24"/>
          <w:szCs w:val="24"/>
        </w:rPr>
      </w:pPr>
      <w:r>
        <w:rPr>
          <w:rFonts w:ascii="宋体" w:hAnsi="宋体" w:cs="宋体"/>
          <w:b/>
          <w:bCs/>
          <w:kern w:val="0"/>
          <w:sz w:val="24"/>
          <w:szCs w:val="24"/>
        </w:rPr>
        <w:t>四、评审报告</w:t>
      </w:r>
    </w:p>
    <w:p w:rsidR="001A0BC2" w:rsidRDefault="00000000">
      <w:pPr>
        <w:widowControl/>
        <w:spacing w:line="400" w:lineRule="exact"/>
        <w:jc w:val="left"/>
        <w:rPr>
          <w:rFonts w:ascii="宋体" w:hAnsi="宋体" w:cs="宋体"/>
          <w:kern w:val="0"/>
          <w:sz w:val="24"/>
          <w:szCs w:val="24"/>
        </w:rPr>
      </w:pPr>
      <w:r>
        <w:rPr>
          <w:rFonts w:ascii="宋体" w:hAnsi="宋体" w:cs="宋体"/>
          <w:kern w:val="0"/>
          <w:sz w:val="24"/>
          <w:szCs w:val="24"/>
        </w:rPr>
        <w:t> 4.1磋商小组完成评审后，应当编写评审报告并提交给采购人。</w:t>
      </w:r>
    </w:p>
    <w:p w:rsidR="001A0BC2" w:rsidRDefault="00000000">
      <w:pPr>
        <w:widowControl/>
        <w:spacing w:line="400" w:lineRule="exact"/>
        <w:jc w:val="left"/>
        <w:rPr>
          <w:rFonts w:ascii="宋体" w:hAnsi="宋体" w:cs="宋体"/>
          <w:kern w:val="0"/>
          <w:sz w:val="24"/>
          <w:szCs w:val="24"/>
        </w:rPr>
      </w:pPr>
      <w:r>
        <w:rPr>
          <w:rFonts w:ascii="宋体" w:hAnsi="宋体" w:cs="宋体"/>
          <w:kern w:val="0"/>
          <w:sz w:val="24"/>
          <w:szCs w:val="24"/>
        </w:rPr>
        <w:t> 4.2评审报告应当包括以下主要内容：</w:t>
      </w:r>
    </w:p>
    <w:p w:rsidR="001A0BC2" w:rsidRDefault="00000000">
      <w:pPr>
        <w:widowControl/>
        <w:spacing w:line="400" w:lineRule="exact"/>
        <w:ind w:firstLine="480"/>
        <w:jc w:val="left"/>
        <w:rPr>
          <w:rFonts w:ascii="宋体" w:hAnsi="宋体" w:cs="宋体"/>
          <w:kern w:val="0"/>
          <w:sz w:val="24"/>
          <w:szCs w:val="24"/>
        </w:rPr>
      </w:pPr>
      <w:r>
        <w:rPr>
          <w:rFonts w:ascii="宋体" w:hAnsi="宋体" w:cs="宋体"/>
          <w:kern w:val="0"/>
          <w:sz w:val="24"/>
          <w:szCs w:val="24"/>
        </w:rPr>
        <w:t>（一）邀请供应商参加采购活动的具体方式和相关情况；</w:t>
      </w:r>
    </w:p>
    <w:p w:rsidR="001A0BC2" w:rsidRDefault="00000000">
      <w:pPr>
        <w:widowControl/>
        <w:spacing w:line="400" w:lineRule="exact"/>
        <w:ind w:firstLine="480"/>
        <w:jc w:val="left"/>
        <w:rPr>
          <w:rFonts w:ascii="宋体" w:hAnsi="宋体" w:cs="宋体"/>
          <w:kern w:val="0"/>
          <w:sz w:val="24"/>
          <w:szCs w:val="24"/>
        </w:rPr>
      </w:pPr>
      <w:r>
        <w:rPr>
          <w:rFonts w:ascii="宋体" w:hAnsi="宋体" w:cs="宋体"/>
          <w:kern w:val="0"/>
          <w:sz w:val="24"/>
          <w:szCs w:val="24"/>
        </w:rPr>
        <w:t>（二）响应文件开启日期和地点；</w:t>
      </w:r>
    </w:p>
    <w:p w:rsidR="001A0BC2" w:rsidRDefault="00000000">
      <w:pPr>
        <w:widowControl/>
        <w:spacing w:line="400" w:lineRule="exact"/>
        <w:ind w:firstLine="480"/>
        <w:jc w:val="left"/>
        <w:rPr>
          <w:rFonts w:ascii="宋体" w:hAnsi="宋体" w:cs="宋体"/>
          <w:kern w:val="0"/>
          <w:sz w:val="24"/>
          <w:szCs w:val="24"/>
        </w:rPr>
      </w:pPr>
      <w:r>
        <w:rPr>
          <w:rFonts w:ascii="宋体" w:hAnsi="宋体" w:cs="宋体"/>
          <w:kern w:val="0"/>
          <w:sz w:val="24"/>
          <w:szCs w:val="24"/>
        </w:rPr>
        <w:t>（三）获取磋商文件的供应商名单和磋商小组成员名单；</w:t>
      </w:r>
    </w:p>
    <w:p w:rsidR="001A0BC2" w:rsidRDefault="00000000">
      <w:pPr>
        <w:widowControl/>
        <w:spacing w:line="400" w:lineRule="exact"/>
        <w:ind w:firstLine="480"/>
        <w:jc w:val="left"/>
        <w:rPr>
          <w:rFonts w:ascii="宋体" w:hAnsi="宋体" w:cs="宋体"/>
          <w:kern w:val="0"/>
          <w:sz w:val="24"/>
          <w:szCs w:val="24"/>
        </w:rPr>
      </w:pPr>
      <w:r>
        <w:rPr>
          <w:rFonts w:ascii="宋体" w:hAnsi="宋体" w:cs="宋体"/>
          <w:kern w:val="0"/>
          <w:sz w:val="24"/>
          <w:szCs w:val="24"/>
        </w:rPr>
        <w:t>（四）评审情况记录和说明，包括对供应商的资格审查情况、供应商响应文件评审情况、磋商情况、报价情况等；</w:t>
      </w:r>
    </w:p>
    <w:p w:rsidR="001A0BC2" w:rsidRDefault="00000000">
      <w:pPr>
        <w:widowControl/>
        <w:spacing w:line="400" w:lineRule="exact"/>
        <w:ind w:firstLine="480"/>
        <w:jc w:val="left"/>
        <w:rPr>
          <w:rFonts w:ascii="宋体" w:hAnsi="宋体" w:cs="宋体"/>
          <w:kern w:val="0"/>
          <w:sz w:val="24"/>
          <w:szCs w:val="24"/>
        </w:rPr>
      </w:pPr>
      <w:r>
        <w:rPr>
          <w:rFonts w:ascii="宋体" w:hAnsi="宋体" w:cs="宋体"/>
          <w:kern w:val="0"/>
          <w:sz w:val="24"/>
          <w:szCs w:val="24"/>
        </w:rPr>
        <w:t>（五）提出的成交候选供应商的排序名单及理由。</w:t>
      </w:r>
    </w:p>
    <w:p w:rsidR="001A0BC2" w:rsidRDefault="00000000">
      <w:pPr>
        <w:widowControl/>
        <w:spacing w:line="400" w:lineRule="exact"/>
        <w:jc w:val="left"/>
        <w:rPr>
          <w:rFonts w:ascii="宋体" w:hAnsi="宋体" w:cs="宋体"/>
          <w:kern w:val="0"/>
          <w:sz w:val="24"/>
          <w:szCs w:val="24"/>
        </w:rPr>
      </w:pPr>
      <w:r>
        <w:rPr>
          <w:rFonts w:ascii="宋体" w:hAnsi="宋体" w:cs="宋体"/>
          <w:kern w:val="0"/>
          <w:sz w:val="24"/>
          <w:szCs w:val="24"/>
        </w:rPr>
        <w:t> 4.3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1A0BC2" w:rsidRDefault="00000000">
      <w:pPr>
        <w:widowControl/>
        <w:spacing w:line="400" w:lineRule="exact"/>
        <w:ind w:firstLine="480"/>
        <w:jc w:val="center"/>
        <w:rPr>
          <w:rFonts w:ascii="宋体" w:hAnsi="宋体" w:cs="宋体"/>
          <w:kern w:val="0"/>
          <w:sz w:val="24"/>
          <w:szCs w:val="24"/>
        </w:rPr>
      </w:pPr>
      <w:r>
        <w:rPr>
          <w:rFonts w:ascii="宋体" w:hAnsi="宋体" w:cs="宋体"/>
          <w:b/>
          <w:bCs/>
          <w:kern w:val="0"/>
          <w:sz w:val="24"/>
          <w:szCs w:val="24"/>
        </w:rPr>
        <w:t>五、其他规定</w:t>
      </w:r>
    </w:p>
    <w:p w:rsidR="001A0BC2" w:rsidRDefault="00000000">
      <w:pPr>
        <w:widowControl/>
        <w:spacing w:line="400" w:lineRule="exact"/>
        <w:jc w:val="left"/>
        <w:rPr>
          <w:rFonts w:ascii="宋体" w:hAnsi="宋体" w:cs="宋体"/>
          <w:kern w:val="0"/>
          <w:sz w:val="24"/>
          <w:szCs w:val="24"/>
        </w:rPr>
      </w:pPr>
      <w:r>
        <w:rPr>
          <w:rFonts w:ascii="宋体" w:hAnsi="宋体" w:cs="宋体"/>
          <w:kern w:val="0"/>
          <w:sz w:val="24"/>
          <w:szCs w:val="24"/>
        </w:rPr>
        <w:t>  5.1其他规定</w:t>
      </w:r>
    </w:p>
    <w:p w:rsidR="001A0BC2" w:rsidRDefault="00000000">
      <w:pPr>
        <w:widowControl/>
        <w:spacing w:line="400" w:lineRule="exact"/>
        <w:ind w:firstLine="480"/>
        <w:jc w:val="left"/>
        <w:rPr>
          <w:rFonts w:ascii="宋体" w:hAnsi="宋体" w:cs="宋体"/>
          <w:kern w:val="0"/>
          <w:sz w:val="24"/>
          <w:szCs w:val="24"/>
        </w:rPr>
      </w:pPr>
      <w:r>
        <w:rPr>
          <w:rFonts w:ascii="宋体" w:hAnsi="宋体" w:cs="宋体"/>
          <w:kern w:val="0"/>
          <w:sz w:val="24"/>
          <w:szCs w:val="24"/>
        </w:rPr>
        <w:t>5.1.1评审应全程保密且不得透露给任一供应商或与评审工作无关的人员。</w:t>
      </w:r>
    </w:p>
    <w:p w:rsidR="001A0BC2" w:rsidRDefault="00000000">
      <w:pPr>
        <w:widowControl/>
        <w:spacing w:line="400" w:lineRule="exact"/>
        <w:ind w:firstLine="480"/>
        <w:jc w:val="left"/>
        <w:rPr>
          <w:rFonts w:ascii="宋体" w:hAnsi="宋体" w:cs="宋体"/>
          <w:kern w:val="0"/>
          <w:sz w:val="24"/>
          <w:szCs w:val="24"/>
        </w:rPr>
      </w:pPr>
      <w:r>
        <w:rPr>
          <w:rFonts w:ascii="宋体" w:hAnsi="宋体" w:cs="宋体"/>
          <w:kern w:val="0"/>
          <w:sz w:val="24"/>
          <w:szCs w:val="24"/>
        </w:rPr>
        <w:t>5.1.2评审将进行全程实时录音录像，录音录像资料随采购文件一并存档。</w:t>
      </w:r>
    </w:p>
    <w:p w:rsidR="001A0BC2" w:rsidRDefault="00000000">
      <w:pPr>
        <w:widowControl/>
        <w:spacing w:line="400" w:lineRule="exact"/>
        <w:ind w:firstLine="480"/>
        <w:jc w:val="left"/>
        <w:rPr>
          <w:rFonts w:ascii="宋体" w:hAnsi="宋体" w:cs="宋体"/>
          <w:kern w:val="0"/>
          <w:sz w:val="24"/>
          <w:szCs w:val="24"/>
        </w:rPr>
      </w:pPr>
      <w:r>
        <w:rPr>
          <w:rFonts w:ascii="宋体" w:hAnsi="宋体" w:cs="宋体"/>
          <w:kern w:val="0"/>
          <w:sz w:val="24"/>
          <w:szCs w:val="24"/>
        </w:rPr>
        <w:lastRenderedPageBreak/>
        <w:t>5.1.3若供应商有任何试图干扰具体评审事务，影响磋商小组独立履行职责的行为，其响应无效且不予退还磋商保证金。情节严重的，由财政部门列入不良行为记录。</w:t>
      </w:r>
    </w:p>
    <w:p w:rsidR="001A0BC2" w:rsidRDefault="00000000">
      <w:pPr>
        <w:widowControl/>
        <w:spacing w:line="400" w:lineRule="exact"/>
        <w:ind w:firstLine="480"/>
        <w:jc w:val="left"/>
        <w:rPr>
          <w:rFonts w:ascii="宋体" w:hAnsi="宋体" w:cs="宋体"/>
          <w:kern w:val="0"/>
          <w:sz w:val="24"/>
          <w:szCs w:val="24"/>
        </w:rPr>
      </w:pPr>
      <w:r>
        <w:rPr>
          <w:rFonts w:ascii="宋体" w:hAnsi="宋体" w:cs="宋体"/>
          <w:kern w:val="0"/>
          <w:sz w:val="24"/>
          <w:szCs w:val="24"/>
        </w:rPr>
        <w:t>5.1.4根据采购项目的特点和需要，需要加以详细说明的其他磋商程序规定、要求等内容：</w:t>
      </w:r>
    </w:p>
    <w:p w:rsidR="001A0BC2" w:rsidRDefault="00000000">
      <w:pPr>
        <w:widowControl/>
        <w:spacing w:line="400" w:lineRule="exact"/>
        <w:ind w:firstLine="480"/>
        <w:jc w:val="left"/>
        <w:rPr>
          <w:rFonts w:ascii="宋体" w:hAnsi="宋体" w:cs="宋体"/>
          <w:kern w:val="0"/>
          <w:sz w:val="24"/>
          <w:szCs w:val="24"/>
        </w:rPr>
      </w:pPr>
      <w:r>
        <w:rPr>
          <w:rFonts w:ascii="宋体" w:hAnsi="宋体" w:cs="宋体"/>
          <w:kern w:val="0"/>
          <w:sz w:val="24"/>
          <w:szCs w:val="24"/>
        </w:rPr>
        <w:t>无。</w:t>
      </w:r>
    </w:p>
    <w:p w:rsidR="001A0BC2" w:rsidRDefault="00000000">
      <w:pPr>
        <w:widowControl/>
        <w:spacing w:line="400" w:lineRule="exact"/>
        <w:jc w:val="center"/>
        <w:rPr>
          <w:rFonts w:ascii="宋体" w:hAnsi="宋体" w:cs="宋体"/>
          <w:kern w:val="0"/>
          <w:sz w:val="24"/>
          <w:szCs w:val="24"/>
        </w:rPr>
      </w:pPr>
      <w:r>
        <w:rPr>
          <w:rFonts w:ascii="宋体" w:hAnsi="宋体" w:cs="宋体"/>
          <w:b/>
          <w:bCs/>
          <w:kern w:val="0"/>
          <w:sz w:val="32"/>
          <w:szCs w:val="32"/>
        </w:rPr>
        <w:t>第2节 竞争性磋商须知</w:t>
      </w:r>
      <w:r>
        <w:rPr>
          <w:rFonts w:ascii="宋体" w:hAnsi="宋体" w:cs="宋体"/>
          <w:b/>
          <w:bCs/>
          <w:kern w:val="0"/>
          <w:sz w:val="36"/>
          <w:szCs w:val="36"/>
        </w:rPr>
        <w:t> </w:t>
      </w:r>
    </w:p>
    <w:p w:rsidR="001A0BC2" w:rsidRDefault="00000000">
      <w:pPr>
        <w:widowControl/>
        <w:spacing w:line="400" w:lineRule="exact"/>
        <w:jc w:val="center"/>
        <w:rPr>
          <w:rFonts w:ascii="宋体" w:hAnsi="宋体" w:cs="宋体"/>
          <w:kern w:val="0"/>
          <w:sz w:val="24"/>
          <w:szCs w:val="24"/>
        </w:rPr>
      </w:pPr>
      <w:r>
        <w:rPr>
          <w:rFonts w:ascii="宋体" w:hAnsi="宋体" w:cs="宋体"/>
          <w:b/>
          <w:bCs/>
          <w:kern w:val="0"/>
          <w:sz w:val="24"/>
          <w:szCs w:val="24"/>
        </w:rPr>
        <w:t>一、总则</w:t>
      </w:r>
    </w:p>
    <w:p w:rsidR="001A0BC2" w:rsidRDefault="00000000">
      <w:pPr>
        <w:widowControl/>
        <w:spacing w:line="400" w:lineRule="exact"/>
        <w:jc w:val="left"/>
        <w:rPr>
          <w:rFonts w:ascii="宋体" w:hAnsi="宋体" w:cs="宋体"/>
          <w:kern w:val="0"/>
          <w:sz w:val="24"/>
          <w:szCs w:val="24"/>
        </w:rPr>
      </w:pPr>
      <w:r>
        <w:rPr>
          <w:rFonts w:ascii="宋体" w:hAnsi="宋体" w:cs="宋体"/>
          <w:b/>
          <w:bCs/>
          <w:kern w:val="0"/>
          <w:sz w:val="24"/>
          <w:szCs w:val="24"/>
        </w:rPr>
        <w:t>1.适用范围：</w:t>
      </w:r>
    </w:p>
    <w:p w:rsidR="001A0BC2" w:rsidRDefault="00000000">
      <w:pPr>
        <w:widowControl/>
        <w:spacing w:line="400" w:lineRule="exact"/>
        <w:ind w:firstLine="480"/>
        <w:jc w:val="left"/>
        <w:rPr>
          <w:rFonts w:ascii="宋体" w:hAnsi="宋体" w:cs="宋体"/>
          <w:kern w:val="0"/>
          <w:sz w:val="24"/>
          <w:szCs w:val="24"/>
        </w:rPr>
      </w:pPr>
      <w:r>
        <w:rPr>
          <w:rFonts w:ascii="宋体" w:hAnsi="宋体" w:cs="宋体"/>
          <w:kern w:val="0"/>
          <w:sz w:val="24"/>
          <w:szCs w:val="24"/>
        </w:rPr>
        <w:t>1.1适用于磋商文件载明项目的采购活动（以下简称：“本次采购活动”）。</w:t>
      </w:r>
    </w:p>
    <w:p w:rsidR="001A0BC2" w:rsidRDefault="00000000">
      <w:pPr>
        <w:widowControl/>
        <w:spacing w:line="400" w:lineRule="exact"/>
        <w:jc w:val="left"/>
        <w:rPr>
          <w:rFonts w:ascii="宋体" w:hAnsi="宋体" w:cs="宋体"/>
          <w:kern w:val="0"/>
          <w:sz w:val="24"/>
          <w:szCs w:val="24"/>
        </w:rPr>
      </w:pPr>
      <w:r>
        <w:rPr>
          <w:rFonts w:ascii="宋体" w:hAnsi="宋体" w:cs="宋体"/>
          <w:b/>
          <w:bCs/>
          <w:kern w:val="0"/>
          <w:sz w:val="24"/>
          <w:szCs w:val="24"/>
        </w:rPr>
        <w:t>2.定义及要求：</w:t>
      </w:r>
    </w:p>
    <w:p w:rsidR="001A0BC2" w:rsidRDefault="00000000">
      <w:pPr>
        <w:widowControl/>
        <w:spacing w:line="400" w:lineRule="exact"/>
        <w:ind w:firstLine="480"/>
        <w:jc w:val="left"/>
        <w:rPr>
          <w:rFonts w:ascii="宋体" w:hAnsi="宋体" w:cs="宋体"/>
          <w:kern w:val="0"/>
          <w:sz w:val="24"/>
          <w:szCs w:val="24"/>
        </w:rPr>
      </w:pPr>
      <w:r>
        <w:rPr>
          <w:rFonts w:ascii="宋体" w:hAnsi="宋体" w:cs="宋体"/>
          <w:kern w:val="0"/>
          <w:sz w:val="24"/>
          <w:szCs w:val="24"/>
        </w:rPr>
        <w:t>2.1“采购标的”指磋商文件载明的需要采购的货物、服务、工程。</w:t>
      </w:r>
    </w:p>
    <w:p w:rsidR="001A0BC2" w:rsidRDefault="00000000">
      <w:pPr>
        <w:widowControl/>
        <w:spacing w:line="400" w:lineRule="exact"/>
        <w:ind w:firstLine="480"/>
        <w:jc w:val="left"/>
        <w:rPr>
          <w:rFonts w:ascii="宋体" w:hAnsi="宋体" w:cs="宋体"/>
          <w:kern w:val="0"/>
          <w:sz w:val="24"/>
          <w:szCs w:val="24"/>
        </w:rPr>
      </w:pPr>
      <w:r>
        <w:rPr>
          <w:rFonts w:ascii="宋体" w:hAnsi="宋体" w:cs="宋体"/>
          <w:kern w:val="0"/>
          <w:sz w:val="24"/>
          <w:szCs w:val="24"/>
        </w:rPr>
        <w:t>2.2“采购人”指本次采购项目的买方、或业主方、或甲方，具体见磋商文件第一章；“采购代理机构”系指接受采购人委托，组织开展竞争性磋商采购活动的代理机构，具体见磋商文件第一章。</w:t>
      </w:r>
    </w:p>
    <w:p w:rsidR="001A0BC2" w:rsidRDefault="00000000">
      <w:pPr>
        <w:widowControl/>
        <w:spacing w:line="400" w:lineRule="exact"/>
        <w:ind w:firstLine="480"/>
        <w:jc w:val="left"/>
        <w:rPr>
          <w:rFonts w:ascii="宋体" w:hAnsi="宋体" w:cs="宋体"/>
          <w:kern w:val="0"/>
          <w:sz w:val="24"/>
          <w:szCs w:val="24"/>
        </w:rPr>
      </w:pPr>
      <w:r>
        <w:rPr>
          <w:rFonts w:ascii="宋体" w:hAnsi="宋体" w:cs="宋体"/>
          <w:kern w:val="0"/>
          <w:sz w:val="24"/>
          <w:szCs w:val="24"/>
        </w:rPr>
        <w:t>2.3“潜在供应商”按照磋商文件第一章规定进行报名，且有意向参加本项目响应磋商的供应商。</w:t>
      </w:r>
    </w:p>
    <w:p w:rsidR="001A0BC2" w:rsidRDefault="00000000">
      <w:pPr>
        <w:widowControl/>
        <w:spacing w:line="400" w:lineRule="exact"/>
        <w:ind w:firstLine="480"/>
        <w:jc w:val="left"/>
        <w:rPr>
          <w:rFonts w:ascii="宋体" w:hAnsi="宋体" w:cs="宋体"/>
          <w:kern w:val="0"/>
          <w:sz w:val="24"/>
          <w:szCs w:val="24"/>
        </w:rPr>
      </w:pPr>
      <w:r>
        <w:rPr>
          <w:rFonts w:ascii="宋体" w:hAnsi="宋体" w:cs="宋体"/>
          <w:kern w:val="0"/>
          <w:sz w:val="24"/>
          <w:szCs w:val="24"/>
        </w:rPr>
        <w:t>2.4“供应商”指按照磋商文件第一章规定进行报名，且已经提交响应文件的法人或其他组织或自然人。只有适合自然人参与和承接的政府采购项目，供应商才可以是自然人。</w:t>
      </w:r>
    </w:p>
    <w:p w:rsidR="001A0BC2" w:rsidRDefault="00000000">
      <w:pPr>
        <w:widowControl/>
        <w:spacing w:line="400" w:lineRule="exact"/>
        <w:ind w:firstLine="480"/>
        <w:jc w:val="left"/>
        <w:rPr>
          <w:rFonts w:ascii="宋体" w:hAnsi="宋体" w:cs="宋体"/>
          <w:kern w:val="0"/>
          <w:sz w:val="24"/>
          <w:szCs w:val="24"/>
        </w:rPr>
      </w:pPr>
      <w:r>
        <w:rPr>
          <w:rFonts w:ascii="宋体" w:hAnsi="宋体" w:cs="宋体"/>
          <w:kern w:val="0"/>
          <w:sz w:val="24"/>
          <w:szCs w:val="24"/>
        </w:rPr>
        <w:t>2.5“单位负责人”指单位法定代表人（供应商为法人的）或法律、法规规定代表单位行使职权的主要负责人（供应商为其他组织的）。</w:t>
      </w:r>
    </w:p>
    <w:p w:rsidR="001A0BC2" w:rsidRDefault="00000000">
      <w:pPr>
        <w:widowControl/>
        <w:spacing w:line="400" w:lineRule="exact"/>
        <w:ind w:firstLine="480"/>
        <w:jc w:val="left"/>
        <w:rPr>
          <w:rFonts w:ascii="宋体" w:hAnsi="宋体" w:cs="宋体"/>
          <w:kern w:val="0"/>
          <w:sz w:val="24"/>
          <w:szCs w:val="24"/>
        </w:rPr>
      </w:pPr>
      <w:r>
        <w:rPr>
          <w:rFonts w:ascii="宋体" w:hAnsi="宋体" w:cs="宋体"/>
          <w:kern w:val="0"/>
          <w:sz w:val="24"/>
          <w:szCs w:val="24"/>
        </w:rPr>
        <w:t>2.6“供应商代表”指供应商（为法人或其他组织的）的单位负责人或由其授权的委托代理人，即单位负责人授权书中载明的接受授权方。供应商为自然人的，由本人签字并附身份证明。</w:t>
      </w:r>
    </w:p>
    <w:p w:rsidR="001A0BC2" w:rsidRDefault="00000000">
      <w:pPr>
        <w:widowControl/>
        <w:spacing w:line="400" w:lineRule="exact"/>
        <w:jc w:val="left"/>
        <w:rPr>
          <w:rFonts w:ascii="宋体" w:hAnsi="宋体" w:cs="宋体"/>
          <w:kern w:val="0"/>
          <w:sz w:val="24"/>
          <w:szCs w:val="24"/>
        </w:rPr>
      </w:pPr>
      <w:r>
        <w:rPr>
          <w:rFonts w:ascii="宋体" w:hAnsi="宋体" w:cs="宋体"/>
          <w:b/>
          <w:bCs/>
          <w:kern w:val="0"/>
          <w:sz w:val="24"/>
          <w:szCs w:val="24"/>
        </w:rPr>
        <w:t>3.合格的</w:t>
      </w:r>
      <w:r>
        <w:rPr>
          <w:rFonts w:ascii="宋体" w:hAnsi="宋体" w:cs="宋体"/>
          <w:kern w:val="0"/>
          <w:sz w:val="24"/>
          <w:szCs w:val="24"/>
        </w:rPr>
        <w:t>供应商</w:t>
      </w:r>
      <w:r>
        <w:rPr>
          <w:rFonts w:ascii="宋体" w:hAnsi="宋体" w:cs="宋体"/>
          <w:b/>
          <w:bCs/>
          <w:kern w:val="0"/>
          <w:sz w:val="24"/>
          <w:szCs w:val="24"/>
        </w:rPr>
        <w:t>：</w:t>
      </w:r>
    </w:p>
    <w:p w:rsidR="001A0BC2" w:rsidRDefault="00000000">
      <w:pPr>
        <w:widowControl/>
        <w:spacing w:line="400" w:lineRule="exact"/>
        <w:ind w:firstLine="480"/>
        <w:jc w:val="left"/>
        <w:rPr>
          <w:rFonts w:ascii="宋体" w:hAnsi="宋体" w:cs="宋体"/>
          <w:kern w:val="0"/>
          <w:sz w:val="24"/>
          <w:szCs w:val="24"/>
        </w:rPr>
      </w:pPr>
      <w:r>
        <w:rPr>
          <w:rFonts w:ascii="宋体" w:hAnsi="宋体" w:cs="宋体"/>
          <w:kern w:val="0"/>
          <w:sz w:val="24"/>
          <w:szCs w:val="24"/>
        </w:rPr>
        <w:t>3.1一般规定</w:t>
      </w:r>
    </w:p>
    <w:p w:rsidR="001A0BC2" w:rsidRDefault="00000000">
      <w:pPr>
        <w:widowControl/>
        <w:spacing w:line="400" w:lineRule="exact"/>
        <w:ind w:firstLine="480"/>
        <w:jc w:val="left"/>
        <w:rPr>
          <w:rFonts w:ascii="宋体" w:hAnsi="宋体" w:cs="宋体"/>
          <w:kern w:val="0"/>
          <w:sz w:val="24"/>
          <w:szCs w:val="24"/>
        </w:rPr>
      </w:pPr>
      <w:r>
        <w:rPr>
          <w:rFonts w:ascii="宋体" w:hAnsi="宋体" w:cs="宋体"/>
          <w:kern w:val="0"/>
          <w:sz w:val="24"/>
          <w:szCs w:val="24"/>
        </w:rPr>
        <w:t>3.1.1供应商应当遵守中国的有关法律、法规和规章的规定，参加政府采购活动时已经自觉检查并按照政府采购相关法律规定，主动回避相应利害关系。</w:t>
      </w:r>
    </w:p>
    <w:p w:rsidR="001A0BC2" w:rsidRDefault="00000000">
      <w:pPr>
        <w:widowControl/>
        <w:spacing w:line="400" w:lineRule="exact"/>
        <w:ind w:firstLine="480"/>
        <w:jc w:val="left"/>
        <w:rPr>
          <w:rFonts w:ascii="宋体" w:hAnsi="宋体" w:cs="宋体"/>
          <w:kern w:val="0"/>
          <w:sz w:val="24"/>
          <w:szCs w:val="24"/>
        </w:rPr>
      </w:pPr>
      <w:r>
        <w:rPr>
          <w:rFonts w:ascii="宋体" w:hAnsi="宋体" w:cs="宋体"/>
          <w:kern w:val="0"/>
          <w:sz w:val="24"/>
          <w:szCs w:val="24"/>
        </w:rPr>
        <w:t>3.1.2为采购项目提供整体设计、规范编制或项目管理、监理、检测等服务的供应商，不得再参加该采购项目除整体设计、规范编制和项目管理、监理、检测等服务之外的其他采购活动</w:t>
      </w:r>
      <w:r>
        <w:rPr>
          <w:rFonts w:ascii="宋体" w:hAnsi="宋体" w:cs="宋体"/>
          <w:b/>
          <w:bCs/>
          <w:kern w:val="0"/>
          <w:sz w:val="24"/>
          <w:szCs w:val="24"/>
        </w:rPr>
        <w:t>。</w:t>
      </w:r>
    </w:p>
    <w:p w:rsidR="001A0BC2" w:rsidRDefault="00000000">
      <w:pPr>
        <w:widowControl/>
        <w:spacing w:line="400" w:lineRule="exact"/>
        <w:ind w:firstLine="480"/>
        <w:jc w:val="left"/>
        <w:rPr>
          <w:rFonts w:ascii="宋体" w:hAnsi="宋体" w:cs="宋体"/>
          <w:kern w:val="0"/>
          <w:sz w:val="24"/>
          <w:szCs w:val="24"/>
        </w:rPr>
      </w:pPr>
      <w:r>
        <w:rPr>
          <w:rFonts w:ascii="宋体" w:hAnsi="宋体" w:cs="宋体"/>
          <w:kern w:val="0"/>
          <w:sz w:val="24"/>
          <w:szCs w:val="24"/>
        </w:rPr>
        <w:t>3.1.3列入失信被执行人、重大税收违法案件当事人名单、政府采购严重违法失信行为记录名单及其他不符合《中华人民共和国政府采购法》第二十二条规定条件的供应商，不得参加政府采购活动</w:t>
      </w:r>
      <w:r>
        <w:rPr>
          <w:rFonts w:ascii="宋体" w:hAnsi="宋体" w:cs="宋体"/>
          <w:b/>
          <w:bCs/>
          <w:kern w:val="0"/>
          <w:sz w:val="24"/>
          <w:szCs w:val="24"/>
        </w:rPr>
        <w:t>。</w:t>
      </w:r>
    </w:p>
    <w:p w:rsidR="001A0BC2" w:rsidRDefault="00000000">
      <w:pPr>
        <w:widowControl/>
        <w:spacing w:line="400" w:lineRule="exact"/>
        <w:ind w:firstLine="480"/>
        <w:jc w:val="left"/>
        <w:rPr>
          <w:rFonts w:ascii="宋体" w:hAnsi="宋体" w:cs="宋体"/>
          <w:kern w:val="0"/>
          <w:sz w:val="24"/>
          <w:szCs w:val="24"/>
        </w:rPr>
      </w:pPr>
      <w:r>
        <w:rPr>
          <w:rFonts w:ascii="宋体" w:hAnsi="宋体" w:cs="宋体"/>
          <w:b/>
          <w:bCs/>
          <w:kern w:val="0"/>
          <w:sz w:val="24"/>
          <w:szCs w:val="24"/>
        </w:rPr>
        <w:lastRenderedPageBreak/>
        <w:t>供应商有责任检查自身情况，在响应文件中对是否违反以上一般规定做出如实声明，否则其响应文件将被否决。</w:t>
      </w:r>
    </w:p>
    <w:p w:rsidR="001A0BC2" w:rsidRDefault="00000000">
      <w:pPr>
        <w:widowControl/>
        <w:spacing w:line="400" w:lineRule="exact"/>
        <w:ind w:firstLine="480"/>
        <w:jc w:val="left"/>
        <w:rPr>
          <w:rFonts w:ascii="宋体" w:hAnsi="宋体" w:cs="宋体"/>
          <w:kern w:val="0"/>
          <w:sz w:val="24"/>
          <w:szCs w:val="24"/>
        </w:rPr>
      </w:pPr>
      <w:r>
        <w:rPr>
          <w:rFonts w:ascii="宋体" w:hAnsi="宋体" w:cs="宋体"/>
          <w:kern w:val="0"/>
          <w:sz w:val="24"/>
          <w:szCs w:val="24"/>
        </w:rPr>
        <w:t>3.2特别规定</w:t>
      </w:r>
    </w:p>
    <w:p w:rsidR="001A0BC2" w:rsidRDefault="00000000">
      <w:pPr>
        <w:widowControl/>
        <w:spacing w:line="400" w:lineRule="exact"/>
        <w:ind w:firstLine="480"/>
        <w:jc w:val="left"/>
        <w:rPr>
          <w:rFonts w:ascii="宋体" w:hAnsi="宋体" w:cs="宋体"/>
          <w:kern w:val="0"/>
          <w:sz w:val="24"/>
          <w:szCs w:val="24"/>
        </w:rPr>
      </w:pPr>
      <w:r>
        <w:rPr>
          <w:rFonts w:ascii="宋体" w:hAnsi="宋体" w:cs="宋体"/>
          <w:kern w:val="0"/>
          <w:sz w:val="24"/>
          <w:szCs w:val="24"/>
        </w:rPr>
        <w:t>3.2.1供应商的资格要求：详见竞争性磋商须知前附表第</w:t>
      </w:r>
      <w:r>
        <w:rPr>
          <w:rFonts w:ascii="宋体" w:hAnsi="宋体" w:cs="宋体"/>
          <w:kern w:val="0"/>
          <w:sz w:val="24"/>
          <w:szCs w:val="24"/>
          <w:u w:val="single"/>
        </w:rPr>
        <w:t>1</w:t>
      </w:r>
      <w:r>
        <w:rPr>
          <w:rFonts w:ascii="宋体" w:hAnsi="宋体" w:cs="宋体"/>
          <w:kern w:val="0"/>
          <w:sz w:val="24"/>
          <w:szCs w:val="24"/>
        </w:rPr>
        <w:t>项。</w:t>
      </w:r>
    </w:p>
    <w:p w:rsidR="001A0BC2" w:rsidRDefault="00000000">
      <w:pPr>
        <w:widowControl/>
        <w:spacing w:line="400" w:lineRule="exact"/>
        <w:ind w:firstLine="480"/>
        <w:jc w:val="left"/>
        <w:rPr>
          <w:rFonts w:ascii="宋体" w:hAnsi="宋体" w:cs="宋体"/>
          <w:kern w:val="0"/>
          <w:sz w:val="24"/>
          <w:szCs w:val="24"/>
        </w:rPr>
      </w:pPr>
      <w:r>
        <w:rPr>
          <w:rFonts w:ascii="宋体" w:hAnsi="宋体" w:cs="宋体"/>
          <w:kern w:val="0"/>
          <w:sz w:val="24"/>
          <w:szCs w:val="24"/>
        </w:rPr>
        <w:t>3.2.2是否接受联合体形式的响应磋商：详见竞争性磋商须知前附表第</w:t>
      </w:r>
      <w:r>
        <w:rPr>
          <w:rFonts w:ascii="宋体" w:hAnsi="宋体" w:cs="宋体"/>
          <w:kern w:val="0"/>
          <w:sz w:val="24"/>
          <w:szCs w:val="24"/>
          <w:u w:val="single"/>
        </w:rPr>
        <w:t>2</w:t>
      </w:r>
      <w:r>
        <w:rPr>
          <w:rFonts w:ascii="宋体" w:hAnsi="宋体" w:cs="宋体"/>
          <w:kern w:val="0"/>
          <w:sz w:val="24"/>
          <w:szCs w:val="24"/>
        </w:rPr>
        <w:t>项。若接受联合体形式且供应商为联合体，则联合体各方除了应遵守本章第3.1条规定外，还应遵守下列规定：</w:t>
      </w:r>
    </w:p>
    <w:p w:rsidR="001A0BC2" w:rsidRDefault="00000000">
      <w:pPr>
        <w:widowControl/>
        <w:spacing w:line="400" w:lineRule="exact"/>
        <w:ind w:firstLine="480"/>
        <w:jc w:val="left"/>
        <w:rPr>
          <w:rFonts w:ascii="宋体" w:hAnsi="宋体" w:cs="宋体"/>
          <w:kern w:val="0"/>
          <w:sz w:val="24"/>
          <w:szCs w:val="24"/>
        </w:rPr>
      </w:pPr>
      <w:r>
        <w:rPr>
          <w:rFonts w:ascii="宋体" w:hAnsi="宋体" w:cs="宋体"/>
          <w:kern w:val="0"/>
          <w:sz w:val="24"/>
          <w:szCs w:val="24"/>
        </w:rPr>
        <w:t>（1）联合体各方应提交联合体协议，联合体协议应符合磋商文件规定。</w:t>
      </w:r>
    </w:p>
    <w:p w:rsidR="001A0BC2" w:rsidRDefault="00000000">
      <w:pPr>
        <w:widowControl/>
        <w:spacing w:line="400" w:lineRule="exact"/>
        <w:ind w:firstLine="480"/>
        <w:jc w:val="left"/>
        <w:rPr>
          <w:rFonts w:ascii="宋体" w:hAnsi="宋体" w:cs="宋体"/>
          <w:kern w:val="0"/>
          <w:sz w:val="24"/>
          <w:szCs w:val="24"/>
        </w:rPr>
      </w:pPr>
      <w:r>
        <w:rPr>
          <w:rFonts w:ascii="宋体" w:hAnsi="宋体" w:cs="宋体"/>
          <w:kern w:val="0"/>
          <w:sz w:val="24"/>
          <w:szCs w:val="24"/>
        </w:rPr>
        <w:t>（2）联合体各方不得再单独参加或与其他供应商另外组成联合体参加同一合同项下的响应磋商。</w:t>
      </w:r>
    </w:p>
    <w:p w:rsidR="001A0BC2" w:rsidRDefault="00000000">
      <w:pPr>
        <w:widowControl/>
        <w:spacing w:line="400" w:lineRule="exact"/>
        <w:ind w:firstLine="480"/>
        <w:jc w:val="left"/>
        <w:rPr>
          <w:rFonts w:ascii="宋体" w:hAnsi="宋体" w:cs="宋体"/>
          <w:kern w:val="0"/>
          <w:sz w:val="24"/>
          <w:szCs w:val="24"/>
        </w:rPr>
      </w:pPr>
      <w:r>
        <w:rPr>
          <w:rFonts w:ascii="宋体" w:hAnsi="宋体" w:cs="宋体"/>
          <w:kern w:val="0"/>
          <w:sz w:val="24"/>
          <w:szCs w:val="24"/>
        </w:rPr>
        <w:t>（3）联合体各方应共同与采购人签订政府采购合同，就政府采购合同约定的事项对采购人承担连带责任。</w:t>
      </w:r>
    </w:p>
    <w:p w:rsidR="001A0BC2" w:rsidRDefault="00000000">
      <w:pPr>
        <w:widowControl/>
        <w:spacing w:line="400" w:lineRule="exact"/>
        <w:ind w:firstLine="480"/>
        <w:jc w:val="left"/>
        <w:rPr>
          <w:rFonts w:ascii="宋体" w:hAnsi="宋体" w:cs="宋体"/>
          <w:kern w:val="0"/>
          <w:sz w:val="24"/>
          <w:szCs w:val="24"/>
        </w:rPr>
      </w:pPr>
      <w:r>
        <w:rPr>
          <w:rFonts w:ascii="宋体" w:hAnsi="宋体" w:cs="宋体"/>
          <w:kern w:val="0"/>
          <w:sz w:val="24"/>
          <w:szCs w:val="24"/>
        </w:rPr>
        <w:t>3.2.3若接受联合体形式，单位负责人为同一人或者存在直接控股、管理关系的不同供应商可以组成一个联合体，以一个供应商的身份参加政府采购活动。若不接受联合体形式，则单位负责人为同一人或者存在直接控股、管理关系的不同供应商，不得参加同一合同项下的政府采购活动。</w:t>
      </w:r>
    </w:p>
    <w:p w:rsidR="001A0BC2" w:rsidRDefault="00000000">
      <w:pPr>
        <w:widowControl/>
        <w:spacing w:line="400" w:lineRule="exact"/>
        <w:jc w:val="left"/>
        <w:rPr>
          <w:rFonts w:ascii="宋体" w:hAnsi="宋体" w:cs="宋体"/>
          <w:kern w:val="0"/>
          <w:sz w:val="24"/>
          <w:szCs w:val="24"/>
        </w:rPr>
      </w:pPr>
      <w:r>
        <w:rPr>
          <w:rFonts w:ascii="宋体" w:hAnsi="宋体" w:cs="宋体"/>
          <w:b/>
          <w:bCs/>
          <w:kern w:val="0"/>
          <w:sz w:val="24"/>
          <w:szCs w:val="24"/>
        </w:rPr>
        <w:t>4.参与竞争性磋商费用：</w:t>
      </w:r>
    </w:p>
    <w:p w:rsidR="001A0BC2" w:rsidRDefault="00000000">
      <w:pPr>
        <w:widowControl/>
        <w:spacing w:line="400" w:lineRule="exact"/>
        <w:ind w:firstLine="480"/>
        <w:jc w:val="left"/>
        <w:rPr>
          <w:rFonts w:ascii="宋体" w:hAnsi="宋体" w:cs="宋体"/>
          <w:kern w:val="0"/>
          <w:sz w:val="24"/>
          <w:szCs w:val="24"/>
        </w:rPr>
      </w:pPr>
      <w:r>
        <w:rPr>
          <w:rFonts w:ascii="宋体" w:hAnsi="宋体" w:cs="宋体"/>
          <w:kern w:val="0"/>
          <w:sz w:val="24"/>
          <w:szCs w:val="24"/>
        </w:rPr>
        <w:t>4.1除法律法规或采购文件另有规定之外，供应商应自行承担其准备与参加竞争性磋商所涉及的一切费用。</w:t>
      </w:r>
    </w:p>
    <w:p w:rsidR="001A0BC2" w:rsidRDefault="00000000">
      <w:pPr>
        <w:widowControl/>
        <w:spacing w:line="400" w:lineRule="exact"/>
        <w:jc w:val="center"/>
        <w:rPr>
          <w:rFonts w:ascii="宋体" w:hAnsi="宋体" w:cs="宋体"/>
          <w:kern w:val="0"/>
          <w:sz w:val="24"/>
          <w:szCs w:val="24"/>
        </w:rPr>
      </w:pPr>
      <w:r>
        <w:rPr>
          <w:rFonts w:ascii="宋体" w:hAnsi="宋体" w:cs="宋体"/>
          <w:b/>
          <w:bCs/>
          <w:kern w:val="0"/>
          <w:sz w:val="24"/>
          <w:szCs w:val="24"/>
        </w:rPr>
        <w:t>二、竞争性磋商文件</w:t>
      </w:r>
    </w:p>
    <w:p w:rsidR="001A0BC2" w:rsidRDefault="00000000">
      <w:pPr>
        <w:widowControl/>
        <w:spacing w:line="400" w:lineRule="exact"/>
        <w:jc w:val="center"/>
        <w:rPr>
          <w:rFonts w:ascii="宋体" w:hAnsi="宋体" w:cs="宋体"/>
          <w:kern w:val="0"/>
          <w:sz w:val="24"/>
          <w:szCs w:val="24"/>
        </w:rPr>
      </w:pPr>
      <w:r>
        <w:rPr>
          <w:rFonts w:ascii="宋体" w:hAnsi="宋体" w:cs="宋体"/>
          <w:b/>
          <w:bCs/>
          <w:kern w:val="0"/>
          <w:sz w:val="24"/>
          <w:szCs w:val="24"/>
        </w:rPr>
        <w:t> </w:t>
      </w:r>
    </w:p>
    <w:p w:rsidR="001A0BC2" w:rsidRDefault="00000000">
      <w:pPr>
        <w:widowControl/>
        <w:spacing w:line="400" w:lineRule="exact"/>
        <w:jc w:val="left"/>
        <w:rPr>
          <w:rFonts w:ascii="宋体" w:hAnsi="宋体" w:cs="宋体"/>
          <w:kern w:val="0"/>
          <w:sz w:val="24"/>
          <w:szCs w:val="24"/>
        </w:rPr>
      </w:pPr>
      <w:r>
        <w:rPr>
          <w:rFonts w:ascii="宋体" w:hAnsi="宋体" w:cs="宋体"/>
          <w:b/>
          <w:bCs/>
          <w:kern w:val="0"/>
          <w:sz w:val="24"/>
          <w:szCs w:val="24"/>
        </w:rPr>
        <w:t>5.竞争性磋商文件的组成：</w:t>
      </w:r>
    </w:p>
    <w:p w:rsidR="001A0BC2" w:rsidRDefault="00000000">
      <w:pPr>
        <w:widowControl/>
        <w:spacing w:line="400" w:lineRule="exact"/>
        <w:ind w:firstLine="480"/>
        <w:jc w:val="left"/>
        <w:rPr>
          <w:rFonts w:ascii="宋体" w:hAnsi="宋体" w:cs="宋体"/>
          <w:kern w:val="0"/>
          <w:sz w:val="24"/>
          <w:szCs w:val="24"/>
        </w:rPr>
      </w:pPr>
      <w:r>
        <w:rPr>
          <w:rFonts w:ascii="宋体" w:hAnsi="宋体" w:cs="宋体"/>
          <w:kern w:val="0"/>
          <w:sz w:val="24"/>
          <w:szCs w:val="24"/>
        </w:rPr>
        <w:t>5.1竞争性磋商文件由下述部分组成：</w:t>
      </w:r>
    </w:p>
    <w:p w:rsidR="001A0BC2" w:rsidRDefault="00000000">
      <w:pPr>
        <w:widowControl/>
        <w:spacing w:line="400" w:lineRule="exact"/>
        <w:ind w:firstLine="480"/>
        <w:jc w:val="left"/>
        <w:rPr>
          <w:rFonts w:ascii="宋体" w:hAnsi="宋体" w:cs="宋体"/>
          <w:kern w:val="0"/>
          <w:sz w:val="24"/>
          <w:szCs w:val="24"/>
        </w:rPr>
      </w:pPr>
      <w:r>
        <w:rPr>
          <w:rFonts w:ascii="宋体" w:hAnsi="宋体" w:cs="宋体"/>
          <w:kern w:val="0"/>
          <w:sz w:val="24"/>
          <w:szCs w:val="24"/>
        </w:rPr>
        <w:t>第一章 采购公告（或采购邀请书）</w:t>
      </w:r>
    </w:p>
    <w:p w:rsidR="001A0BC2" w:rsidRDefault="00000000">
      <w:pPr>
        <w:widowControl/>
        <w:spacing w:line="400" w:lineRule="exact"/>
        <w:ind w:firstLine="480"/>
        <w:jc w:val="left"/>
        <w:rPr>
          <w:rFonts w:ascii="宋体" w:hAnsi="宋体" w:cs="宋体"/>
          <w:kern w:val="0"/>
          <w:sz w:val="24"/>
          <w:szCs w:val="24"/>
        </w:rPr>
      </w:pPr>
      <w:r>
        <w:rPr>
          <w:rFonts w:ascii="宋体" w:hAnsi="宋体" w:cs="宋体"/>
          <w:kern w:val="0"/>
          <w:sz w:val="24"/>
          <w:szCs w:val="24"/>
        </w:rPr>
        <w:t>第二章 竞争性磋商须知</w:t>
      </w:r>
    </w:p>
    <w:p w:rsidR="001A0BC2" w:rsidRDefault="00000000">
      <w:pPr>
        <w:widowControl/>
        <w:spacing w:line="400" w:lineRule="exact"/>
        <w:ind w:firstLine="480"/>
        <w:jc w:val="left"/>
        <w:rPr>
          <w:rFonts w:ascii="宋体" w:hAnsi="宋体" w:cs="宋体"/>
          <w:kern w:val="0"/>
          <w:sz w:val="24"/>
          <w:szCs w:val="24"/>
        </w:rPr>
      </w:pPr>
      <w:r>
        <w:rPr>
          <w:rFonts w:ascii="宋体" w:hAnsi="宋体" w:cs="宋体"/>
          <w:kern w:val="0"/>
          <w:sz w:val="24"/>
          <w:szCs w:val="24"/>
        </w:rPr>
        <w:t>第三章 采购内容及要求</w:t>
      </w:r>
    </w:p>
    <w:p w:rsidR="001A0BC2" w:rsidRDefault="00000000">
      <w:pPr>
        <w:widowControl/>
        <w:spacing w:line="400" w:lineRule="exact"/>
        <w:ind w:firstLine="480"/>
        <w:jc w:val="left"/>
        <w:rPr>
          <w:rFonts w:ascii="宋体" w:hAnsi="宋体" w:cs="宋体"/>
          <w:kern w:val="0"/>
          <w:sz w:val="24"/>
          <w:szCs w:val="24"/>
        </w:rPr>
      </w:pPr>
      <w:r>
        <w:rPr>
          <w:rFonts w:ascii="宋体" w:hAnsi="宋体" w:cs="宋体"/>
          <w:kern w:val="0"/>
          <w:sz w:val="24"/>
          <w:szCs w:val="24"/>
        </w:rPr>
        <w:t>第四章 合同主要条款及格式</w:t>
      </w:r>
    </w:p>
    <w:p w:rsidR="001A0BC2" w:rsidRDefault="00000000">
      <w:pPr>
        <w:widowControl/>
        <w:spacing w:line="400" w:lineRule="exact"/>
        <w:ind w:firstLine="480"/>
        <w:jc w:val="left"/>
        <w:rPr>
          <w:rFonts w:ascii="宋体" w:hAnsi="宋体" w:cs="宋体"/>
          <w:kern w:val="0"/>
          <w:sz w:val="24"/>
          <w:szCs w:val="24"/>
        </w:rPr>
      </w:pPr>
      <w:r>
        <w:rPr>
          <w:rFonts w:ascii="宋体" w:hAnsi="宋体" w:cs="宋体"/>
          <w:kern w:val="0"/>
          <w:sz w:val="24"/>
          <w:szCs w:val="24"/>
        </w:rPr>
        <w:t>第五章 首次响应文件格式</w:t>
      </w:r>
    </w:p>
    <w:p w:rsidR="001A0BC2" w:rsidRDefault="00000000">
      <w:pPr>
        <w:widowControl/>
        <w:spacing w:line="400" w:lineRule="exact"/>
        <w:ind w:firstLine="480"/>
        <w:jc w:val="left"/>
        <w:rPr>
          <w:rFonts w:ascii="宋体" w:hAnsi="宋体" w:cs="宋体"/>
          <w:kern w:val="0"/>
          <w:sz w:val="24"/>
          <w:szCs w:val="24"/>
        </w:rPr>
      </w:pPr>
      <w:r>
        <w:rPr>
          <w:rFonts w:ascii="宋体" w:hAnsi="宋体" w:cs="宋体"/>
          <w:kern w:val="0"/>
          <w:sz w:val="24"/>
          <w:szCs w:val="24"/>
        </w:rPr>
        <w:t>5.2除上述内容以外，采购人、采购代理机构或者磋商小组在采购过程期间对磋商文件所作的澄清、修改或补充，均构成磋商文件的组成部分，对采购人和供应商具有约束力。</w:t>
      </w:r>
    </w:p>
    <w:p w:rsidR="001A0BC2" w:rsidRDefault="00000000">
      <w:pPr>
        <w:widowControl/>
        <w:spacing w:line="400" w:lineRule="exact"/>
        <w:jc w:val="left"/>
        <w:rPr>
          <w:rFonts w:ascii="宋体" w:hAnsi="宋体" w:cs="宋体"/>
          <w:kern w:val="0"/>
          <w:sz w:val="24"/>
          <w:szCs w:val="24"/>
        </w:rPr>
      </w:pPr>
      <w:r>
        <w:rPr>
          <w:rFonts w:ascii="宋体" w:hAnsi="宋体" w:cs="宋体"/>
          <w:b/>
          <w:bCs/>
          <w:kern w:val="0"/>
          <w:sz w:val="24"/>
          <w:szCs w:val="24"/>
        </w:rPr>
        <w:t>6.竞争性磋商文件的澄清、补充、修改及现场考察等：</w:t>
      </w:r>
    </w:p>
    <w:p w:rsidR="001A0BC2" w:rsidRDefault="00000000">
      <w:pPr>
        <w:widowControl/>
        <w:spacing w:line="400" w:lineRule="exact"/>
        <w:ind w:firstLine="480"/>
        <w:jc w:val="left"/>
        <w:rPr>
          <w:rFonts w:ascii="宋体" w:hAnsi="宋体" w:cs="宋体"/>
          <w:kern w:val="0"/>
          <w:sz w:val="24"/>
          <w:szCs w:val="24"/>
        </w:rPr>
      </w:pPr>
      <w:r>
        <w:rPr>
          <w:rFonts w:ascii="宋体" w:hAnsi="宋体" w:cs="宋体"/>
          <w:kern w:val="0"/>
          <w:sz w:val="24"/>
          <w:szCs w:val="24"/>
        </w:rPr>
        <w:t>6.1提交首次响应文件截止之日前，采购人、采购代理机构或者磋商小组可以对已发出的磋商文件进行必要的澄清、补充或者修改，澄清、补充或者修改的内容作为磋商文件</w:t>
      </w:r>
      <w:r>
        <w:rPr>
          <w:rFonts w:ascii="宋体" w:hAnsi="宋体" w:cs="宋体"/>
          <w:kern w:val="0"/>
          <w:sz w:val="24"/>
          <w:szCs w:val="24"/>
        </w:rPr>
        <w:lastRenderedPageBreak/>
        <w:t>的组成部分。澄清、补充或者修改的内容可能影响响应文件编制的，采购人、采购代理机构或者磋商小组将在提交首次响应文件截止时间5个日历日前，以书面形式通知所有获取磋商文件的潜在供应商，不足5个日历日的，采购人、采购代理机构或磋商小组将顺延提交首次响应文件的截止时间。</w:t>
      </w:r>
    </w:p>
    <w:p w:rsidR="001A0BC2" w:rsidRDefault="00000000">
      <w:pPr>
        <w:widowControl/>
        <w:spacing w:line="400" w:lineRule="exact"/>
        <w:ind w:firstLine="480"/>
        <w:jc w:val="left"/>
        <w:rPr>
          <w:rFonts w:ascii="宋体" w:hAnsi="宋体" w:cs="宋体"/>
          <w:kern w:val="0"/>
          <w:sz w:val="24"/>
          <w:szCs w:val="24"/>
        </w:rPr>
      </w:pPr>
      <w:r>
        <w:rPr>
          <w:rFonts w:ascii="宋体" w:hAnsi="宋体" w:cs="宋体"/>
          <w:kern w:val="0"/>
          <w:sz w:val="24"/>
          <w:szCs w:val="24"/>
        </w:rPr>
        <w:t>6.2提交首次响应文件截止时间前，若采购人发布更正公告，则更正公告及其所发布的内容或信息（包括但不限于竞争性磋商文件的澄清、补充或修改等）作为磋商文件组成部分，对采购人和供应商具有约束力。更正公告作为采购人、采购代理机构或磋商小组通知所有潜在供应商的书面形式，潜在供应商务必随时关注磋商文件中载明的指定媒体，以免遗漏。</w:t>
      </w:r>
    </w:p>
    <w:p w:rsidR="001A0BC2" w:rsidRDefault="00000000">
      <w:pPr>
        <w:widowControl/>
        <w:spacing w:line="400" w:lineRule="exact"/>
        <w:ind w:firstLine="480"/>
        <w:jc w:val="left"/>
        <w:rPr>
          <w:rFonts w:ascii="宋体" w:hAnsi="宋体" w:cs="宋体"/>
          <w:kern w:val="0"/>
          <w:sz w:val="24"/>
          <w:szCs w:val="24"/>
        </w:rPr>
      </w:pPr>
      <w:r>
        <w:rPr>
          <w:rFonts w:ascii="宋体" w:hAnsi="宋体" w:cs="宋体"/>
          <w:kern w:val="0"/>
          <w:sz w:val="24"/>
          <w:szCs w:val="24"/>
        </w:rPr>
        <w:t>6.3采购人、采购代理机构可以视采购项目的具体情况，组织供应商进行现场考察或召开磋商前答疑会，是否组织现场考察或召开磋商前答疑会详见竞争性磋商须知前附表第</w:t>
      </w:r>
      <w:r>
        <w:rPr>
          <w:rFonts w:ascii="宋体" w:hAnsi="宋体" w:cs="宋体"/>
          <w:kern w:val="0"/>
          <w:sz w:val="24"/>
          <w:szCs w:val="24"/>
          <w:u w:val="single"/>
        </w:rPr>
        <w:t>3</w:t>
      </w:r>
      <w:r>
        <w:rPr>
          <w:rFonts w:ascii="宋体" w:hAnsi="宋体" w:cs="宋体"/>
          <w:kern w:val="0"/>
          <w:sz w:val="24"/>
          <w:szCs w:val="24"/>
        </w:rPr>
        <w:t>项。</w:t>
      </w:r>
    </w:p>
    <w:p w:rsidR="001A0BC2" w:rsidRDefault="00000000">
      <w:pPr>
        <w:widowControl/>
        <w:spacing w:line="400" w:lineRule="exact"/>
        <w:ind w:firstLine="480"/>
        <w:jc w:val="center"/>
        <w:rPr>
          <w:rFonts w:ascii="宋体" w:hAnsi="宋体" w:cs="宋体"/>
          <w:kern w:val="0"/>
          <w:sz w:val="24"/>
          <w:szCs w:val="24"/>
        </w:rPr>
      </w:pPr>
      <w:r>
        <w:rPr>
          <w:rFonts w:ascii="宋体" w:hAnsi="宋体" w:cs="宋体"/>
          <w:b/>
          <w:bCs/>
          <w:kern w:val="0"/>
          <w:sz w:val="24"/>
          <w:szCs w:val="24"/>
        </w:rPr>
        <w:t>三、响应文件编制</w:t>
      </w:r>
    </w:p>
    <w:p w:rsidR="001A0BC2" w:rsidRDefault="00000000">
      <w:pPr>
        <w:widowControl/>
        <w:spacing w:line="400" w:lineRule="exact"/>
        <w:jc w:val="left"/>
        <w:rPr>
          <w:rFonts w:ascii="宋体" w:hAnsi="宋体" w:cs="宋体"/>
          <w:kern w:val="0"/>
          <w:sz w:val="24"/>
          <w:szCs w:val="24"/>
        </w:rPr>
      </w:pPr>
      <w:r>
        <w:rPr>
          <w:rFonts w:ascii="宋体" w:hAnsi="宋体" w:cs="宋体"/>
          <w:b/>
          <w:bCs/>
          <w:kern w:val="0"/>
          <w:sz w:val="24"/>
          <w:szCs w:val="24"/>
        </w:rPr>
        <w:t>7.应标要求</w:t>
      </w:r>
    </w:p>
    <w:p w:rsidR="001A0BC2" w:rsidRDefault="00000000">
      <w:pPr>
        <w:widowControl/>
        <w:spacing w:line="400" w:lineRule="exact"/>
        <w:ind w:firstLine="480"/>
        <w:jc w:val="left"/>
        <w:rPr>
          <w:rFonts w:ascii="宋体" w:hAnsi="宋体" w:cs="宋体"/>
          <w:kern w:val="0"/>
          <w:sz w:val="24"/>
          <w:szCs w:val="24"/>
        </w:rPr>
      </w:pPr>
      <w:r>
        <w:rPr>
          <w:rFonts w:ascii="宋体" w:hAnsi="宋体" w:cs="宋体"/>
          <w:kern w:val="0"/>
          <w:sz w:val="24"/>
          <w:szCs w:val="24"/>
        </w:rPr>
        <w:t>7.1供应商可按照合同包号，对竞争性磋商文件中载明的全部或部分合同包进行响应。对于能够详细列明采购标的技术、服务要求的采购项目，供应商响应时，对同一个合同包内所有的采购内容和要求必须进行完整响应，否则其相应合同包的响应文件将被否决。</w:t>
      </w:r>
    </w:p>
    <w:p w:rsidR="001A0BC2" w:rsidRDefault="00000000">
      <w:pPr>
        <w:widowControl/>
        <w:spacing w:line="400" w:lineRule="exact"/>
        <w:ind w:firstLine="480"/>
        <w:jc w:val="left"/>
        <w:rPr>
          <w:rFonts w:ascii="宋体" w:hAnsi="宋体" w:cs="宋体"/>
          <w:kern w:val="0"/>
          <w:sz w:val="24"/>
          <w:szCs w:val="24"/>
        </w:rPr>
      </w:pPr>
      <w:r>
        <w:rPr>
          <w:rFonts w:ascii="宋体" w:hAnsi="宋体" w:cs="宋体"/>
          <w:kern w:val="0"/>
          <w:sz w:val="24"/>
          <w:szCs w:val="24"/>
        </w:rPr>
        <w:t>7.2供应商代表在同一个合同项下只能接受一个供应商的委托参加响应磋商，否则其响应文件将被否决。</w:t>
      </w:r>
    </w:p>
    <w:p w:rsidR="001A0BC2" w:rsidRDefault="00000000">
      <w:pPr>
        <w:widowControl/>
        <w:spacing w:line="400" w:lineRule="exact"/>
        <w:ind w:firstLine="480"/>
        <w:jc w:val="left"/>
        <w:rPr>
          <w:rFonts w:ascii="宋体" w:hAnsi="宋体" w:cs="宋体"/>
          <w:kern w:val="0"/>
          <w:sz w:val="24"/>
          <w:szCs w:val="24"/>
        </w:rPr>
      </w:pPr>
      <w:r>
        <w:rPr>
          <w:rFonts w:ascii="宋体" w:hAnsi="宋体" w:cs="宋体"/>
          <w:kern w:val="0"/>
          <w:sz w:val="24"/>
          <w:szCs w:val="24"/>
        </w:rPr>
        <w:t>7.3供应商应仔细阅读磋商文件的所有内容和要求，按磋商文件的规定提供响应文件，并对其所提供的全部资料、承诺和声明的真实性、合法性和准确性负责。</w:t>
      </w:r>
    </w:p>
    <w:p w:rsidR="001A0BC2" w:rsidRDefault="00000000">
      <w:pPr>
        <w:widowControl/>
        <w:spacing w:line="400" w:lineRule="exact"/>
        <w:ind w:firstLine="480"/>
        <w:jc w:val="left"/>
        <w:rPr>
          <w:rFonts w:ascii="宋体" w:hAnsi="宋体" w:cs="宋体"/>
          <w:kern w:val="0"/>
          <w:sz w:val="24"/>
          <w:szCs w:val="24"/>
        </w:rPr>
      </w:pPr>
      <w:r>
        <w:rPr>
          <w:rFonts w:ascii="宋体" w:hAnsi="宋体" w:cs="宋体"/>
          <w:kern w:val="0"/>
          <w:sz w:val="24"/>
          <w:szCs w:val="24"/>
        </w:rPr>
        <w:t>7.4除非竞争性磋商须知前附表另有规定外，供应商提供的响应文件应使用中文文本，若有不同文字文本，以中文文本为准。</w:t>
      </w:r>
    </w:p>
    <w:p w:rsidR="001A0BC2" w:rsidRDefault="00000000">
      <w:pPr>
        <w:widowControl/>
        <w:spacing w:line="400" w:lineRule="exact"/>
        <w:ind w:firstLine="480"/>
        <w:jc w:val="left"/>
        <w:rPr>
          <w:rFonts w:ascii="宋体" w:hAnsi="宋体" w:cs="宋体"/>
          <w:kern w:val="0"/>
          <w:sz w:val="24"/>
          <w:szCs w:val="24"/>
        </w:rPr>
      </w:pPr>
      <w:r>
        <w:rPr>
          <w:rFonts w:ascii="宋体" w:hAnsi="宋体" w:cs="宋体"/>
          <w:kern w:val="0"/>
          <w:sz w:val="24"/>
          <w:szCs w:val="24"/>
        </w:rPr>
        <w:t>7.5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rsidR="001A0BC2" w:rsidRDefault="00000000">
      <w:pPr>
        <w:widowControl/>
        <w:spacing w:line="400" w:lineRule="exact"/>
        <w:ind w:firstLine="480"/>
        <w:jc w:val="left"/>
        <w:rPr>
          <w:rFonts w:ascii="宋体" w:hAnsi="宋体" w:cs="宋体"/>
          <w:kern w:val="0"/>
          <w:sz w:val="24"/>
          <w:szCs w:val="24"/>
        </w:rPr>
      </w:pPr>
      <w:r>
        <w:rPr>
          <w:rFonts w:ascii="宋体" w:hAnsi="宋体" w:cs="宋体"/>
          <w:kern w:val="0"/>
          <w:sz w:val="24"/>
          <w:szCs w:val="24"/>
        </w:rPr>
        <w:t>7.6除非竞争性磋商须知前附表另有规定外，供应商承诺的报价应以人民币进行报价，合同实施结算时亦以人民币支付；所有计量均采用中华人民共和国法定计量单位。</w:t>
      </w:r>
    </w:p>
    <w:p w:rsidR="001A0BC2" w:rsidRDefault="00000000">
      <w:pPr>
        <w:widowControl/>
        <w:spacing w:line="400" w:lineRule="exact"/>
        <w:jc w:val="left"/>
        <w:rPr>
          <w:rFonts w:ascii="宋体" w:hAnsi="宋体" w:cs="宋体"/>
          <w:kern w:val="0"/>
          <w:sz w:val="24"/>
          <w:szCs w:val="24"/>
        </w:rPr>
      </w:pPr>
      <w:r>
        <w:rPr>
          <w:rFonts w:ascii="宋体" w:hAnsi="宋体" w:cs="宋体"/>
          <w:b/>
          <w:bCs/>
          <w:kern w:val="0"/>
          <w:sz w:val="24"/>
          <w:szCs w:val="24"/>
        </w:rPr>
        <w:t>8.首次响应文件的组成：</w:t>
      </w:r>
    </w:p>
    <w:p w:rsidR="001A0BC2" w:rsidRDefault="00000000">
      <w:pPr>
        <w:widowControl/>
        <w:spacing w:line="400" w:lineRule="exact"/>
        <w:ind w:firstLine="480"/>
        <w:jc w:val="left"/>
        <w:rPr>
          <w:rFonts w:ascii="宋体" w:hAnsi="宋体" w:cs="宋体"/>
          <w:kern w:val="0"/>
          <w:sz w:val="24"/>
          <w:szCs w:val="24"/>
        </w:rPr>
      </w:pPr>
      <w:r>
        <w:rPr>
          <w:rFonts w:ascii="宋体" w:hAnsi="宋体" w:cs="宋体"/>
          <w:kern w:val="0"/>
          <w:sz w:val="24"/>
          <w:szCs w:val="24"/>
        </w:rPr>
        <w:t>8.1首次响应文件包括但不限于下列部分：</w:t>
      </w:r>
    </w:p>
    <w:p w:rsidR="001A0BC2" w:rsidRDefault="00000000">
      <w:pPr>
        <w:widowControl/>
        <w:spacing w:line="400" w:lineRule="exact"/>
        <w:ind w:firstLine="480"/>
        <w:jc w:val="left"/>
        <w:rPr>
          <w:rFonts w:ascii="宋体" w:hAnsi="宋体" w:cs="宋体"/>
          <w:kern w:val="0"/>
          <w:sz w:val="24"/>
          <w:szCs w:val="24"/>
        </w:rPr>
      </w:pPr>
      <w:r>
        <w:rPr>
          <w:rFonts w:ascii="宋体" w:hAnsi="宋体" w:cs="宋体"/>
          <w:kern w:val="0"/>
          <w:sz w:val="24"/>
          <w:szCs w:val="24"/>
        </w:rPr>
        <w:t>（1）响应函</w:t>
      </w:r>
    </w:p>
    <w:p w:rsidR="001A0BC2" w:rsidRDefault="00000000">
      <w:pPr>
        <w:widowControl/>
        <w:spacing w:line="400" w:lineRule="exact"/>
        <w:ind w:firstLine="480"/>
        <w:jc w:val="left"/>
        <w:rPr>
          <w:rFonts w:ascii="宋体" w:hAnsi="宋体" w:cs="宋体"/>
          <w:kern w:val="0"/>
          <w:sz w:val="24"/>
          <w:szCs w:val="24"/>
        </w:rPr>
      </w:pPr>
      <w:r>
        <w:rPr>
          <w:rFonts w:ascii="宋体" w:hAnsi="宋体" w:cs="宋体"/>
          <w:kern w:val="0"/>
          <w:sz w:val="24"/>
          <w:szCs w:val="24"/>
        </w:rPr>
        <w:t>（2）报价一览表（含详细报价书）</w:t>
      </w:r>
    </w:p>
    <w:p w:rsidR="001A0BC2" w:rsidRDefault="00000000">
      <w:pPr>
        <w:widowControl/>
        <w:spacing w:line="400" w:lineRule="exact"/>
        <w:ind w:firstLine="480"/>
        <w:jc w:val="left"/>
        <w:rPr>
          <w:rFonts w:ascii="宋体" w:hAnsi="宋体" w:cs="宋体"/>
          <w:kern w:val="0"/>
          <w:sz w:val="24"/>
          <w:szCs w:val="24"/>
        </w:rPr>
      </w:pPr>
      <w:r>
        <w:rPr>
          <w:rFonts w:ascii="宋体" w:hAnsi="宋体" w:cs="宋体"/>
          <w:kern w:val="0"/>
          <w:sz w:val="24"/>
          <w:szCs w:val="24"/>
        </w:rPr>
        <w:lastRenderedPageBreak/>
        <w:t>（3）资格证明文件</w:t>
      </w:r>
    </w:p>
    <w:p w:rsidR="001A0BC2" w:rsidRDefault="00000000">
      <w:pPr>
        <w:widowControl/>
        <w:spacing w:line="400" w:lineRule="exact"/>
        <w:ind w:firstLine="480"/>
        <w:jc w:val="left"/>
        <w:rPr>
          <w:rFonts w:ascii="宋体" w:hAnsi="宋体" w:cs="宋体"/>
          <w:kern w:val="0"/>
          <w:sz w:val="24"/>
          <w:szCs w:val="24"/>
        </w:rPr>
      </w:pPr>
      <w:r>
        <w:rPr>
          <w:rFonts w:ascii="宋体" w:hAnsi="宋体" w:cs="宋体"/>
          <w:kern w:val="0"/>
          <w:sz w:val="24"/>
          <w:szCs w:val="24"/>
        </w:rPr>
        <w:t>（4）磋商保证金凭证</w:t>
      </w:r>
    </w:p>
    <w:p w:rsidR="001A0BC2" w:rsidRDefault="00000000">
      <w:pPr>
        <w:widowControl/>
        <w:spacing w:line="400" w:lineRule="exact"/>
        <w:ind w:firstLine="480"/>
        <w:jc w:val="left"/>
        <w:rPr>
          <w:rFonts w:ascii="宋体" w:hAnsi="宋体" w:cs="宋体"/>
          <w:kern w:val="0"/>
          <w:sz w:val="24"/>
          <w:szCs w:val="24"/>
        </w:rPr>
      </w:pPr>
      <w:r>
        <w:rPr>
          <w:rFonts w:ascii="宋体" w:hAnsi="宋体" w:cs="宋体"/>
          <w:kern w:val="0"/>
          <w:sz w:val="24"/>
          <w:szCs w:val="24"/>
        </w:rPr>
        <w:t>（5）技术和商务偏离表</w:t>
      </w:r>
    </w:p>
    <w:p w:rsidR="001A0BC2" w:rsidRDefault="00000000">
      <w:pPr>
        <w:widowControl/>
        <w:spacing w:line="400" w:lineRule="exact"/>
        <w:ind w:firstLine="480"/>
        <w:jc w:val="left"/>
        <w:rPr>
          <w:rFonts w:ascii="宋体" w:hAnsi="宋体" w:cs="宋体"/>
          <w:kern w:val="0"/>
          <w:sz w:val="24"/>
          <w:szCs w:val="24"/>
        </w:rPr>
      </w:pPr>
      <w:r>
        <w:rPr>
          <w:rFonts w:ascii="宋体" w:hAnsi="宋体" w:cs="宋体"/>
          <w:kern w:val="0"/>
          <w:sz w:val="24"/>
          <w:szCs w:val="24"/>
        </w:rPr>
        <w:t>（6）相关技术、商务、服务响应承诺及资料</w:t>
      </w:r>
    </w:p>
    <w:p w:rsidR="001A0BC2" w:rsidRDefault="00000000">
      <w:pPr>
        <w:widowControl/>
        <w:spacing w:line="400" w:lineRule="exact"/>
        <w:ind w:firstLine="480"/>
        <w:jc w:val="left"/>
        <w:rPr>
          <w:rFonts w:ascii="宋体" w:hAnsi="宋体" w:cs="宋体"/>
          <w:kern w:val="0"/>
          <w:sz w:val="24"/>
          <w:szCs w:val="24"/>
        </w:rPr>
      </w:pPr>
      <w:r>
        <w:rPr>
          <w:rFonts w:ascii="宋体" w:hAnsi="宋体" w:cs="宋体"/>
          <w:kern w:val="0"/>
          <w:sz w:val="24"/>
          <w:szCs w:val="24"/>
        </w:rPr>
        <w:t>（7）供应商提交的其他资料</w:t>
      </w:r>
    </w:p>
    <w:p w:rsidR="001A0BC2" w:rsidRDefault="00000000">
      <w:pPr>
        <w:widowControl/>
        <w:spacing w:line="400" w:lineRule="exact"/>
        <w:ind w:firstLine="480"/>
        <w:jc w:val="left"/>
        <w:rPr>
          <w:rFonts w:ascii="宋体" w:hAnsi="宋体" w:cs="宋体"/>
          <w:kern w:val="0"/>
          <w:sz w:val="24"/>
          <w:szCs w:val="24"/>
        </w:rPr>
      </w:pPr>
      <w:r>
        <w:rPr>
          <w:rFonts w:ascii="宋体" w:hAnsi="宋体" w:cs="宋体"/>
          <w:kern w:val="0"/>
          <w:sz w:val="24"/>
          <w:szCs w:val="24"/>
        </w:rPr>
        <w:t>（8）要求作为响应文件组成部分的其他内容（若有）</w:t>
      </w:r>
    </w:p>
    <w:p w:rsidR="001A0BC2" w:rsidRDefault="00000000">
      <w:pPr>
        <w:widowControl/>
        <w:spacing w:line="400" w:lineRule="exact"/>
        <w:jc w:val="left"/>
        <w:rPr>
          <w:rFonts w:ascii="宋体" w:hAnsi="宋体" w:cs="宋体"/>
          <w:kern w:val="0"/>
          <w:sz w:val="24"/>
          <w:szCs w:val="24"/>
        </w:rPr>
      </w:pPr>
      <w:r>
        <w:rPr>
          <w:rFonts w:ascii="宋体" w:hAnsi="宋体" w:cs="宋体"/>
          <w:b/>
          <w:bCs/>
          <w:kern w:val="0"/>
          <w:sz w:val="24"/>
          <w:szCs w:val="24"/>
        </w:rPr>
        <w:t>9.响应文件有效期：</w:t>
      </w:r>
    </w:p>
    <w:p w:rsidR="001A0BC2" w:rsidRDefault="00000000">
      <w:pPr>
        <w:widowControl/>
        <w:spacing w:line="400" w:lineRule="exact"/>
        <w:ind w:firstLine="480"/>
        <w:jc w:val="left"/>
        <w:rPr>
          <w:rFonts w:ascii="宋体" w:hAnsi="宋体" w:cs="宋体"/>
          <w:kern w:val="0"/>
          <w:sz w:val="24"/>
          <w:szCs w:val="24"/>
        </w:rPr>
      </w:pPr>
      <w:r>
        <w:rPr>
          <w:rFonts w:ascii="宋体" w:hAnsi="宋体" w:cs="宋体"/>
          <w:kern w:val="0"/>
          <w:sz w:val="24"/>
          <w:szCs w:val="24"/>
        </w:rPr>
        <w:t>9.1响应文件有效期见竞争性磋商须知前附表第</w:t>
      </w:r>
      <w:r>
        <w:rPr>
          <w:rFonts w:ascii="宋体" w:hAnsi="宋体" w:cs="宋体"/>
          <w:kern w:val="0"/>
          <w:sz w:val="24"/>
          <w:szCs w:val="24"/>
          <w:u w:val="single"/>
        </w:rPr>
        <w:t>4</w:t>
      </w:r>
      <w:r>
        <w:rPr>
          <w:rFonts w:ascii="宋体" w:hAnsi="宋体" w:cs="宋体"/>
          <w:kern w:val="0"/>
          <w:sz w:val="24"/>
          <w:szCs w:val="24"/>
        </w:rPr>
        <w:t>项，响应文件承诺的有效期不得少于磋商文件载明的有效期，</w:t>
      </w:r>
      <w:r>
        <w:rPr>
          <w:rFonts w:ascii="宋体" w:hAnsi="宋体" w:cs="宋体"/>
          <w:b/>
          <w:bCs/>
          <w:kern w:val="0"/>
          <w:sz w:val="24"/>
          <w:szCs w:val="24"/>
        </w:rPr>
        <w:t>否则其响应文件将被否决。</w:t>
      </w:r>
    </w:p>
    <w:p w:rsidR="001A0BC2" w:rsidRDefault="00000000">
      <w:pPr>
        <w:widowControl/>
        <w:spacing w:line="400" w:lineRule="exact"/>
        <w:ind w:firstLine="480"/>
        <w:jc w:val="left"/>
        <w:rPr>
          <w:rFonts w:ascii="宋体" w:hAnsi="宋体" w:cs="宋体"/>
          <w:kern w:val="0"/>
          <w:sz w:val="24"/>
          <w:szCs w:val="24"/>
        </w:rPr>
      </w:pPr>
      <w:r>
        <w:rPr>
          <w:rFonts w:ascii="宋体" w:hAnsi="宋体" w:cs="宋体"/>
          <w:kern w:val="0"/>
          <w:sz w:val="24"/>
          <w:szCs w:val="24"/>
        </w:rPr>
        <w:t>9.2特殊情况下采购人可于响应文件有效期满之前要求供应商同意延长有效期，要求与答复均应为书面形式。供应商可以拒绝延长有效期，且其磋商保证金可以退还，但其供应商资格将被取消。同意延长有效期的供应商，不需要也不允许修改其响应文件及磋商承诺，但将要求其相应延长磋商保证金有效期，有关退还和不予退还磋商保证金的规定在有效期延长期内继续有效。</w:t>
      </w:r>
    </w:p>
    <w:p w:rsidR="001A0BC2" w:rsidRDefault="00000000">
      <w:pPr>
        <w:widowControl/>
        <w:spacing w:line="400" w:lineRule="exact"/>
        <w:jc w:val="left"/>
        <w:rPr>
          <w:rFonts w:ascii="宋体" w:hAnsi="宋体" w:cs="宋体"/>
          <w:kern w:val="0"/>
          <w:sz w:val="24"/>
          <w:szCs w:val="24"/>
        </w:rPr>
      </w:pPr>
      <w:r>
        <w:rPr>
          <w:rFonts w:ascii="宋体" w:hAnsi="宋体" w:cs="宋体"/>
          <w:b/>
          <w:bCs/>
          <w:kern w:val="0"/>
          <w:sz w:val="24"/>
          <w:szCs w:val="24"/>
        </w:rPr>
        <w:t>10.磋商保证金：</w:t>
      </w:r>
    </w:p>
    <w:p w:rsidR="001A0BC2" w:rsidRDefault="00000000">
      <w:pPr>
        <w:widowControl/>
        <w:spacing w:line="400" w:lineRule="exact"/>
        <w:jc w:val="left"/>
        <w:rPr>
          <w:rFonts w:ascii="宋体" w:hAnsi="宋体" w:cs="宋体"/>
          <w:kern w:val="0"/>
          <w:sz w:val="24"/>
          <w:szCs w:val="24"/>
        </w:rPr>
      </w:pPr>
      <w:r>
        <w:rPr>
          <w:rFonts w:ascii="宋体" w:hAnsi="宋体" w:cs="宋体"/>
          <w:kern w:val="0"/>
          <w:sz w:val="24"/>
          <w:szCs w:val="24"/>
        </w:rPr>
        <w:t>  10.1供应商应在参加竞争性磋商之前按竞争性磋商须知前附表第</w:t>
      </w:r>
      <w:r>
        <w:rPr>
          <w:rFonts w:ascii="宋体" w:hAnsi="宋体" w:cs="宋体"/>
          <w:kern w:val="0"/>
          <w:sz w:val="24"/>
          <w:szCs w:val="24"/>
          <w:u w:val="single"/>
        </w:rPr>
        <w:t>5</w:t>
      </w:r>
      <w:r>
        <w:rPr>
          <w:rFonts w:ascii="宋体" w:hAnsi="宋体" w:cs="宋体"/>
          <w:kern w:val="0"/>
          <w:sz w:val="24"/>
          <w:szCs w:val="24"/>
        </w:rPr>
        <w:t>项规定的金额、形式等要求提交磋商保证金。磋商文件若接受联合体形式且供应商为联合体的，则可以由联合体中的牵头方提交磋商保证金，其提交的磋商保证金对联合体各方均具有约束力。</w:t>
      </w:r>
    </w:p>
    <w:p w:rsidR="001A0BC2" w:rsidRDefault="00000000">
      <w:pPr>
        <w:widowControl/>
        <w:spacing w:line="400" w:lineRule="exact"/>
        <w:jc w:val="left"/>
        <w:rPr>
          <w:rFonts w:ascii="宋体" w:hAnsi="宋体" w:cs="宋体"/>
          <w:kern w:val="0"/>
          <w:sz w:val="24"/>
          <w:szCs w:val="24"/>
        </w:rPr>
      </w:pPr>
      <w:r>
        <w:rPr>
          <w:rFonts w:ascii="宋体" w:hAnsi="宋体" w:cs="宋体"/>
          <w:kern w:val="0"/>
          <w:sz w:val="24"/>
          <w:szCs w:val="24"/>
        </w:rPr>
        <w:t>  10.2磋商保证金为响应文件的重要组成部分之一。磋商保证金用于保护本次磋商活动免受供应商的违约或失信行为而引起的风险。未按规定提交磋商保证金的，</w:t>
      </w:r>
      <w:r>
        <w:rPr>
          <w:rFonts w:ascii="宋体" w:hAnsi="宋体" w:cs="宋体"/>
          <w:b/>
          <w:bCs/>
          <w:kern w:val="0"/>
          <w:sz w:val="24"/>
          <w:szCs w:val="24"/>
        </w:rPr>
        <w:t>其响应文件将被否决。</w:t>
      </w:r>
    </w:p>
    <w:p w:rsidR="001A0BC2" w:rsidRDefault="00000000">
      <w:pPr>
        <w:widowControl/>
        <w:spacing w:line="400" w:lineRule="exact"/>
        <w:ind w:firstLine="480"/>
        <w:jc w:val="left"/>
        <w:rPr>
          <w:rFonts w:ascii="宋体" w:hAnsi="宋体" w:cs="宋体"/>
          <w:kern w:val="0"/>
          <w:sz w:val="24"/>
          <w:szCs w:val="24"/>
        </w:rPr>
      </w:pPr>
      <w:r>
        <w:rPr>
          <w:rFonts w:ascii="宋体" w:hAnsi="宋体" w:cs="宋体"/>
          <w:kern w:val="0"/>
          <w:sz w:val="24"/>
          <w:szCs w:val="24"/>
        </w:rPr>
        <w:t>10.3磋商保证金退还：</w:t>
      </w:r>
    </w:p>
    <w:p w:rsidR="001A0BC2" w:rsidRDefault="00000000">
      <w:pPr>
        <w:widowControl/>
        <w:spacing w:line="400" w:lineRule="exact"/>
        <w:ind w:firstLine="480"/>
        <w:jc w:val="left"/>
        <w:rPr>
          <w:rFonts w:ascii="宋体" w:hAnsi="宋体" w:cs="宋体"/>
          <w:kern w:val="0"/>
          <w:sz w:val="24"/>
          <w:szCs w:val="24"/>
        </w:rPr>
      </w:pPr>
      <w:r>
        <w:rPr>
          <w:rFonts w:ascii="宋体" w:hAnsi="宋体" w:cs="宋体"/>
          <w:kern w:val="0"/>
          <w:sz w:val="24"/>
          <w:szCs w:val="24"/>
        </w:rPr>
        <w:t>10.3.1采购人或者采购代理机构将在采购活动结束后及时退还供应商的保证金，但因供应商自身原因导致无法及时退还的除外（比如：采购人委托代理机构组织磋商采购，成交的供应商未向采购代理机构出具已签订合同证明材料，造成磋商保证金退还时间延误的结果，由成交的供应商自行承担和谅解等）。未成交人的保证金将在成交通知书发出后5个工作日内退还，成交人的保证金将在采购合同签订后5个工作日内退还。关于磋商保证金退还的其它要求见竞争性磋商须知前附表第</w:t>
      </w:r>
      <w:r>
        <w:rPr>
          <w:rFonts w:ascii="宋体" w:hAnsi="宋体" w:cs="宋体"/>
          <w:kern w:val="0"/>
          <w:sz w:val="24"/>
          <w:szCs w:val="24"/>
          <w:u w:val="single"/>
        </w:rPr>
        <w:t>6</w:t>
      </w:r>
      <w:r>
        <w:rPr>
          <w:rFonts w:ascii="宋体" w:hAnsi="宋体" w:cs="宋体"/>
          <w:kern w:val="0"/>
          <w:sz w:val="24"/>
          <w:szCs w:val="24"/>
        </w:rPr>
        <w:t>项。</w:t>
      </w:r>
    </w:p>
    <w:p w:rsidR="001A0BC2" w:rsidRDefault="00000000">
      <w:pPr>
        <w:widowControl/>
        <w:spacing w:line="400" w:lineRule="exact"/>
        <w:ind w:firstLine="480"/>
        <w:jc w:val="left"/>
        <w:rPr>
          <w:rFonts w:ascii="宋体" w:hAnsi="宋体" w:cs="宋体"/>
          <w:kern w:val="0"/>
          <w:sz w:val="24"/>
          <w:szCs w:val="24"/>
        </w:rPr>
      </w:pPr>
      <w:r>
        <w:rPr>
          <w:rFonts w:ascii="宋体" w:hAnsi="宋体" w:cs="宋体"/>
          <w:kern w:val="0"/>
          <w:sz w:val="24"/>
          <w:szCs w:val="24"/>
        </w:rPr>
        <w:t>10.3.2质疑或投诉涉及的供应商，若其磋商保证金尚未退还，则待质疑或投诉处理完毕后，且没有发生法律法规或者磋商文件规定的不予退还磋商保证金情形，则由采购人或采购代理机构给予及时退还。</w:t>
      </w:r>
    </w:p>
    <w:p w:rsidR="001A0BC2" w:rsidRDefault="00000000">
      <w:pPr>
        <w:widowControl/>
        <w:spacing w:line="400" w:lineRule="exact"/>
        <w:ind w:firstLine="480"/>
        <w:jc w:val="left"/>
        <w:rPr>
          <w:rFonts w:ascii="宋体" w:hAnsi="宋体" w:cs="宋体"/>
          <w:kern w:val="0"/>
          <w:sz w:val="24"/>
          <w:szCs w:val="24"/>
        </w:rPr>
      </w:pPr>
      <w:r>
        <w:rPr>
          <w:rFonts w:ascii="宋体" w:hAnsi="宋体" w:cs="宋体"/>
          <w:kern w:val="0"/>
          <w:sz w:val="24"/>
          <w:szCs w:val="24"/>
        </w:rPr>
        <w:t>10.4如果供应商发生以下任何一种情况时，其磋商保证金将被不予退还：</w:t>
      </w:r>
    </w:p>
    <w:p w:rsidR="001A0BC2" w:rsidRDefault="00000000">
      <w:pPr>
        <w:widowControl/>
        <w:spacing w:line="400" w:lineRule="exact"/>
        <w:ind w:firstLine="480"/>
        <w:jc w:val="left"/>
        <w:rPr>
          <w:rFonts w:ascii="宋体" w:hAnsi="宋体" w:cs="宋体"/>
          <w:kern w:val="0"/>
          <w:sz w:val="24"/>
          <w:szCs w:val="24"/>
        </w:rPr>
      </w:pPr>
      <w:r>
        <w:rPr>
          <w:rFonts w:ascii="宋体" w:hAnsi="宋体" w:cs="宋体"/>
          <w:kern w:val="0"/>
          <w:sz w:val="24"/>
          <w:szCs w:val="24"/>
        </w:rPr>
        <w:t>(1)供应商在提交响应文件截止时间后撤回响应文件的；</w:t>
      </w:r>
    </w:p>
    <w:p w:rsidR="001A0BC2" w:rsidRDefault="00000000">
      <w:pPr>
        <w:widowControl/>
        <w:spacing w:line="400" w:lineRule="exact"/>
        <w:ind w:firstLine="480"/>
        <w:jc w:val="left"/>
        <w:rPr>
          <w:rFonts w:ascii="宋体" w:hAnsi="宋体" w:cs="宋体"/>
          <w:kern w:val="0"/>
          <w:sz w:val="24"/>
          <w:szCs w:val="24"/>
        </w:rPr>
      </w:pPr>
      <w:r>
        <w:rPr>
          <w:rFonts w:ascii="宋体" w:hAnsi="宋体" w:cs="宋体"/>
          <w:kern w:val="0"/>
          <w:sz w:val="24"/>
          <w:szCs w:val="24"/>
        </w:rPr>
        <w:t>(2)供应商在响应文件中提供虚假材料的；</w:t>
      </w:r>
    </w:p>
    <w:p w:rsidR="001A0BC2" w:rsidRDefault="00000000">
      <w:pPr>
        <w:widowControl/>
        <w:spacing w:line="400" w:lineRule="exact"/>
        <w:ind w:firstLine="480"/>
        <w:jc w:val="left"/>
        <w:rPr>
          <w:rFonts w:ascii="宋体" w:hAnsi="宋体" w:cs="宋体"/>
          <w:kern w:val="0"/>
          <w:sz w:val="24"/>
          <w:szCs w:val="24"/>
        </w:rPr>
      </w:pPr>
      <w:r>
        <w:rPr>
          <w:rFonts w:ascii="宋体" w:hAnsi="宋体" w:cs="宋体"/>
          <w:kern w:val="0"/>
          <w:sz w:val="24"/>
          <w:szCs w:val="24"/>
        </w:rPr>
        <w:lastRenderedPageBreak/>
        <w:t>(3)除因不可抗力或磋商文件认可的情形以外，成交人不与采购人签订合同的；</w:t>
      </w:r>
    </w:p>
    <w:p w:rsidR="001A0BC2" w:rsidRDefault="00000000">
      <w:pPr>
        <w:widowControl/>
        <w:spacing w:line="400" w:lineRule="exact"/>
        <w:ind w:firstLine="480"/>
        <w:jc w:val="left"/>
        <w:rPr>
          <w:rFonts w:ascii="宋体" w:hAnsi="宋体" w:cs="宋体"/>
          <w:kern w:val="0"/>
          <w:sz w:val="24"/>
          <w:szCs w:val="24"/>
        </w:rPr>
      </w:pPr>
      <w:r>
        <w:rPr>
          <w:rFonts w:ascii="宋体" w:hAnsi="宋体" w:cs="宋体"/>
          <w:kern w:val="0"/>
          <w:sz w:val="24"/>
          <w:szCs w:val="24"/>
        </w:rPr>
        <w:t>(4)供应商与采购人、其他供应商或者采购代理机构恶意串通的；</w:t>
      </w:r>
    </w:p>
    <w:p w:rsidR="001A0BC2" w:rsidRDefault="00000000">
      <w:pPr>
        <w:widowControl/>
        <w:spacing w:line="400" w:lineRule="exact"/>
        <w:ind w:firstLine="480"/>
        <w:jc w:val="left"/>
        <w:rPr>
          <w:rFonts w:ascii="宋体" w:hAnsi="宋体" w:cs="宋体"/>
          <w:kern w:val="0"/>
          <w:sz w:val="24"/>
          <w:szCs w:val="24"/>
        </w:rPr>
      </w:pPr>
      <w:r>
        <w:rPr>
          <w:rFonts w:ascii="宋体" w:hAnsi="宋体" w:cs="宋体"/>
          <w:kern w:val="0"/>
          <w:sz w:val="24"/>
          <w:szCs w:val="24"/>
        </w:rPr>
        <w:t>(5)供应商在提交最后报价后要求退出磋商的；</w:t>
      </w:r>
    </w:p>
    <w:p w:rsidR="001A0BC2" w:rsidRDefault="00000000">
      <w:pPr>
        <w:widowControl/>
        <w:spacing w:line="400" w:lineRule="exact"/>
        <w:ind w:firstLine="480"/>
        <w:jc w:val="left"/>
        <w:rPr>
          <w:rFonts w:ascii="宋体" w:hAnsi="宋体" w:cs="宋体"/>
          <w:kern w:val="0"/>
          <w:sz w:val="24"/>
          <w:szCs w:val="24"/>
        </w:rPr>
      </w:pPr>
      <w:r>
        <w:rPr>
          <w:rFonts w:ascii="宋体" w:hAnsi="宋体" w:cs="宋体"/>
          <w:kern w:val="0"/>
          <w:sz w:val="24"/>
          <w:szCs w:val="24"/>
        </w:rPr>
        <w:t>(6)供应商假借以他人名义参加磋商或者以其他方式弄虚作假，骗取成交；</w:t>
      </w:r>
    </w:p>
    <w:p w:rsidR="001A0BC2" w:rsidRDefault="00000000">
      <w:pPr>
        <w:widowControl/>
        <w:spacing w:line="400" w:lineRule="exact"/>
        <w:ind w:firstLine="480"/>
        <w:jc w:val="left"/>
        <w:rPr>
          <w:rFonts w:ascii="宋体" w:hAnsi="宋体" w:cs="宋体"/>
          <w:kern w:val="0"/>
          <w:sz w:val="24"/>
          <w:szCs w:val="24"/>
        </w:rPr>
      </w:pPr>
      <w:r>
        <w:rPr>
          <w:rFonts w:ascii="宋体" w:hAnsi="宋体" w:cs="宋体"/>
          <w:kern w:val="0"/>
          <w:sz w:val="24"/>
          <w:szCs w:val="24"/>
        </w:rPr>
        <w:t>(7)国家法律法规以及磋商文件中规定的其他磋商保证金不予退还的情形。</w:t>
      </w:r>
    </w:p>
    <w:p w:rsidR="001A0BC2" w:rsidRDefault="00000000">
      <w:pPr>
        <w:widowControl/>
        <w:spacing w:line="400" w:lineRule="exact"/>
        <w:jc w:val="left"/>
        <w:rPr>
          <w:rFonts w:ascii="宋体" w:hAnsi="宋体" w:cs="宋体"/>
          <w:kern w:val="0"/>
          <w:sz w:val="24"/>
          <w:szCs w:val="24"/>
        </w:rPr>
      </w:pPr>
      <w:r>
        <w:rPr>
          <w:rFonts w:ascii="宋体" w:hAnsi="宋体" w:cs="宋体"/>
          <w:kern w:val="0"/>
          <w:sz w:val="24"/>
          <w:szCs w:val="24"/>
        </w:rPr>
        <w:t>  上述不予退还磋商保证金的情况不能抵偿给采购人或采购代理机构造成损失的，供应商还要承担赔偿责任。</w:t>
      </w:r>
    </w:p>
    <w:p w:rsidR="001A0BC2" w:rsidRDefault="00000000">
      <w:pPr>
        <w:widowControl/>
        <w:spacing w:line="400" w:lineRule="exact"/>
        <w:jc w:val="left"/>
        <w:rPr>
          <w:rFonts w:ascii="宋体" w:hAnsi="宋体" w:cs="宋体"/>
          <w:kern w:val="0"/>
          <w:sz w:val="24"/>
          <w:szCs w:val="24"/>
        </w:rPr>
      </w:pPr>
      <w:r>
        <w:rPr>
          <w:rFonts w:ascii="宋体" w:hAnsi="宋体" w:cs="宋体"/>
          <w:b/>
          <w:bCs/>
          <w:kern w:val="0"/>
          <w:sz w:val="24"/>
          <w:szCs w:val="24"/>
        </w:rPr>
        <w:t>11.响应文件基本编制要求：</w:t>
      </w:r>
    </w:p>
    <w:p w:rsidR="001A0BC2" w:rsidRDefault="00000000">
      <w:pPr>
        <w:widowControl/>
        <w:spacing w:line="400" w:lineRule="exact"/>
        <w:jc w:val="left"/>
        <w:rPr>
          <w:rFonts w:ascii="宋体" w:hAnsi="宋体" w:cs="宋体"/>
          <w:kern w:val="0"/>
          <w:sz w:val="24"/>
          <w:szCs w:val="24"/>
        </w:rPr>
      </w:pPr>
      <w:r>
        <w:rPr>
          <w:rFonts w:ascii="宋体" w:hAnsi="宋体" w:cs="宋体"/>
          <w:kern w:val="0"/>
          <w:sz w:val="24"/>
          <w:szCs w:val="24"/>
        </w:rPr>
        <w:t>   11.1供应商须编制由本须知规定组成的响应文件正副本份数详见竞争性磋商须知前附表第</w:t>
      </w:r>
      <w:r>
        <w:rPr>
          <w:rFonts w:ascii="宋体" w:hAnsi="宋体" w:cs="宋体"/>
          <w:kern w:val="0"/>
          <w:sz w:val="24"/>
          <w:szCs w:val="24"/>
          <w:u w:val="single"/>
        </w:rPr>
        <w:t>7</w:t>
      </w:r>
      <w:r>
        <w:rPr>
          <w:rFonts w:ascii="宋体" w:hAnsi="宋体" w:cs="宋体"/>
          <w:kern w:val="0"/>
          <w:sz w:val="24"/>
          <w:szCs w:val="24"/>
        </w:rPr>
        <w:t>项。响应文件正本和全部副本均应使用不能擦去的墨料或墨水打印、书写或复印，副本可以用正本的完整复印件。响应文件封面上应标明“正本”、“副本”字样。正本与副本内容如有不一致，则以正本为准。</w:t>
      </w:r>
    </w:p>
    <w:p w:rsidR="001A0BC2" w:rsidRDefault="00000000">
      <w:pPr>
        <w:widowControl/>
        <w:spacing w:line="400" w:lineRule="exact"/>
        <w:ind w:firstLine="480"/>
        <w:jc w:val="left"/>
        <w:rPr>
          <w:rFonts w:ascii="宋体" w:hAnsi="宋体" w:cs="宋体"/>
          <w:kern w:val="0"/>
          <w:sz w:val="24"/>
          <w:szCs w:val="24"/>
        </w:rPr>
      </w:pPr>
      <w:r>
        <w:rPr>
          <w:rFonts w:ascii="宋体" w:hAnsi="宋体" w:cs="宋体"/>
          <w:kern w:val="0"/>
          <w:sz w:val="24"/>
          <w:szCs w:val="24"/>
        </w:rPr>
        <w:t>11.2响应文件应由供应商代表签字并加盖公章。供应商代表如果不是竞争性磋商须知中定义的“单位负责人”，则其响应文件中还必须提供“单位负责人授权书”。</w:t>
      </w:r>
    </w:p>
    <w:p w:rsidR="001A0BC2" w:rsidRDefault="00000000">
      <w:pPr>
        <w:widowControl/>
        <w:spacing w:line="400" w:lineRule="exact"/>
        <w:ind w:firstLine="480"/>
        <w:jc w:val="left"/>
        <w:rPr>
          <w:rFonts w:ascii="宋体" w:hAnsi="宋体" w:cs="宋体"/>
          <w:kern w:val="0"/>
          <w:sz w:val="24"/>
          <w:szCs w:val="24"/>
        </w:rPr>
      </w:pPr>
      <w:r>
        <w:rPr>
          <w:rFonts w:ascii="宋体" w:hAnsi="宋体" w:cs="宋体"/>
          <w:kern w:val="0"/>
          <w:sz w:val="24"/>
          <w:szCs w:val="24"/>
        </w:rPr>
        <w:t>11.3响应文件应尽量避免涂改、行间插字或删除。如果出现上述情况，改动之处应加盖供应商单位公章或由供应商代表签字确认。</w:t>
      </w:r>
    </w:p>
    <w:p w:rsidR="001A0BC2" w:rsidRDefault="00000000">
      <w:pPr>
        <w:widowControl/>
        <w:spacing w:line="400" w:lineRule="exact"/>
        <w:ind w:firstLineChars="200" w:firstLine="480"/>
        <w:jc w:val="left"/>
        <w:rPr>
          <w:rFonts w:ascii="宋体" w:hAnsi="宋体" w:cs="宋体"/>
          <w:kern w:val="0"/>
          <w:sz w:val="24"/>
          <w:szCs w:val="24"/>
        </w:rPr>
      </w:pPr>
      <w:r>
        <w:rPr>
          <w:rFonts w:ascii="宋体" w:hAnsi="宋体" w:cs="宋体"/>
          <w:kern w:val="0"/>
          <w:sz w:val="24"/>
          <w:szCs w:val="24"/>
        </w:rPr>
        <w:t>11.4供应商应提交证明其拟提供货物、服务或工程符合磋商文件要求的技术和商务响应文件，该文件可以是文字资料、图纸和数据，并对拟提供的货物、服务或工程的主要内容进行详细描述。</w:t>
      </w:r>
    </w:p>
    <w:p w:rsidR="001A0BC2" w:rsidRDefault="00000000">
      <w:pPr>
        <w:widowControl/>
        <w:spacing w:line="400" w:lineRule="exact"/>
        <w:jc w:val="left"/>
        <w:rPr>
          <w:rFonts w:ascii="宋体" w:hAnsi="宋体" w:cs="宋体"/>
          <w:kern w:val="0"/>
          <w:sz w:val="24"/>
          <w:szCs w:val="24"/>
        </w:rPr>
      </w:pPr>
      <w:r>
        <w:rPr>
          <w:rFonts w:ascii="宋体" w:hAnsi="宋体" w:cs="宋体"/>
          <w:b/>
          <w:bCs/>
          <w:kern w:val="0"/>
          <w:sz w:val="24"/>
          <w:szCs w:val="24"/>
        </w:rPr>
        <w:t>12.纸质响应文件的密封、标识、签署和提交（除磋商文件相应章节已有规定之外，电子竞争性磋商活动的具体操作流程以福建省政府采购网上公开信息系统设定的为准。）</w:t>
      </w:r>
    </w:p>
    <w:p w:rsidR="001A0BC2" w:rsidRDefault="00000000">
      <w:pPr>
        <w:widowControl/>
        <w:spacing w:line="400" w:lineRule="exact"/>
        <w:jc w:val="left"/>
        <w:rPr>
          <w:rFonts w:ascii="宋体" w:hAnsi="宋体" w:cs="宋体"/>
          <w:kern w:val="0"/>
          <w:sz w:val="24"/>
          <w:szCs w:val="24"/>
        </w:rPr>
      </w:pPr>
      <w:r>
        <w:rPr>
          <w:rFonts w:ascii="宋体" w:hAnsi="宋体" w:cs="宋体"/>
          <w:kern w:val="0"/>
          <w:sz w:val="24"/>
          <w:szCs w:val="24"/>
        </w:rPr>
        <w:t>   12.1供应商应当将响应文件密封包装提交，并在外封套上标识项目名称、项目编号、供应商单位名称以及“于</w:t>
      </w:r>
      <w:r>
        <w:rPr>
          <w:rFonts w:ascii="宋体" w:hAnsi="宋体" w:cs="宋体"/>
          <w:kern w:val="0"/>
          <w:sz w:val="24"/>
          <w:szCs w:val="24"/>
          <w:u w:val="single"/>
        </w:rPr>
        <w:t>    </w:t>
      </w:r>
      <w:r>
        <w:rPr>
          <w:rFonts w:ascii="宋体" w:hAnsi="宋体" w:cs="宋体"/>
          <w:kern w:val="0"/>
          <w:sz w:val="24"/>
          <w:szCs w:val="24"/>
        </w:rPr>
        <w:t>之前（指首次响应文件递交截止日期及时间）不准启封响应文件”的字样；采用邮寄方式提交响应文件的，其外包装上也必须按前文要求做好标识内容和字样，且供应商还应当主动向采购人或采购代理机构确认邮件收递情况。由于供应商未按照要求对其提交的响应文件进行密封、标识、邮寄确认等，由此可能产生的后果（包括拒收、误放、遗漏或提前拆封等情形），将由供应商自行承担相应结果，采购人或采购代理机构不承担责任。</w:t>
      </w:r>
    </w:p>
    <w:p w:rsidR="001A0BC2" w:rsidRDefault="00000000">
      <w:pPr>
        <w:widowControl/>
        <w:spacing w:line="400" w:lineRule="exact"/>
        <w:jc w:val="left"/>
        <w:rPr>
          <w:rFonts w:ascii="宋体" w:hAnsi="宋体" w:cs="宋体"/>
          <w:kern w:val="0"/>
          <w:sz w:val="24"/>
          <w:szCs w:val="24"/>
        </w:rPr>
      </w:pPr>
      <w:r>
        <w:rPr>
          <w:rFonts w:ascii="宋体" w:hAnsi="宋体" w:cs="宋体"/>
          <w:kern w:val="0"/>
          <w:sz w:val="24"/>
          <w:szCs w:val="24"/>
        </w:rPr>
        <w:t>   12.2供应商应当在磋商文件规定的提交响应文件截止时间前，将首次响应文件密封送达磋商文件规定的指定地点。在截止时间后送达的首次响应文件为无效文件，采购人、采购代理机构或者磋商小组将不予接收。</w:t>
      </w:r>
    </w:p>
    <w:p w:rsidR="001A0BC2" w:rsidRDefault="00000000">
      <w:pPr>
        <w:widowControl/>
        <w:spacing w:line="400" w:lineRule="exact"/>
        <w:ind w:firstLine="480"/>
        <w:jc w:val="left"/>
        <w:rPr>
          <w:rFonts w:ascii="宋体" w:hAnsi="宋体" w:cs="宋体"/>
          <w:kern w:val="0"/>
          <w:sz w:val="24"/>
          <w:szCs w:val="24"/>
        </w:rPr>
      </w:pPr>
      <w:r>
        <w:rPr>
          <w:rFonts w:ascii="宋体" w:hAnsi="宋体" w:cs="宋体"/>
          <w:kern w:val="0"/>
          <w:sz w:val="24"/>
          <w:szCs w:val="24"/>
        </w:rPr>
        <w:t>12.3供应商在首次响应文件递交截止时间前，可以对其所提交的响应文件进行补充、修改或者撤回，并书面通知采购人、采购代理机构或磋商小组。补充、修改的内容作为响应文件的组成部分。补充、修改的内容与响应文件不一致的，以补充、修改的内容为准。</w:t>
      </w:r>
      <w:r>
        <w:rPr>
          <w:rFonts w:ascii="宋体" w:hAnsi="宋体" w:cs="宋体"/>
          <w:kern w:val="0"/>
          <w:sz w:val="24"/>
          <w:szCs w:val="24"/>
        </w:rPr>
        <w:lastRenderedPageBreak/>
        <w:t>供应商在提交响应文件截止时间前提交的补充、修改或者撤回申请要求，应当以原件书面形式并由供应商代表签署（供应商代表如果不是竞争性磋商须知中定义的“单位负责人”，则还必须提供“单位负责人授权书”），或者加盖供应商单位公章方可生效，否则采购人、采购代理机构或磋商小组将视为无效补充、修改或者撤回。采购人、采购代理机构或磋商小组不接受供应商口头、电话、传真或电子邮件形式提交的补充、修改或者撤回。</w:t>
      </w:r>
    </w:p>
    <w:p w:rsidR="001A0BC2" w:rsidRDefault="00000000">
      <w:pPr>
        <w:widowControl/>
        <w:spacing w:line="400" w:lineRule="exact"/>
        <w:ind w:firstLine="480"/>
        <w:jc w:val="left"/>
        <w:rPr>
          <w:rFonts w:ascii="宋体" w:hAnsi="宋体" w:cs="宋体"/>
          <w:kern w:val="0"/>
          <w:sz w:val="24"/>
          <w:szCs w:val="24"/>
        </w:rPr>
      </w:pPr>
      <w:r>
        <w:rPr>
          <w:rFonts w:ascii="宋体" w:hAnsi="宋体" w:cs="宋体"/>
          <w:kern w:val="0"/>
          <w:sz w:val="24"/>
          <w:szCs w:val="24"/>
        </w:rPr>
        <w:t>12.4供应商在磋商过程中根据磋商小组要求，提交的有关澄清、说明、补充、更正响应文件以及最后报价响应文件等资料，均应由供应商代表签署（供应商代表如果不是竞争性磋商须知中定义的“单位负责人”，则还必须提供“单位负责人授权书”），或者加盖供应商单位公章。</w:t>
      </w:r>
    </w:p>
    <w:p w:rsidR="001A0BC2" w:rsidRDefault="00000000">
      <w:pPr>
        <w:widowControl/>
        <w:spacing w:line="400" w:lineRule="exact"/>
        <w:jc w:val="left"/>
        <w:rPr>
          <w:rFonts w:ascii="宋体" w:hAnsi="宋体" w:cs="宋体"/>
          <w:kern w:val="0"/>
          <w:sz w:val="24"/>
          <w:szCs w:val="24"/>
        </w:rPr>
      </w:pPr>
      <w:r>
        <w:rPr>
          <w:rFonts w:ascii="宋体" w:hAnsi="宋体" w:cs="宋体"/>
          <w:kern w:val="0"/>
          <w:sz w:val="24"/>
          <w:szCs w:val="24"/>
        </w:rPr>
        <w:t>   12.5除《政府采购竞争性磋商采购方式管理暂行办法》等相关法律法规及财政部门颁布的规范性文件允许的两家供应商进行竞争性磋商采购情形外，首次响应文件递交截止时间后，提交响应文件的供应商不足三家的，本次竞争性磋商活动终止，除采购任务取消情形外，采购人将依法重新组织采购或者采取其他方式采购。</w:t>
      </w:r>
    </w:p>
    <w:p w:rsidR="001A0BC2" w:rsidRDefault="00000000">
      <w:pPr>
        <w:widowControl/>
        <w:spacing w:line="400" w:lineRule="exact"/>
        <w:jc w:val="left"/>
        <w:rPr>
          <w:rFonts w:ascii="宋体" w:hAnsi="宋体" w:cs="宋体"/>
          <w:kern w:val="0"/>
          <w:sz w:val="24"/>
          <w:szCs w:val="24"/>
        </w:rPr>
      </w:pPr>
      <w:r>
        <w:rPr>
          <w:rFonts w:ascii="宋体" w:hAnsi="宋体" w:cs="宋体"/>
          <w:kern w:val="0"/>
          <w:sz w:val="24"/>
          <w:szCs w:val="24"/>
        </w:rPr>
        <w:t> </w:t>
      </w:r>
    </w:p>
    <w:p w:rsidR="001A0BC2" w:rsidRDefault="00000000">
      <w:pPr>
        <w:widowControl/>
        <w:spacing w:line="400" w:lineRule="exact"/>
        <w:jc w:val="center"/>
        <w:rPr>
          <w:rFonts w:ascii="宋体" w:hAnsi="宋体" w:cs="宋体"/>
          <w:kern w:val="0"/>
          <w:sz w:val="24"/>
          <w:szCs w:val="24"/>
        </w:rPr>
      </w:pPr>
      <w:r>
        <w:rPr>
          <w:rFonts w:ascii="宋体" w:hAnsi="宋体" w:cs="宋体"/>
          <w:b/>
          <w:bCs/>
          <w:kern w:val="0"/>
          <w:sz w:val="24"/>
          <w:szCs w:val="24"/>
        </w:rPr>
        <w:t>四、竞争性磋商</w:t>
      </w:r>
    </w:p>
    <w:p w:rsidR="001A0BC2" w:rsidRDefault="00000000">
      <w:pPr>
        <w:widowControl/>
        <w:spacing w:line="400" w:lineRule="exact"/>
        <w:jc w:val="left"/>
        <w:rPr>
          <w:rFonts w:ascii="宋体" w:hAnsi="宋体" w:cs="宋体"/>
          <w:kern w:val="0"/>
          <w:sz w:val="24"/>
          <w:szCs w:val="24"/>
        </w:rPr>
      </w:pPr>
      <w:r>
        <w:rPr>
          <w:rFonts w:ascii="宋体" w:hAnsi="宋体" w:cs="宋体"/>
          <w:b/>
          <w:bCs/>
          <w:kern w:val="0"/>
          <w:sz w:val="24"/>
          <w:szCs w:val="24"/>
        </w:rPr>
        <w:t>13.评审和磋商基本准则</w:t>
      </w:r>
    </w:p>
    <w:p w:rsidR="001A0BC2" w:rsidRDefault="00000000">
      <w:pPr>
        <w:widowControl/>
        <w:spacing w:line="400" w:lineRule="exact"/>
        <w:jc w:val="left"/>
        <w:rPr>
          <w:rFonts w:ascii="宋体" w:hAnsi="宋体" w:cs="宋体"/>
          <w:kern w:val="0"/>
          <w:sz w:val="24"/>
          <w:szCs w:val="24"/>
        </w:rPr>
      </w:pPr>
      <w:r>
        <w:rPr>
          <w:rFonts w:ascii="宋体" w:hAnsi="宋体" w:cs="宋体"/>
          <w:kern w:val="0"/>
          <w:sz w:val="24"/>
          <w:szCs w:val="24"/>
        </w:rPr>
        <w:t>  13.1对所有供应商的评审和磋商，都采用相同的程序和标准。</w:t>
      </w:r>
    </w:p>
    <w:p w:rsidR="001A0BC2" w:rsidRDefault="00000000">
      <w:pPr>
        <w:widowControl/>
        <w:spacing w:line="400" w:lineRule="exact"/>
        <w:jc w:val="left"/>
        <w:rPr>
          <w:rFonts w:ascii="宋体" w:hAnsi="宋体" w:cs="宋体"/>
          <w:kern w:val="0"/>
          <w:sz w:val="24"/>
          <w:szCs w:val="24"/>
        </w:rPr>
      </w:pPr>
      <w:r>
        <w:rPr>
          <w:rFonts w:ascii="宋体" w:hAnsi="宋体" w:cs="宋体"/>
          <w:kern w:val="0"/>
          <w:sz w:val="24"/>
          <w:szCs w:val="24"/>
        </w:rPr>
        <w:t>  13.2磋商及评审过程将严格按照磋商文件的要求和条件进行，磋商小组将根据供应商的响应文件，按磋商文件规定的磋商程序及评审的标准和方法进行评审、磋商，并推荐成交候选人。</w:t>
      </w:r>
    </w:p>
    <w:p w:rsidR="001A0BC2" w:rsidRDefault="00000000">
      <w:pPr>
        <w:widowControl/>
        <w:spacing w:line="400" w:lineRule="exact"/>
        <w:jc w:val="left"/>
        <w:rPr>
          <w:rFonts w:ascii="宋体" w:hAnsi="宋体" w:cs="宋体"/>
          <w:kern w:val="0"/>
          <w:sz w:val="24"/>
          <w:szCs w:val="24"/>
        </w:rPr>
      </w:pPr>
      <w:r>
        <w:rPr>
          <w:rFonts w:ascii="宋体" w:hAnsi="宋体" w:cs="宋体"/>
          <w:b/>
          <w:bCs/>
          <w:kern w:val="0"/>
          <w:sz w:val="24"/>
          <w:szCs w:val="24"/>
        </w:rPr>
        <w:t>14.磋商程序以及评审标准和方法</w:t>
      </w:r>
    </w:p>
    <w:p w:rsidR="001A0BC2" w:rsidRDefault="00000000">
      <w:pPr>
        <w:widowControl/>
        <w:spacing w:line="400" w:lineRule="exact"/>
        <w:ind w:firstLineChars="200" w:firstLine="480"/>
        <w:jc w:val="left"/>
        <w:rPr>
          <w:rFonts w:ascii="宋体" w:hAnsi="宋体" w:cs="宋体"/>
          <w:kern w:val="0"/>
          <w:sz w:val="24"/>
          <w:szCs w:val="24"/>
        </w:rPr>
      </w:pPr>
      <w:r>
        <w:rPr>
          <w:rFonts w:ascii="宋体" w:hAnsi="宋体" w:cs="宋体"/>
          <w:kern w:val="0"/>
          <w:sz w:val="24"/>
          <w:szCs w:val="24"/>
        </w:rPr>
        <w:t>14.1采购人将根据项目的特点依法组建磋商小组。磋商小组将根据磋商文件规定的程序、评审标准和方法等内容对供应商进行评审、磋商。</w:t>
      </w:r>
    </w:p>
    <w:p w:rsidR="001A0BC2" w:rsidRDefault="00000000">
      <w:pPr>
        <w:widowControl/>
        <w:spacing w:line="400" w:lineRule="exact"/>
        <w:ind w:firstLine="480"/>
        <w:jc w:val="left"/>
        <w:rPr>
          <w:rFonts w:ascii="宋体" w:hAnsi="宋体" w:cs="宋体"/>
          <w:kern w:val="0"/>
          <w:sz w:val="24"/>
          <w:szCs w:val="24"/>
        </w:rPr>
      </w:pPr>
      <w:r>
        <w:rPr>
          <w:rFonts w:ascii="宋体" w:hAnsi="宋体" w:cs="宋体"/>
          <w:kern w:val="0"/>
          <w:sz w:val="24"/>
          <w:szCs w:val="24"/>
        </w:rPr>
        <w:t>14.2 在进入磋商阶段之前，磋商小组将对供应商提交的首次响应文件中资格证明文件以及其他响应文件是否对磋商文件的要求作出实质性响应进行审查。如果供应商资格审查和实质性响应审查不合格，则其响应文件将被磋商小组否决，按无效处理，不进入磋商阶段，磋商小组将告知有关供应商。</w:t>
      </w:r>
    </w:p>
    <w:p w:rsidR="001A0BC2" w:rsidRDefault="00000000">
      <w:pPr>
        <w:widowControl/>
        <w:spacing w:line="400" w:lineRule="exact"/>
        <w:ind w:firstLine="480"/>
        <w:jc w:val="left"/>
        <w:rPr>
          <w:rFonts w:ascii="宋体" w:hAnsi="宋体" w:cs="宋体"/>
          <w:kern w:val="0"/>
          <w:sz w:val="24"/>
          <w:szCs w:val="24"/>
        </w:rPr>
      </w:pPr>
      <w:r>
        <w:rPr>
          <w:rFonts w:ascii="宋体" w:hAnsi="宋体" w:cs="宋体"/>
          <w:kern w:val="0"/>
          <w:sz w:val="24"/>
          <w:szCs w:val="24"/>
        </w:rPr>
        <w:t>14.2.1供应商有下列情况之一者，其提交的响应文件将被视为未实质性响应磋商文件要求，磋商小组将否决其响应文件，按无效处理：</w:t>
      </w:r>
    </w:p>
    <w:p w:rsidR="001A0BC2" w:rsidRDefault="00000000">
      <w:pPr>
        <w:widowControl/>
        <w:spacing w:line="400" w:lineRule="exact"/>
        <w:ind w:firstLine="480"/>
        <w:jc w:val="left"/>
        <w:rPr>
          <w:rFonts w:ascii="宋体" w:hAnsi="宋体" w:cs="宋体"/>
          <w:kern w:val="0"/>
          <w:sz w:val="24"/>
          <w:szCs w:val="24"/>
        </w:rPr>
      </w:pPr>
      <w:r>
        <w:rPr>
          <w:rFonts w:ascii="宋体" w:hAnsi="宋体" w:cs="宋体"/>
          <w:kern w:val="0"/>
          <w:sz w:val="24"/>
          <w:szCs w:val="24"/>
        </w:rPr>
        <w:t>(1)响应文件中提供的资格证明文件不全的；</w:t>
      </w:r>
    </w:p>
    <w:p w:rsidR="001A0BC2" w:rsidRDefault="00000000">
      <w:pPr>
        <w:widowControl/>
        <w:spacing w:line="400" w:lineRule="exact"/>
        <w:ind w:firstLine="480"/>
        <w:jc w:val="left"/>
        <w:rPr>
          <w:rFonts w:ascii="宋体" w:hAnsi="宋体" w:cs="宋体"/>
          <w:kern w:val="0"/>
          <w:sz w:val="24"/>
          <w:szCs w:val="24"/>
        </w:rPr>
      </w:pPr>
      <w:r>
        <w:rPr>
          <w:rFonts w:ascii="宋体" w:hAnsi="宋体" w:cs="宋体"/>
          <w:kern w:val="0"/>
          <w:sz w:val="24"/>
          <w:szCs w:val="24"/>
        </w:rPr>
        <w:t>(2)响应文件未按磋商文件规定由供应商代表签字，或未按磋商文件规定加盖供应商单位公章的；或供应商代表未获得有效授权的；</w:t>
      </w:r>
    </w:p>
    <w:p w:rsidR="001A0BC2" w:rsidRDefault="00000000">
      <w:pPr>
        <w:widowControl/>
        <w:spacing w:line="400" w:lineRule="exact"/>
        <w:ind w:firstLine="480"/>
        <w:jc w:val="left"/>
        <w:rPr>
          <w:rFonts w:ascii="宋体" w:hAnsi="宋体" w:cs="宋体"/>
          <w:kern w:val="0"/>
          <w:sz w:val="24"/>
          <w:szCs w:val="24"/>
        </w:rPr>
      </w:pPr>
      <w:r>
        <w:rPr>
          <w:rFonts w:ascii="宋体" w:hAnsi="宋体" w:cs="宋体"/>
          <w:kern w:val="0"/>
          <w:sz w:val="24"/>
          <w:szCs w:val="24"/>
        </w:rPr>
        <w:t>(3)供应商未按磋商文件规定提交磋商保证金的；</w:t>
      </w:r>
    </w:p>
    <w:p w:rsidR="001A0BC2" w:rsidRDefault="00000000">
      <w:pPr>
        <w:widowControl/>
        <w:spacing w:line="400" w:lineRule="exact"/>
        <w:ind w:firstLine="480"/>
        <w:jc w:val="left"/>
        <w:rPr>
          <w:rFonts w:ascii="宋体" w:hAnsi="宋体" w:cs="宋体"/>
          <w:kern w:val="0"/>
          <w:sz w:val="24"/>
          <w:szCs w:val="24"/>
        </w:rPr>
      </w:pPr>
      <w:r>
        <w:rPr>
          <w:rFonts w:ascii="宋体" w:hAnsi="宋体" w:cs="宋体"/>
          <w:kern w:val="0"/>
          <w:sz w:val="24"/>
          <w:szCs w:val="24"/>
        </w:rPr>
        <w:lastRenderedPageBreak/>
        <w:t>(4)响应文件有效期不满足磋商文件要求的；</w:t>
      </w:r>
    </w:p>
    <w:p w:rsidR="001A0BC2" w:rsidRDefault="00000000">
      <w:pPr>
        <w:widowControl/>
        <w:spacing w:line="400" w:lineRule="exact"/>
        <w:ind w:firstLine="480"/>
        <w:jc w:val="left"/>
        <w:rPr>
          <w:rFonts w:ascii="宋体" w:hAnsi="宋体" w:cs="宋体"/>
          <w:kern w:val="0"/>
          <w:sz w:val="24"/>
          <w:szCs w:val="24"/>
        </w:rPr>
      </w:pPr>
      <w:r>
        <w:rPr>
          <w:rFonts w:ascii="宋体" w:hAnsi="宋体" w:cs="宋体"/>
          <w:kern w:val="0"/>
          <w:sz w:val="24"/>
          <w:szCs w:val="24"/>
        </w:rPr>
        <w:t>(5)响应内容与磋商采购内容及要求有重大偏离或保留的，限制了采购人的权利或者减少成交人合同项下的义务；（由于磋商项目本身特点，不能详细列明采购标的的技术、服务要求的除外）；</w:t>
      </w:r>
    </w:p>
    <w:p w:rsidR="001A0BC2" w:rsidRDefault="00000000">
      <w:pPr>
        <w:widowControl/>
        <w:spacing w:line="400" w:lineRule="exact"/>
        <w:ind w:firstLine="480"/>
        <w:jc w:val="left"/>
        <w:rPr>
          <w:rFonts w:ascii="宋体" w:hAnsi="宋体" w:cs="宋体"/>
          <w:kern w:val="0"/>
          <w:sz w:val="24"/>
          <w:szCs w:val="24"/>
        </w:rPr>
      </w:pPr>
      <w:r>
        <w:rPr>
          <w:rFonts w:ascii="宋体" w:hAnsi="宋体" w:cs="宋体"/>
          <w:kern w:val="0"/>
          <w:sz w:val="24"/>
          <w:szCs w:val="24"/>
        </w:rPr>
        <w:t>(6)响应文件中附有采购人无法接受的条件的；</w:t>
      </w:r>
    </w:p>
    <w:p w:rsidR="001A0BC2" w:rsidRDefault="00000000">
      <w:pPr>
        <w:widowControl/>
        <w:spacing w:line="400" w:lineRule="exact"/>
        <w:ind w:firstLine="480"/>
        <w:jc w:val="left"/>
        <w:rPr>
          <w:rFonts w:ascii="宋体" w:hAnsi="宋体" w:cs="宋体"/>
          <w:kern w:val="0"/>
          <w:sz w:val="24"/>
          <w:szCs w:val="24"/>
        </w:rPr>
      </w:pPr>
      <w:r>
        <w:rPr>
          <w:rFonts w:ascii="宋体" w:hAnsi="宋体" w:cs="宋体"/>
          <w:kern w:val="0"/>
          <w:sz w:val="24"/>
          <w:szCs w:val="24"/>
        </w:rPr>
        <w:t>(7)不符合磋商文件中规定的其它实质性条款（比如：报价超过了磋商文件规定的最高限价）。</w:t>
      </w:r>
    </w:p>
    <w:p w:rsidR="001A0BC2" w:rsidRDefault="00000000">
      <w:pPr>
        <w:widowControl/>
        <w:spacing w:line="400" w:lineRule="exact"/>
        <w:ind w:firstLine="480"/>
        <w:jc w:val="left"/>
        <w:rPr>
          <w:rFonts w:ascii="宋体" w:hAnsi="宋体" w:cs="宋体"/>
          <w:kern w:val="0"/>
          <w:sz w:val="24"/>
          <w:szCs w:val="24"/>
        </w:rPr>
      </w:pPr>
      <w:r>
        <w:rPr>
          <w:rFonts w:ascii="宋体" w:hAnsi="宋体" w:cs="宋体"/>
          <w:kern w:val="0"/>
          <w:sz w:val="24"/>
          <w:szCs w:val="24"/>
        </w:rPr>
        <w:t>14.2.2其他情形</w:t>
      </w:r>
    </w:p>
    <w:p w:rsidR="001A0BC2" w:rsidRDefault="00000000">
      <w:pPr>
        <w:widowControl/>
        <w:spacing w:line="400" w:lineRule="exact"/>
        <w:ind w:firstLine="480"/>
        <w:jc w:val="left"/>
        <w:rPr>
          <w:rFonts w:ascii="宋体" w:hAnsi="宋体" w:cs="宋体"/>
          <w:kern w:val="0"/>
          <w:sz w:val="24"/>
          <w:szCs w:val="24"/>
        </w:rPr>
      </w:pPr>
      <w:r>
        <w:rPr>
          <w:rFonts w:ascii="宋体" w:hAnsi="宋体" w:cs="宋体"/>
          <w:kern w:val="0"/>
          <w:sz w:val="24"/>
          <w:szCs w:val="24"/>
        </w:rPr>
        <w:t xml:space="preserve">包：1 </w:t>
      </w:r>
    </w:p>
    <w:p w:rsidR="001A0BC2" w:rsidRDefault="00000000">
      <w:pPr>
        <w:widowControl/>
        <w:spacing w:line="400" w:lineRule="exact"/>
        <w:ind w:firstLine="480"/>
        <w:jc w:val="left"/>
        <w:rPr>
          <w:rFonts w:ascii="宋体" w:hAnsi="宋体" w:cs="宋体"/>
          <w:kern w:val="0"/>
          <w:sz w:val="24"/>
          <w:szCs w:val="24"/>
        </w:rPr>
      </w:pPr>
      <w:r>
        <w:rPr>
          <w:rFonts w:ascii="宋体" w:hAnsi="宋体" w:cs="宋体"/>
          <w:kern w:val="0"/>
          <w:sz w:val="24"/>
          <w:szCs w:val="24"/>
        </w:rPr>
        <w:t xml:space="preserve">包一般情形 </w:t>
      </w:r>
    </w:p>
    <w:p w:rsidR="001A0BC2" w:rsidRDefault="00000000">
      <w:pPr>
        <w:widowControl/>
        <w:spacing w:line="400" w:lineRule="exact"/>
        <w:ind w:firstLine="480"/>
        <w:jc w:val="left"/>
        <w:rPr>
          <w:rFonts w:ascii="宋体" w:hAnsi="宋体" w:cs="宋体"/>
          <w:kern w:val="0"/>
          <w:sz w:val="24"/>
          <w:szCs w:val="24"/>
        </w:rPr>
      </w:pPr>
      <w:r>
        <w:rPr>
          <w:rFonts w:ascii="宋体" w:hAnsi="宋体" w:cs="宋体"/>
          <w:b/>
          <w:bCs/>
          <w:kern w:val="0"/>
          <w:sz w:val="24"/>
          <w:szCs w:val="24"/>
        </w:rPr>
        <w:t>         无</w:t>
      </w:r>
    </w:p>
    <w:p w:rsidR="001A0BC2" w:rsidRDefault="001A0BC2">
      <w:pPr>
        <w:widowControl/>
        <w:spacing w:line="400" w:lineRule="exact"/>
        <w:jc w:val="left"/>
        <w:rPr>
          <w:rFonts w:ascii="宋体" w:hAnsi="宋体" w:cs="宋体"/>
          <w:kern w:val="0"/>
          <w:sz w:val="24"/>
          <w:szCs w:val="24"/>
        </w:rPr>
      </w:pPr>
    </w:p>
    <w:p w:rsidR="001A0BC2" w:rsidRDefault="00000000">
      <w:pPr>
        <w:widowControl/>
        <w:spacing w:line="400" w:lineRule="exact"/>
        <w:jc w:val="left"/>
        <w:rPr>
          <w:rFonts w:ascii="宋体" w:hAnsi="宋体" w:cs="宋体"/>
          <w:kern w:val="0"/>
          <w:sz w:val="24"/>
          <w:szCs w:val="24"/>
        </w:rPr>
      </w:pPr>
      <w:r>
        <w:rPr>
          <w:rFonts w:ascii="宋体" w:hAnsi="宋体" w:cs="宋体"/>
          <w:kern w:val="0"/>
          <w:sz w:val="24"/>
          <w:szCs w:val="24"/>
        </w:rPr>
        <w:t xml:space="preserve">技术符合性 </w:t>
      </w:r>
    </w:p>
    <w:tbl>
      <w:tblPr>
        <w:tblW w:w="934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9346"/>
      </w:tblGrid>
      <w:tr w:rsidR="001A0BC2">
        <w:trPr>
          <w:trHeight w:val="482"/>
          <w:tblHeader/>
          <w:tblCellSpacing w:w="0" w:type="dxa"/>
        </w:trPr>
        <w:tc>
          <w:tcPr>
            <w:tcW w:w="9346" w:type="dxa"/>
            <w:tcBorders>
              <w:top w:val="outset" w:sz="6" w:space="0" w:color="auto"/>
              <w:left w:val="outset" w:sz="6" w:space="0" w:color="auto"/>
              <w:bottom w:val="outset" w:sz="6" w:space="0" w:color="auto"/>
              <w:right w:val="outset" w:sz="6" w:space="0" w:color="auto"/>
            </w:tcBorders>
            <w:vAlign w:val="center"/>
          </w:tcPr>
          <w:p w:rsidR="001A0BC2" w:rsidRDefault="00000000">
            <w:pPr>
              <w:widowControl/>
              <w:spacing w:line="400" w:lineRule="exact"/>
              <w:jc w:val="center"/>
              <w:rPr>
                <w:rFonts w:ascii="宋体" w:hAnsi="宋体" w:cs="宋体"/>
                <w:b/>
                <w:bCs/>
                <w:kern w:val="0"/>
                <w:sz w:val="24"/>
                <w:szCs w:val="24"/>
              </w:rPr>
            </w:pPr>
            <w:r>
              <w:rPr>
                <w:rFonts w:ascii="宋体" w:hAnsi="宋体" w:cs="宋体"/>
                <w:b/>
                <w:bCs/>
                <w:kern w:val="0"/>
                <w:sz w:val="24"/>
                <w:szCs w:val="24"/>
              </w:rPr>
              <w:t>明细</w:t>
            </w:r>
          </w:p>
        </w:tc>
      </w:tr>
      <w:tr w:rsidR="001A0BC2">
        <w:trPr>
          <w:trHeight w:val="626"/>
          <w:tblCellSpacing w:w="0" w:type="dxa"/>
        </w:trPr>
        <w:tc>
          <w:tcPr>
            <w:tcW w:w="9346" w:type="dxa"/>
            <w:tcBorders>
              <w:top w:val="outset" w:sz="6" w:space="0" w:color="auto"/>
              <w:left w:val="outset" w:sz="6" w:space="0" w:color="auto"/>
              <w:bottom w:val="outset" w:sz="6" w:space="0" w:color="auto"/>
              <w:right w:val="outset" w:sz="6" w:space="0" w:color="auto"/>
            </w:tcBorders>
            <w:vAlign w:val="center"/>
          </w:tcPr>
          <w:p w:rsidR="001A0BC2" w:rsidRDefault="00000000">
            <w:pPr>
              <w:widowControl/>
              <w:spacing w:line="400" w:lineRule="exact"/>
              <w:jc w:val="left"/>
              <w:rPr>
                <w:rFonts w:ascii="宋体" w:hAnsi="宋体" w:cs="宋体"/>
                <w:kern w:val="0"/>
                <w:sz w:val="24"/>
                <w:szCs w:val="24"/>
              </w:rPr>
            </w:pPr>
            <w:r>
              <w:rPr>
                <w:rFonts w:ascii="宋体" w:hAnsi="宋体" w:cs="宋体"/>
                <w:kern w:val="0"/>
                <w:sz w:val="24"/>
                <w:szCs w:val="24"/>
              </w:rPr>
              <w:t>供应商技术部分的实际得分少于磋商文件设定的技术部分总分的50%的，按无效投标处理。</w:t>
            </w:r>
          </w:p>
        </w:tc>
      </w:tr>
    </w:tbl>
    <w:p w:rsidR="001A0BC2" w:rsidRDefault="001A0BC2">
      <w:pPr>
        <w:widowControl/>
        <w:spacing w:line="400" w:lineRule="exact"/>
        <w:jc w:val="left"/>
        <w:rPr>
          <w:rFonts w:ascii="宋体" w:hAnsi="宋体" w:cs="宋体"/>
          <w:kern w:val="0"/>
          <w:sz w:val="24"/>
          <w:szCs w:val="24"/>
        </w:rPr>
      </w:pPr>
    </w:p>
    <w:p w:rsidR="001A0BC2" w:rsidRDefault="00000000">
      <w:pPr>
        <w:widowControl/>
        <w:spacing w:line="400" w:lineRule="exact"/>
        <w:jc w:val="left"/>
        <w:rPr>
          <w:rFonts w:ascii="宋体" w:hAnsi="宋体" w:cs="宋体"/>
          <w:kern w:val="0"/>
          <w:sz w:val="24"/>
          <w:szCs w:val="24"/>
        </w:rPr>
      </w:pPr>
      <w:r>
        <w:rPr>
          <w:rFonts w:ascii="宋体" w:hAnsi="宋体" w:cs="宋体"/>
          <w:kern w:val="0"/>
          <w:sz w:val="24"/>
          <w:szCs w:val="24"/>
        </w:rPr>
        <w:t xml:space="preserve">商务符合性 </w:t>
      </w:r>
    </w:p>
    <w:tbl>
      <w:tblPr>
        <w:tblW w:w="934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9346"/>
      </w:tblGrid>
      <w:tr w:rsidR="001A0BC2">
        <w:trPr>
          <w:trHeight w:val="542"/>
          <w:tblHeader/>
          <w:tblCellSpacing w:w="0" w:type="dxa"/>
        </w:trPr>
        <w:tc>
          <w:tcPr>
            <w:tcW w:w="9346" w:type="dxa"/>
            <w:tcBorders>
              <w:top w:val="outset" w:sz="6" w:space="0" w:color="auto"/>
              <w:left w:val="outset" w:sz="6" w:space="0" w:color="auto"/>
              <w:bottom w:val="outset" w:sz="6" w:space="0" w:color="auto"/>
              <w:right w:val="outset" w:sz="6" w:space="0" w:color="auto"/>
            </w:tcBorders>
            <w:vAlign w:val="center"/>
          </w:tcPr>
          <w:p w:rsidR="001A0BC2" w:rsidRDefault="00000000">
            <w:pPr>
              <w:widowControl/>
              <w:spacing w:line="400" w:lineRule="exact"/>
              <w:jc w:val="center"/>
              <w:rPr>
                <w:rFonts w:ascii="宋体" w:hAnsi="宋体" w:cs="宋体"/>
                <w:b/>
                <w:bCs/>
                <w:kern w:val="0"/>
                <w:sz w:val="24"/>
                <w:szCs w:val="24"/>
              </w:rPr>
            </w:pPr>
            <w:r>
              <w:rPr>
                <w:rFonts w:ascii="宋体" w:hAnsi="宋体" w:cs="宋体"/>
                <w:b/>
                <w:bCs/>
                <w:kern w:val="0"/>
                <w:sz w:val="24"/>
                <w:szCs w:val="24"/>
              </w:rPr>
              <w:t>明细</w:t>
            </w:r>
          </w:p>
        </w:tc>
      </w:tr>
      <w:tr w:rsidR="001A0BC2">
        <w:trPr>
          <w:trHeight w:val="749"/>
          <w:tblCellSpacing w:w="0" w:type="dxa"/>
        </w:trPr>
        <w:tc>
          <w:tcPr>
            <w:tcW w:w="9346" w:type="dxa"/>
            <w:tcBorders>
              <w:top w:val="outset" w:sz="6" w:space="0" w:color="auto"/>
              <w:left w:val="outset" w:sz="6" w:space="0" w:color="auto"/>
              <w:bottom w:val="outset" w:sz="6" w:space="0" w:color="auto"/>
              <w:right w:val="outset" w:sz="6" w:space="0" w:color="auto"/>
            </w:tcBorders>
            <w:vAlign w:val="center"/>
          </w:tcPr>
          <w:p w:rsidR="001A0BC2" w:rsidRDefault="00000000">
            <w:pPr>
              <w:widowControl/>
              <w:spacing w:line="400" w:lineRule="exact"/>
              <w:jc w:val="left"/>
              <w:rPr>
                <w:rFonts w:ascii="宋体" w:hAnsi="宋体" w:cs="宋体"/>
                <w:kern w:val="0"/>
                <w:sz w:val="24"/>
                <w:szCs w:val="24"/>
              </w:rPr>
            </w:pPr>
            <w:r>
              <w:rPr>
                <w:rFonts w:ascii="宋体" w:hAnsi="宋体" w:cs="宋体"/>
                <w:kern w:val="0"/>
                <w:sz w:val="24"/>
                <w:szCs w:val="24"/>
              </w:rPr>
              <w:t>供应商的商务条件响应表中对磋商文件规定的商务条件出现负偏离的，按无效投标处理。</w:t>
            </w:r>
          </w:p>
        </w:tc>
      </w:tr>
    </w:tbl>
    <w:p w:rsidR="001A0BC2" w:rsidRDefault="001A0BC2">
      <w:pPr>
        <w:widowControl/>
        <w:spacing w:line="400" w:lineRule="exact"/>
        <w:jc w:val="left"/>
        <w:rPr>
          <w:rFonts w:ascii="宋体" w:hAnsi="宋体" w:cs="宋体"/>
          <w:kern w:val="0"/>
          <w:sz w:val="24"/>
          <w:szCs w:val="24"/>
        </w:rPr>
      </w:pPr>
    </w:p>
    <w:p w:rsidR="001A0BC2" w:rsidRDefault="00000000">
      <w:pPr>
        <w:widowControl/>
        <w:spacing w:line="400" w:lineRule="exact"/>
        <w:jc w:val="left"/>
        <w:rPr>
          <w:rFonts w:ascii="宋体" w:hAnsi="宋体" w:cs="宋体"/>
          <w:kern w:val="0"/>
          <w:sz w:val="24"/>
          <w:szCs w:val="24"/>
        </w:rPr>
      </w:pPr>
      <w:r>
        <w:rPr>
          <w:rFonts w:ascii="宋体" w:hAnsi="宋体" w:cs="宋体"/>
          <w:kern w:val="0"/>
          <w:sz w:val="24"/>
          <w:szCs w:val="24"/>
        </w:rPr>
        <w:t>附加符合性</w:t>
      </w:r>
    </w:p>
    <w:p w:rsidR="001A0BC2" w:rsidRDefault="00000000">
      <w:pPr>
        <w:widowControl/>
        <w:spacing w:line="400" w:lineRule="exact"/>
        <w:jc w:val="left"/>
        <w:rPr>
          <w:rFonts w:ascii="宋体" w:hAnsi="宋体" w:cs="宋体"/>
          <w:b/>
          <w:bCs/>
          <w:kern w:val="0"/>
          <w:sz w:val="24"/>
          <w:szCs w:val="24"/>
        </w:rPr>
      </w:pPr>
      <w:r>
        <w:rPr>
          <w:rFonts w:ascii="宋体" w:hAnsi="宋体" w:cs="宋体"/>
          <w:b/>
          <w:bCs/>
          <w:kern w:val="0"/>
          <w:sz w:val="24"/>
          <w:szCs w:val="24"/>
        </w:rPr>
        <w:t>         无</w:t>
      </w:r>
    </w:p>
    <w:p w:rsidR="001A0BC2" w:rsidRDefault="001A0BC2">
      <w:pPr>
        <w:pStyle w:val="a9"/>
        <w:spacing w:line="400" w:lineRule="exact"/>
      </w:pPr>
    </w:p>
    <w:p w:rsidR="001A0BC2" w:rsidRDefault="00000000">
      <w:pPr>
        <w:widowControl/>
        <w:spacing w:line="400" w:lineRule="exact"/>
        <w:jc w:val="left"/>
        <w:rPr>
          <w:rFonts w:ascii="宋体" w:hAnsi="宋体" w:cs="宋体"/>
          <w:kern w:val="0"/>
          <w:sz w:val="24"/>
          <w:szCs w:val="24"/>
        </w:rPr>
      </w:pPr>
      <w:r>
        <w:rPr>
          <w:rFonts w:ascii="宋体" w:hAnsi="宋体" w:cs="宋体"/>
          <w:kern w:val="0"/>
          <w:sz w:val="24"/>
          <w:szCs w:val="24"/>
        </w:rPr>
        <w:t xml:space="preserve">价格符合性 </w:t>
      </w:r>
    </w:p>
    <w:p w:rsidR="001A0BC2" w:rsidRDefault="00000000">
      <w:pPr>
        <w:widowControl/>
        <w:spacing w:line="400" w:lineRule="exact"/>
        <w:ind w:firstLineChars="200" w:firstLine="480"/>
        <w:jc w:val="left"/>
        <w:rPr>
          <w:rFonts w:ascii="宋体" w:hAnsi="宋体" w:cs="宋体"/>
          <w:kern w:val="0"/>
          <w:sz w:val="24"/>
          <w:szCs w:val="24"/>
        </w:rPr>
      </w:pPr>
      <w:r>
        <w:rPr>
          <w:rFonts w:ascii="宋体" w:hAnsi="宋体" w:cs="宋体"/>
          <w:kern w:val="0"/>
          <w:sz w:val="24"/>
          <w:szCs w:val="24"/>
        </w:rPr>
        <w:t>磋商小组决定供应商的响应性只根据响应文件本身的内容，而不寻求其他的外部证据。</w:t>
      </w:r>
    </w:p>
    <w:p w:rsidR="001A0BC2" w:rsidRDefault="00000000">
      <w:pPr>
        <w:widowControl/>
        <w:spacing w:line="400" w:lineRule="exact"/>
        <w:jc w:val="left"/>
        <w:rPr>
          <w:rFonts w:ascii="宋体" w:hAnsi="宋体" w:cs="宋体"/>
          <w:kern w:val="0"/>
          <w:sz w:val="24"/>
          <w:szCs w:val="24"/>
        </w:rPr>
      </w:pPr>
      <w:r>
        <w:rPr>
          <w:rFonts w:ascii="宋体" w:hAnsi="宋体" w:cs="宋体"/>
          <w:kern w:val="0"/>
          <w:sz w:val="24"/>
          <w:szCs w:val="24"/>
        </w:rPr>
        <w:t xml:space="preserve">  </w:t>
      </w:r>
      <w:r>
        <w:rPr>
          <w:rFonts w:ascii="宋体" w:hAnsi="宋体" w:cs="宋体" w:hint="eastAsia"/>
          <w:kern w:val="0"/>
          <w:sz w:val="24"/>
          <w:szCs w:val="24"/>
        </w:rPr>
        <w:t xml:space="preserve"> </w:t>
      </w:r>
      <w:r>
        <w:rPr>
          <w:rFonts w:ascii="宋体" w:hAnsi="宋体" w:cs="宋体"/>
          <w:kern w:val="0"/>
          <w:sz w:val="24"/>
          <w:szCs w:val="24"/>
        </w:rPr>
        <w:t>14.3磋商小组在对供应商进行响应文件资格审查、实质响应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磋商小组要求供应商澄清、说明或者更正响应文件应当以书面形式作出。</w:t>
      </w:r>
    </w:p>
    <w:p w:rsidR="001A0BC2" w:rsidRDefault="00000000">
      <w:pPr>
        <w:widowControl/>
        <w:spacing w:line="400" w:lineRule="exact"/>
        <w:jc w:val="left"/>
        <w:rPr>
          <w:rFonts w:ascii="宋体" w:hAnsi="宋体" w:cs="宋体"/>
          <w:kern w:val="0"/>
          <w:sz w:val="24"/>
          <w:szCs w:val="24"/>
        </w:rPr>
      </w:pPr>
      <w:r>
        <w:rPr>
          <w:rFonts w:ascii="宋体" w:hAnsi="宋体" w:cs="宋体"/>
          <w:kern w:val="0"/>
          <w:sz w:val="24"/>
          <w:szCs w:val="24"/>
        </w:rPr>
        <w:lastRenderedPageBreak/>
        <w:t xml:space="preserve">  </w:t>
      </w:r>
      <w:r>
        <w:rPr>
          <w:rFonts w:ascii="宋体" w:hAnsi="宋体" w:cs="宋体" w:hint="eastAsia"/>
          <w:kern w:val="0"/>
          <w:sz w:val="24"/>
          <w:szCs w:val="24"/>
        </w:rPr>
        <w:t xml:space="preserve"> </w:t>
      </w:r>
      <w:r>
        <w:rPr>
          <w:rFonts w:ascii="宋体" w:hAnsi="宋体" w:cs="宋体"/>
          <w:kern w:val="0"/>
          <w:sz w:val="24"/>
          <w:szCs w:val="24"/>
        </w:rPr>
        <w:t>14.4只有资格审查和实质性响应审查合格的供应商才能进入磋商阶段。磋商小组所有成员将集中与单一供应商分别进行磋商，并给予所有参加磋商的合格供应商平等的磋商机会。磋商过程中，磋商小组可以根据磋商文件和磋商情况实质性变动采购需求中的技术、服务要求以及合同草案条款，但不得变动竞争性磋商文件中的其他内容。实质性变动的内容，须经采购人代表确认。磋商过程中对磋商文件作出的实质性变动是磋商文件的有效组成部分，磋商小组将及时以书面形式同时通知所有参加磋商的供应商。根据采购项目的特点和需要，在磋商过程中可能发生实质性变动的内容详见竞争性磋商须知前附表第</w:t>
      </w:r>
      <w:r>
        <w:rPr>
          <w:rFonts w:ascii="宋体" w:hAnsi="宋体" w:cs="宋体"/>
          <w:kern w:val="0"/>
          <w:sz w:val="24"/>
          <w:szCs w:val="24"/>
          <w:u w:val="single"/>
        </w:rPr>
        <w:t>8</w:t>
      </w:r>
      <w:r>
        <w:rPr>
          <w:rFonts w:ascii="宋体" w:hAnsi="宋体" w:cs="宋体"/>
          <w:kern w:val="0"/>
          <w:sz w:val="24"/>
          <w:szCs w:val="24"/>
        </w:rPr>
        <w:t>项。</w:t>
      </w:r>
    </w:p>
    <w:p w:rsidR="001A0BC2" w:rsidRDefault="00000000">
      <w:pPr>
        <w:widowControl/>
        <w:spacing w:line="400" w:lineRule="exact"/>
        <w:jc w:val="left"/>
        <w:rPr>
          <w:rFonts w:ascii="宋体" w:hAnsi="宋体" w:cs="宋体"/>
          <w:kern w:val="0"/>
          <w:sz w:val="24"/>
          <w:szCs w:val="24"/>
        </w:rPr>
      </w:pPr>
      <w:r>
        <w:rPr>
          <w:rFonts w:ascii="宋体" w:hAnsi="宋体" w:cs="宋体"/>
          <w:kern w:val="0"/>
          <w:sz w:val="24"/>
          <w:szCs w:val="24"/>
        </w:rPr>
        <w:t xml:space="preserve">  </w:t>
      </w:r>
      <w:r>
        <w:rPr>
          <w:rFonts w:ascii="宋体" w:hAnsi="宋体" w:cs="宋体" w:hint="eastAsia"/>
          <w:kern w:val="0"/>
          <w:sz w:val="24"/>
          <w:szCs w:val="24"/>
        </w:rPr>
        <w:t xml:space="preserve"> </w:t>
      </w:r>
      <w:r>
        <w:rPr>
          <w:rFonts w:ascii="宋体" w:hAnsi="宋体" w:cs="宋体"/>
          <w:kern w:val="0"/>
          <w:sz w:val="24"/>
          <w:szCs w:val="24"/>
        </w:rPr>
        <w:t>14.5合格供应商应当按照磋商文件的变动情况和磋商小组的要求提交补充响应文件（首次响应文件中已经提交过的如资格证明文件等资料，不用重新提供），并由供应商代表签字或加盖供应商单位公章。供应商代表如果不是竞争性磋商须知中定义的“单位负责人”，则还必须提供“单位负责人授权书”。供应商为自然人的，应当由本人签字并附身份证明。</w:t>
      </w:r>
    </w:p>
    <w:p w:rsidR="001A0BC2" w:rsidRDefault="00000000">
      <w:pPr>
        <w:widowControl/>
        <w:spacing w:line="400" w:lineRule="exact"/>
        <w:jc w:val="left"/>
        <w:rPr>
          <w:rFonts w:ascii="宋体" w:hAnsi="宋体" w:cs="宋体"/>
          <w:kern w:val="0"/>
          <w:sz w:val="24"/>
          <w:szCs w:val="24"/>
        </w:rPr>
      </w:pPr>
      <w:r>
        <w:rPr>
          <w:rFonts w:ascii="宋体" w:hAnsi="宋体" w:cs="宋体"/>
          <w:kern w:val="0"/>
          <w:sz w:val="24"/>
          <w:szCs w:val="24"/>
        </w:rPr>
        <w:t>  14.6磋商文件能够详细列明采购标的的技术、服务要求的，磋商结束后，磋商小组应当要求所有实质性响应的合格供应商在规定时间内提交最后报价。属于《政府采购竞争性磋商采购方式管理暂行办法》等相关法律法规及财政部门颁布的规范性文件允许的两家供应商进行竞争性磋商采购情形，则提交最后报价的供应商可以为2家。</w:t>
      </w:r>
    </w:p>
    <w:p w:rsidR="001A0BC2" w:rsidRDefault="00000000">
      <w:pPr>
        <w:widowControl/>
        <w:spacing w:line="400" w:lineRule="exact"/>
        <w:jc w:val="left"/>
        <w:rPr>
          <w:rFonts w:ascii="宋体" w:hAnsi="宋体" w:cs="宋体"/>
          <w:kern w:val="0"/>
          <w:sz w:val="24"/>
          <w:szCs w:val="24"/>
        </w:rPr>
      </w:pPr>
      <w:r>
        <w:rPr>
          <w:rFonts w:ascii="宋体" w:hAnsi="宋体" w:cs="宋体"/>
          <w:kern w:val="0"/>
          <w:sz w:val="24"/>
          <w:szCs w:val="24"/>
        </w:rPr>
        <w:t> </w:t>
      </w:r>
      <w:r>
        <w:rPr>
          <w:rFonts w:ascii="宋体" w:hAnsi="宋体" w:cs="宋体" w:hint="eastAsia"/>
          <w:kern w:val="0"/>
          <w:sz w:val="24"/>
          <w:szCs w:val="24"/>
        </w:rPr>
        <w:t xml:space="preserve"> </w:t>
      </w:r>
      <w:r>
        <w:rPr>
          <w:rFonts w:ascii="宋体" w:hAnsi="宋体" w:cs="宋体"/>
          <w:kern w:val="0"/>
          <w:sz w:val="24"/>
          <w:szCs w:val="24"/>
        </w:rPr>
        <w:t xml:space="preserve"> 14.7磋商文件不能详细列明采购标的的技术、服务要求，需经磋商由供应商提供最终设计方案或解决方案的，磋商结束后，磋商小组应当按照少数服从多数的原则投票推荐3家及以上供应商的设计方案或者解决方案，具体推荐数量和投票细则等内容按照“竞争性磋商须知前附表”中专项附件：“评审的标准和方法”的相关条款规定执行，并要求其在规定时间内提交最后报价。属于《政府采购竞争性磋商采购方式管理暂行办法》等相关法律法规及财政部门颁布的规范性文件允许的两家供应商进行竞争性磋商采购情形，则提交最后报价的供应商可以为2家。</w:t>
      </w:r>
    </w:p>
    <w:p w:rsidR="001A0BC2" w:rsidRDefault="00000000">
      <w:pPr>
        <w:widowControl/>
        <w:spacing w:line="400" w:lineRule="exact"/>
        <w:jc w:val="left"/>
        <w:rPr>
          <w:rFonts w:ascii="宋体" w:hAnsi="宋体" w:cs="宋体"/>
          <w:kern w:val="0"/>
          <w:sz w:val="24"/>
          <w:szCs w:val="24"/>
        </w:rPr>
      </w:pPr>
      <w:r>
        <w:rPr>
          <w:rFonts w:ascii="宋体" w:hAnsi="宋体" w:cs="宋体"/>
          <w:kern w:val="0"/>
          <w:sz w:val="24"/>
          <w:szCs w:val="24"/>
        </w:rPr>
        <w:t xml:space="preserve">  </w:t>
      </w:r>
      <w:r>
        <w:rPr>
          <w:rFonts w:ascii="宋体" w:hAnsi="宋体" w:cs="宋体" w:hint="eastAsia"/>
          <w:kern w:val="0"/>
          <w:sz w:val="24"/>
          <w:szCs w:val="24"/>
        </w:rPr>
        <w:t xml:space="preserve"> </w:t>
      </w:r>
      <w:r>
        <w:rPr>
          <w:rFonts w:ascii="宋体" w:hAnsi="宋体" w:cs="宋体"/>
          <w:kern w:val="0"/>
          <w:sz w:val="24"/>
          <w:szCs w:val="24"/>
        </w:rPr>
        <w:t>14.8最后报价是供应商响应文件的有效组成部分。如果供应商的最后报价明显低于其他最后报价，使得其最后报价有可能影响商品或服务质量或者不能诚信履约的，供应商应当按照磋商小组要求，在规定时间内作出书面说明，必要时提交相关证明材料；供应商不能合理说明其报价合理性的，磋商小组可以做无效响应文件和无效报价处理。</w:t>
      </w:r>
    </w:p>
    <w:p w:rsidR="001A0BC2" w:rsidRDefault="00000000">
      <w:pPr>
        <w:widowControl/>
        <w:spacing w:line="400" w:lineRule="exact"/>
        <w:jc w:val="left"/>
        <w:rPr>
          <w:rFonts w:ascii="宋体" w:hAnsi="宋体" w:cs="宋体"/>
          <w:kern w:val="0"/>
          <w:sz w:val="24"/>
          <w:szCs w:val="24"/>
        </w:rPr>
      </w:pPr>
      <w:r>
        <w:rPr>
          <w:rFonts w:ascii="宋体" w:hAnsi="宋体" w:cs="宋体"/>
          <w:kern w:val="0"/>
          <w:sz w:val="24"/>
          <w:szCs w:val="24"/>
        </w:rPr>
        <w:t xml:space="preserve">  </w:t>
      </w:r>
      <w:r>
        <w:rPr>
          <w:rFonts w:ascii="宋体" w:hAnsi="宋体" w:cs="宋体" w:hint="eastAsia"/>
          <w:kern w:val="0"/>
          <w:sz w:val="24"/>
          <w:szCs w:val="24"/>
        </w:rPr>
        <w:t xml:space="preserve"> </w:t>
      </w:r>
      <w:r>
        <w:rPr>
          <w:rFonts w:ascii="宋体" w:hAnsi="宋体" w:cs="宋体"/>
          <w:kern w:val="0"/>
          <w:sz w:val="24"/>
          <w:szCs w:val="24"/>
        </w:rPr>
        <w:t>14.9磋商小组将采用综合评分法对提交最后报价的供应商的响应文件和最后报价进行综合评分，具体评审的标准和方法详见竞争性磋商须知前附表第9项。磋商小组根据综合评分情况，按照评审得分由高到低顺序推荐3名及以上成交候选供应商，并编写评审报告。属于《政府采购竞争性磋商采购方式管理暂行办法》等相关法律法规及财政部门颁布的规范性文件允许的两家供应商进行竞争性磋商采购情形，则可以按照评审得分由高到低顺序推荐2名成交候选供应商。如果成交候选供应商出现并列相同的评审得分，则相应处</w:t>
      </w:r>
      <w:r>
        <w:rPr>
          <w:rFonts w:ascii="宋体" w:hAnsi="宋体" w:cs="宋体"/>
          <w:kern w:val="0"/>
          <w:sz w:val="24"/>
          <w:szCs w:val="24"/>
        </w:rPr>
        <w:lastRenderedPageBreak/>
        <w:t>理方式按照“竞争性磋商须知前附表”中专项附件：“评审的标准和方法”的相关条款规定执行。</w:t>
      </w:r>
    </w:p>
    <w:p w:rsidR="001A0BC2" w:rsidRDefault="00000000">
      <w:pPr>
        <w:widowControl/>
        <w:spacing w:line="400" w:lineRule="exact"/>
        <w:jc w:val="left"/>
        <w:rPr>
          <w:rFonts w:ascii="宋体" w:hAnsi="宋体" w:cs="宋体"/>
          <w:kern w:val="0"/>
          <w:sz w:val="24"/>
          <w:szCs w:val="24"/>
        </w:rPr>
      </w:pPr>
      <w:r>
        <w:rPr>
          <w:rFonts w:ascii="宋体" w:hAnsi="宋体" w:cs="宋体"/>
          <w:kern w:val="0"/>
          <w:sz w:val="24"/>
          <w:szCs w:val="24"/>
        </w:rPr>
        <w:t>  14.10供应商提交的响应文件和资料将给予保密，但不退回（有关证件或证照的原件除外）。</w:t>
      </w:r>
    </w:p>
    <w:p w:rsidR="001A0BC2" w:rsidRDefault="00000000">
      <w:pPr>
        <w:widowControl/>
        <w:spacing w:line="400" w:lineRule="exact"/>
        <w:jc w:val="center"/>
        <w:rPr>
          <w:rFonts w:ascii="宋体" w:hAnsi="宋体" w:cs="宋体"/>
          <w:kern w:val="0"/>
          <w:sz w:val="24"/>
          <w:szCs w:val="24"/>
        </w:rPr>
      </w:pPr>
      <w:r>
        <w:rPr>
          <w:rFonts w:ascii="宋体" w:hAnsi="宋体" w:cs="宋体"/>
          <w:b/>
          <w:bCs/>
          <w:kern w:val="0"/>
          <w:sz w:val="24"/>
          <w:szCs w:val="24"/>
        </w:rPr>
        <w:t>五、合同授予 </w:t>
      </w:r>
    </w:p>
    <w:p w:rsidR="001A0BC2" w:rsidRDefault="00000000">
      <w:pPr>
        <w:widowControl/>
        <w:spacing w:line="400" w:lineRule="exact"/>
        <w:jc w:val="left"/>
        <w:rPr>
          <w:rFonts w:ascii="宋体" w:hAnsi="宋体" w:cs="宋体"/>
          <w:kern w:val="0"/>
          <w:sz w:val="24"/>
          <w:szCs w:val="24"/>
        </w:rPr>
      </w:pPr>
      <w:r>
        <w:rPr>
          <w:rFonts w:ascii="宋体" w:hAnsi="宋体" w:cs="宋体"/>
          <w:b/>
          <w:bCs/>
          <w:kern w:val="0"/>
          <w:sz w:val="24"/>
          <w:szCs w:val="24"/>
        </w:rPr>
        <w:t>15.授予合同的准则：</w:t>
      </w:r>
    </w:p>
    <w:p w:rsidR="001A0BC2" w:rsidRDefault="00000000">
      <w:pPr>
        <w:widowControl/>
        <w:spacing w:line="400" w:lineRule="exact"/>
        <w:ind w:firstLine="480"/>
        <w:jc w:val="left"/>
        <w:rPr>
          <w:rFonts w:ascii="宋体" w:hAnsi="宋体" w:cs="宋体"/>
          <w:kern w:val="0"/>
          <w:sz w:val="24"/>
          <w:szCs w:val="24"/>
        </w:rPr>
      </w:pPr>
      <w:r>
        <w:rPr>
          <w:rFonts w:ascii="宋体" w:hAnsi="宋体" w:cs="宋体"/>
          <w:kern w:val="0"/>
          <w:sz w:val="24"/>
          <w:szCs w:val="24"/>
        </w:rPr>
        <w:t>15.1除不可抗力等因素外，合同将授予响应文件符合竞争性磋商文件要求，能够圆满地履行合同，且被磋商小组推荐为第一成交候选人的供应商。</w:t>
      </w:r>
    </w:p>
    <w:p w:rsidR="001A0BC2" w:rsidRDefault="00000000">
      <w:pPr>
        <w:widowControl/>
        <w:spacing w:line="400" w:lineRule="exact"/>
        <w:ind w:firstLine="480"/>
        <w:jc w:val="left"/>
        <w:rPr>
          <w:rFonts w:ascii="宋体" w:hAnsi="宋体" w:cs="宋体"/>
          <w:kern w:val="0"/>
          <w:sz w:val="24"/>
          <w:szCs w:val="24"/>
        </w:rPr>
      </w:pPr>
      <w:r>
        <w:rPr>
          <w:rFonts w:ascii="宋体" w:hAnsi="宋体" w:cs="宋体"/>
          <w:kern w:val="0"/>
          <w:sz w:val="24"/>
          <w:szCs w:val="24"/>
        </w:rPr>
        <w:t>15.2 政府采购合同履行中，采购人需追加与合同标的相同的货物、工程或者服务的，在不改变合同其他条款的前提下，可以与成交人协商签订补充合同，但所有补充合同的采购金额不得超过原合同采购金额的百分之十。</w:t>
      </w:r>
    </w:p>
    <w:p w:rsidR="001A0BC2" w:rsidRDefault="00000000">
      <w:pPr>
        <w:widowControl/>
        <w:spacing w:line="400" w:lineRule="exact"/>
        <w:ind w:firstLine="480"/>
        <w:jc w:val="left"/>
        <w:rPr>
          <w:rFonts w:ascii="宋体" w:hAnsi="宋体" w:cs="宋体"/>
          <w:kern w:val="0"/>
          <w:sz w:val="24"/>
          <w:szCs w:val="24"/>
        </w:rPr>
      </w:pPr>
      <w:r>
        <w:rPr>
          <w:rFonts w:ascii="宋体" w:hAnsi="宋体" w:cs="宋体"/>
          <w:kern w:val="0"/>
          <w:sz w:val="24"/>
          <w:szCs w:val="24"/>
        </w:rPr>
        <w:t>15.3为维护国家利益和社会公共利益，最低报价不是被授予合同的绝对保证。</w:t>
      </w:r>
    </w:p>
    <w:p w:rsidR="001A0BC2" w:rsidRDefault="00000000">
      <w:pPr>
        <w:widowControl/>
        <w:spacing w:line="400" w:lineRule="exact"/>
        <w:jc w:val="left"/>
        <w:rPr>
          <w:rFonts w:ascii="宋体" w:hAnsi="宋体" w:cs="宋体"/>
          <w:kern w:val="0"/>
          <w:sz w:val="24"/>
          <w:szCs w:val="24"/>
        </w:rPr>
      </w:pPr>
      <w:r>
        <w:rPr>
          <w:rFonts w:ascii="宋体" w:hAnsi="宋体" w:cs="宋体"/>
          <w:b/>
          <w:bCs/>
          <w:kern w:val="0"/>
          <w:sz w:val="24"/>
          <w:szCs w:val="24"/>
        </w:rPr>
        <w:t>16.确定成交供应商：</w:t>
      </w:r>
    </w:p>
    <w:p w:rsidR="001A0BC2" w:rsidRDefault="00000000">
      <w:pPr>
        <w:widowControl/>
        <w:spacing w:line="400" w:lineRule="exact"/>
        <w:ind w:firstLine="480"/>
        <w:jc w:val="left"/>
        <w:rPr>
          <w:rFonts w:ascii="宋体" w:hAnsi="宋体" w:cs="宋体"/>
          <w:kern w:val="0"/>
          <w:sz w:val="24"/>
          <w:szCs w:val="24"/>
        </w:rPr>
      </w:pPr>
      <w:r>
        <w:rPr>
          <w:rFonts w:ascii="宋体" w:hAnsi="宋体" w:cs="宋体"/>
          <w:kern w:val="0"/>
          <w:sz w:val="24"/>
          <w:szCs w:val="24"/>
        </w:rPr>
        <w:t>16.1采购人委托代理机构组织竞争性磋商采购活动的，采购代理机构在评审结束后2个工作日内将评审报告送采购人确认。</w:t>
      </w:r>
    </w:p>
    <w:p w:rsidR="001A0BC2" w:rsidRDefault="00000000">
      <w:pPr>
        <w:widowControl/>
        <w:spacing w:line="400" w:lineRule="exact"/>
        <w:ind w:firstLine="480"/>
        <w:jc w:val="left"/>
        <w:rPr>
          <w:rFonts w:ascii="宋体" w:hAnsi="宋体" w:cs="宋体"/>
          <w:kern w:val="0"/>
          <w:sz w:val="24"/>
          <w:szCs w:val="24"/>
        </w:rPr>
      </w:pPr>
      <w:r>
        <w:rPr>
          <w:rFonts w:ascii="宋体" w:hAnsi="宋体" w:cs="宋体"/>
          <w:kern w:val="0"/>
          <w:sz w:val="24"/>
          <w:szCs w:val="24"/>
        </w:rPr>
        <w:t>16.2采购人在收到评审报告后5个工作日内，从评审报告提出的成交候选人中，按照综合评分得分排序由高到低的原则确定成交人，也可以书面授权磋商小组直接确定成交人。采购人逾期未确定成交人且不提出异议的，视为确定评审报告提出的排序第一的供应商为成交人。</w:t>
      </w:r>
    </w:p>
    <w:p w:rsidR="001A0BC2" w:rsidRDefault="00000000">
      <w:pPr>
        <w:widowControl/>
        <w:spacing w:line="400" w:lineRule="exact"/>
        <w:jc w:val="left"/>
        <w:rPr>
          <w:rFonts w:ascii="宋体" w:hAnsi="宋体" w:cs="宋体"/>
          <w:kern w:val="0"/>
          <w:sz w:val="24"/>
          <w:szCs w:val="24"/>
        </w:rPr>
      </w:pPr>
      <w:r>
        <w:rPr>
          <w:rFonts w:ascii="宋体" w:hAnsi="宋体" w:cs="宋体"/>
          <w:b/>
          <w:bCs/>
          <w:kern w:val="0"/>
          <w:sz w:val="24"/>
          <w:szCs w:val="24"/>
        </w:rPr>
        <w:t>17.成交通知:</w:t>
      </w:r>
    </w:p>
    <w:p w:rsidR="001A0BC2" w:rsidRDefault="00000000">
      <w:pPr>
        <w:widowControl/>
        <w:spacing w:line="400" w:lineRule="exact"/>
        <w:ind w:firstLine="480"/>
        <w:jc w:val="left"/>
        <w:rPr>
          <w:rFonts w:ascii="宋体" w:hAnsi="宋体" w:cs="宋体"/>
          <w:kern w:val="0"/>
          <w:sz w:val="24"/>
          <w:szCs w:val="24"/>
        </w:rPr>
      </w:pPr>
      <w:r>
        <w:rPr>
          <w:rFonts w:ascii="宋体" w:hAnsi="宋体" w:cs="宋体"/>
          <w:kern w:val="0"/>
          <w:sz w:val="24"/>
          <w:szCs w:val="24"/>
        </w:rPr>
        <w:t>17.1采购人或者采购代理机构在成交人确定后2个工作日内，在省级以上财政部门指定的媒体上公告成交结果，同时向成交人发出成交通知书。采用书面推荐供应商参加采购活动的，还将公告采购人和评审专家的推荐意见。</w:t>
      </w:r>
    </w:p>
    <w:p w:rsidR="001A0BC2" w:rsidRDefault="00000000">
      <w:pPr>
        <w:widowControl/>
        <w:spacing w:line="400" w:lineRule="exact"/>
        <w:jc w:val="left"/>
        <w:rPr>
          <w:rFonts w:ascii="宋体" w:hAnsi="宋体" w:cs="宋体"/>
          <w:kern w:val="0"/>
          <w:sz w:val="24"/>
          <w:szCs w:val="24"/>
        </w:rPr>
      </w:pPr>
      <w:r>
        <w:rPr>
          <w:rFonts w:ascii="宋体" w:hAnsi="宋体" w:cs="宋体"/>
          <w:kern w:val="0"/>
          <w:sz w:val="24"/>
          <w:szCs w:val="24"/>
        </w:rPr>
        <w:t xml:space="preserve">  </w:t>
      </w:r>
      <w:r>
        <w:rPr>
          <w:rFonts w:ascii="宋体" w:hAnsi="宋体" w:cs="宋体" w:hint="eastAsia"/>
          <w:kern w:val="0"/>
          <w:sz w:val="24"/>
          <w:szCs w:val="24"/>
        </w:rPr>
        <w:t xml:space="preserve"> </w:t>
      </w:r>
      <w:r>
        <w:rPr>
          <w:rFonts w:ascii="宋体" w:hAnsi="宋体" w:cs="宋体"/>
          <w:kern w:val="0"/>
          <w:sz w:val="24"/>
          <w:szCs w:val="24"/>
        </w:rPr>
        <w:t>17.2成交通知书对采购人和成交人具有同等法律效力。除不可抗力因素或政策原因外，成交通知书发出后，采购人改变成交结果，或者成交人拒绝签订政府采购合同的，均应当承担相应的法律责任。未成交人对成交结果公告如果有异议的，应当自成交结果公告刊登之日起7个工作日内，以书面形式向采购人或采购代理机构提出质疑，有关质疑、投诉的相关规定和要求，按照《中华人民共和国政府采购法》、《中华人民共和国政府采购法实施条例》、有关财政部规章等法律文件规定执行。</w:t>
      </w:r>
    </w:p>
    <w:p w:rsidR="001A0BC2" w:rsidRDefault="00000000">
      <w:pPr>
        <w:widowControl/>
        <w:spacing w:line="400" w:lineRule="exact"/>
        <w:jc w:val="left"/>
        <w:rPr>
          <w:rFonts w:ascii="宋体" w:hAnsi="宋体" w:cs="宋体"/>
          <w:kern w:val="0"/>
          <w:sz w:val="24"/>
          <w:szCs w:val="24"/>
        </w:rPr>
      </w:pPr>
      <w:r>
        <w:rPr>
          <w:rFonts w:ascii="宋体" w:hAnsi="宋体" w:cs="宋体"/>
          <w:b/>
          <w:bCs/>
          <w:kern w:val="0"/>
          <w:sz w:val="24"/>
          <w:szCs w:val="24"/>
        </w:rPr>
        <w:t>18.签订合同：</w:t>
      </w:r>
    </w:p>
    <w:p w:rsidR="001A0BC2" w:rsidRDefault="00000000">
      <w:pPr>
        <w:widowControl/>
        <w:spacing w:line="400" w:lineRule="exact"/>
        <w:jc w:val="left"/>
        <w:rPr>
          <w:rFonts w:ascii="宋体" w:hAnsi="宋体" w:cs="宋体"/>
          <w:kern w:val="0"/>
          <w:sz w:val="24"/>
          <w:szCs w:val="24"/>
        </w:rPr>
      </w:pPr>
      <w:r>
        <w:rPr>
          <w:rFonts w:ascii="宋体" w:hAnsi="宋体" w:cs="宋体"/>
          <w:kern w:val="0"/>
          <w:sz w:val="24"/>
          <w:szCs w:val="24"/>
        </w:rPr>
        <w:t> </w:t>
      </w:r>
      <w:r>
        <w:rPr>
          <w:rFonts w:ascii="宋体" w:hAnsi="宋体" w:cs="宋体" w:hint="eastAsia"/>
          <w:kern w:val="0"/>
          <w:sz w:val="24"/>
          <w:szCs w:val="24"/>
        </w:rPr>
        <w:t xml:space="preserve"> </w:t>
      </w:r>
      <w:r>
        <w:rPr>
          <w:rFonts w:ascii="宋体" w:hAnsi="宋体" w:cs="宋体"/>
          <w:kern w:val="0"/>
          <w:sz w:val="24"/>
          <w:szCs w:val="24"/>
        </w:rPr>
        <w:t xml:space="preserve"> 18.1采购人与成交人应当在成交通知书发出之日起30日内，按照采购文件确定的合同文本以及采购标的、规格型号、采购金额、采购数量、技术和服务要求等事项签订政府采购合同。根据项目的特点和需要，采购人如果对签订合同的时间期限、地点有特别要求</w:t>
      </w:r>
      <w:r>
        <w:rPr>
          <w:rFonts w:ascii="宋体" w:hAnsi="宋体" w:cs="宋体"/>
          <w:kern w:val="0"/>
          <w:sz w:val="24"/>
          <w:szCs w:val="24"/>
        </w:rPr>
        <w:lastRenderedPageBreak/>
        <w:t>的，可以在成交通知书中进一步明确，成交人应当按照成交通知书的规定和要求，及时与采购人签订合同。</w:t>
      </w:r>
    </w:p>
    <w:p w:rsidR="001A0BC2" w:rsidRDefault="00000000">
      <w:pPr>
        <w:widowControl/>
        <w:spacing w:line="400" w:lineRule="exact"/>
        <w:jc w:val="left"/>
        <w:rPr>
          <w:rFonts w:ascii="宋体" w:hAnsi="宋体" w:cs="宋体"/>
          <w:kern w:val="0"/>
          <w:sz w:val="24"/>
          <w:szCs w:val="24"/>
        </w:rPr>
      </w:pPr>
      <w:r>
        <w:rPr>
          <w:rFonts w:ascii="宋体" w:hAnsi="宋体" w:cs="宋体"/>
          <w:kern w:val="0"/>
          <w:sz w:val="24"/>
          <w:szCs w:val="24"/>
        </w:rPr>
        <w:t xml:space="preserve">  </w:t>
      </w:r>
      <w:r>
        <w:rPr>
          <w:rFonts w:ascii="宋体" w:hAnsi="宋体" w:cs="宋体" w:hint="eastAsia"/>
          <w:kern w:val="0"/>
          <w:sz w:val="24"/>
          <w:szCs w:val="24"/>
        </w:rPr>
        <w:t xml:space="preserve"> </w:t>
      </w:r>
      <w:r>
        <w:rPr>
          <w:rFonts w:ascii="宋体" w:hAnsi="宋体" w:cs="宋体"/>
          <w:kern w:val="0"/>
          <w:sz w:val="24"/>
          <w:szCs w:val="24"/>
        </w:rPr>
        <w:t>18.2竞争性磋商文件、成交人的响应文件及其有关澄清承诺文件等，均为签订政府采购合同的依据和组成部分。</w:t>
      </w:r>
    </w:p>
    <w:p w:rsidR="001A0BC2" w:rsidRDefault="00000000">
      <w:pPr>
        <w:widowControl/>
        <w:spacing w:line="400" w:lineRule="exact"/>
        <w:jc w:val="left"/>
        <w:rPr>
          <w:rFonts w:ascii="宋体" w:hAnsi="宋体" w:cs="宋体"/>
          <w:kern w:val="0"/>
          <w:sz w:val="24"/>
          <w:szCs w:val="24"/>
        </w:rPr>
      </w:pPr>
      <w:r>
        <w:rPr>
          <w:rFonts w:ascii="宋体" w:hAnsi="宋体" w:cs="宋体"/>
          <w:kern w:val="0"/>
          <w:sz w:val="24"/>
          <w:szCs w:val="24"/>
        </w:rPr>
        <w:t> </w:t>
      </w:r>
      <w:r>
        <w:rPr>
          <w:rFonts w:ascii="宋体" w:hAnsi="宋体" w:cs="宋体" w:hint="eastAsia"/>
          <w:kern w:val="0"/>
          <w:sz w:val="24"/>
          <w:szCs w:val="24"/>
        </w:rPr>
        <w:t xml:space="preserve"> </w:t>
      </w:r>
      <w:r>
        <w:rPr>
          <w:rFonts w:ascii="宋体" w:hAnsi="宋体" w:cs="宋体"/>
          <w:kern w:val="0"/>
          <w:sz w:val="24"/>
          <w:szCs w:val="24"/>
        </w:rPr>
        <w:t xml:space="preserve"> 18.3采购人不得向成交人提出超出竞争性磋商文件以外的任何要求作为签订合同的条件，不得与成交人订立背离竞争性磋商文件确定的合同文本以及采购标的、规格型号、采购金额、采购数量、技术和服务要求等实质性内容的协议。</w:t>
      </w:r>
    </w:p>
    <w:p w:rsidR="001A0BC2" w:rsidRDefault="00000000">
      <w:pPr>
        <w:widowControl/>
        <w:spacing w:line="400" w:lineRule="exact"/>
        <w:ind w:firstLine="480"/>
        <w:jc w:val="left"/>
        <w:rPr>
          <w:rFonts w:ascii="宋体" w:hAnsi="宋体" w:cs="宋体"/>
          <w:kern w:val="0"/>
          <w:sz w:val="24"/>
          <w:szCs w:val="24"/>
        </w:rPr>
      </w:pPr>
      <w:r>
        <w:rPr>
          <w:rFonts w:ascii="宋体" w:hAnsi="宋体" w:cs="宋体"/>
          <w:kern w:val="0"/>
          <w:sz w:val="24"/>
          <w:szCs w:val="24"/>
        </w:rPr>
        <w:t> </w:t>
      </w:r>
    </w:p>
    <w:p w:rsidR="001A0BC2" w:rsidRDefault="00000000">
      <w:pPr>
        <w:widowControl/>
        <w:spacing w:line="400" w:lineRule="exact"/>
        <w:jc w:val="center"/>
        <w:rPr>
          <w:rFonts w:ascii="宋体" w:hAnsi="宋体" w:cs="宋体"/>
          <w:kern w:val="0"/>
          <w:sz w:val="24"/>
          <w:szCs w:val="24"/>
        </w:rPr>
      </w:pPr>
      <w:r>
        <w:rPr>
          <w:rFonts w:ascii="宋体" w:hAnsi="宋体" w:cs="宋体"/>
          <w:b/>
          <w:bCs/>
          <w:kern w:val="0"/>
          <w:sz w:val="24"/>
          <w:szCs w:val="24"/>
        </w:rPr>
        <w:t>六、询问、质疑与投诉</w:t>
      </w:r>
    </w:p>
    <w:p w:rsidR="001A0BC2" w:rsidRDefault="00000000">
      <w:pPr>
        <w:widowControl/>
        <w:spacing w:line="400" w:lineRule="exact"/>
        <w:jc w:val="left"/>
        <w:rPr>
          <w:rFonts w:ascii="宋体" w:hAnsi="宋体" w:cs="宋体"/>
          <w:kern w:val="0"/>
          <w:sz w:val="24"/>
          <w:szCs w:val="24"/>
        </w:rPr>
      </w:pPr>
      <w:r>
        <w:rPr>
          <w:rFonts w:ascii="宋体" w:hAnsi="宋体" w:cs="宋体"/>
          <w:b/>
          <w:bCs/>
          <w:kern w:val="0"/>
          <w:sz w:val="24"/>
          <w:szCs w:val="24"/>
        </w:rPr>
        <w:t>19.询问</w:t>
      </w:r>
    </w:p>
    <w:p w:rsidR="001A0BC2" w:rsidRDefault="00000000">
      <w:pPr>
        <w:widowControl/>
        <w:spacing w:line="400" w:lineRule="exact"/>
        <w:jc w:val="left"/>
        <w:rPr>
          <w:rFonts w:ascii="宋体" w:hAnsi="宋体" w:cs="宋体"/>
          <w:kern w:val="0"/>
          <w:sz w:val="24"/>
          <w:szCs w:val="24"/>
        </w:rPr>
      </w:pPr>
      <w:r>
        <w:rPr>
          <w:rFonts w:ascii="宋体" w:hAnsi="宋体" w:cs="宋体"/>
          <w:kern w:val="0"/>
          <w:sz w:val="24"/>
          <w:szCs w:val="24"/>
        </w:rPr>
        <w:t xml:space="preserve">  </w:t>
      </w:r>
      <w:r>
        <w:rPr>
          <w:rFonts w:ascii="宋体" w:hAnsi="宋体" w:cs="宋体" w:hint="eastAsia"/>
          <w:kern w:val="0"/>
          <w:sz w:val="24"/>
          <w:szCs w:val="24"/>
        </w:rPr>
        <w:t xml:space="preserve"> </w:t>
      </w:r>
      <w:r>
        <w:rPr>
          <w:rFonts w:ascii="宋体" w:hAnsi="宋体" w:cs="宋体"/>
          <w:kern w:val="0"/>
          <w:sz w:val="24"/>
          <w:szCs w:val="24"/>
        </w:rPr>
        <w:t>19.1潜在供应商或供应商对本次采购活动的有关事项若有疑问，可向采购人或采购代理机构提出询问，采购人或采购代理机构将按照政府采购法及实施条例的有关规定进行答复。</w:t>
      </w:r>
    </w:p>
    <w:p w:rsidR="001A0BC2" w:rsidRDefault="00000000">
      <w:pPr>
        <w:widowControl/>
        <w:spacing w:line="400" w:lineRule="exact"/>
        <w:jc w:val="left"/>
        <w:rPr>
          <w:rFonts w:ascii="宋体" w:hAnsi="宋体" w:cs="宋体"/>
          <w:kern w:val="0"/>
          <w:sz w:val="24"/>
          <w:szCs w:val="24"/>
        </w:rPr>
      </w:pPr>
      <w:r>
        <w:rPr>
          <w:rFonts w:ascii="宋体" w:hAnsi="宋体" w:cs="宋体"/>
          <w:b/>
          <w:bCs/>
          <w:kern w:val="0"/>
          <w:sz w:val="24"/>
          <w:szCs w:val="24"/>
        </w:rPr>
        <w:t>20.质疑</w:t>
      </w:r>
    </w:p>
    <w:p w:rsidR="001A0BC2" w:rsidRDefault="00000000">
      <w:pPr>
        <w:widowControl/>
        <w:spacing w:line="400" w:lineRule="exact"/>
        <w:jc w:val="left"/>
        <w:rPr>
          <w:rFonts w:ascii="宋体" w:hAnsi="宋体" w:cs="宋体"/>
          <w:kern w:val="0"/>
          <w:sz w:val="24"/>
          <w:szCs w:val="24"/>
        </w:rPr>
      </w:pPr>
      <w:r>
        <w:rPr>
          <w:rFonts w:ascii="宋体" w:hAnsi="宋体" w:cs="宋体"/>
          <w:kern w:val="0"/>
          <w:sz w:val="24"/>
          <w:szCs w:val="24"/>
        </w:rPr>
        <w:t xml:space="preserve">  </w:t>
      </w:r>
      <w:r>
        <w:rPr>
          <w:rFonts w:ascii="宋体" w:hAnsi="宋体" w:cs="宋体" w:hint="eastAsia"/>
          <w:kern w:val="0"/>
          <w:sz w:val="24"/>
          <w:szCs w:val="24"/>
        </w:rPr>
        <w:t xml:space="preserve"> </w:t>
      </w:r>
      <w:r>
        <w:rPr>
          <w:rFonts w:ascii="宋体" w:hAnsi="宋体" w:cs="宋体"/>
          <w:kern w:val="0"/>
          <w:sz w:val="24"/>
          <w:szCs w:val="24"/>
        </w:rPr>
        <w:t>20.1质疑应在政府采购法及实施条例规定的时效内提出，并符合下列条件：</w:t>
      </w:r>
    </w:p>
    <w:p w:rsidR="001A0BC2" w:rsidRDefault="00000000">
      <w:pPr>
        <w:widowControl/>
        <w:spacing w:line="400" w:lineRule="exact"/>
        <w:jc w:val="left"/>
        <w:rPr>
          <w:rFonts w:ascii="宋体" w:hAnsi="宋体" w:cs="宋体"/>
          <w:kern w:val="0"/>
          <w:sz w:val="24"/>
          <w:szCs w:val="24"/>
        </w:rPr>
      </w:pPr>
      <w:r>
        <w:rPr>
          <w:rFonts w:ascii="宋体" w:hAnsi="宋体" w:cs="宋体"/>
          <w:kern w:val="0"/>
          <w:sz w:val="24"/>
          <w:szCs w:val="24"/>
        </w:rPr>
        <w:t xml:space="preserve">  </w:t>
      </w:r>
      <w:r>
        <w:rPr>
          <w:rFonts w:ascii="宋体" w:hAnsi="宋体" w:cs="宋体" w:hint="eastAsia"/>
          <w:kern w:val="0"/>
          <w:sz w:val="24"/>
          <w:szCs w:val="24"/>
        </w:rPr>
        <w:t xml:space="preserve"> </w:t>
      </w:r>
      <w:r>
        <w:rPr>
          <w:rFonts w:ascii="宋体" w:hAnsi="宋体" w:cs="宋体"/>
          <w:kern w:val="0"/>
          <w:sz w:val="24"/>
          <w:szCs w:val="24"/>
        </w:rPr>
        <w:t>20.1.1对磋商文件提出质疑的，质疑人应为潜在供应商，且两者的身份、名称等均应保持一致。对采购过程、结果提出质疑的，质疑人应为供应商，且两者的身份、名称等均应保持一致。提出质疑的供应商应当是直接参与所质疑项目采购活动的供应商。</w:t>
      </w:r>
    </w:p>
    <w:p w:rsidR="001A0BC2" w:rsidRDefault="00000000">
      <w:pPr>
        <w:widowControl/>
        <w:spacing w:line="400" w:lineRule="exact"/>
        <w:jc w:val="left"/>
        <w:rPr>
          <w:rFonts w:ascii="宋体" w:hAnsi="宋体" w:cs="宋体"/>
          <w:kern w:val="0"/>
          <w:sz w:val="24"/>
          <w:szCs w:val="24"/>
        </w:rPr>
      </w:pPr>
      <w:r>
        <w:rPr>
          <w:rFonts w:ascii="宋体" w:hAnsi="宋体" w:cs="宋体"/>
          <w:kern w:val="0"/>
          <w:sz w:val="24"/>
          <w:szCs w:val="24"/>
        </w:rPr>
        <w:t> </w:t>
      </w:r>
      <w:r>
        <w:rPr>
          <w:rFonts w:ascii="宋体" w:hAnsi="宋体" w:cs="宋体" w:hint="eastAsia"/>
          <w:kern w:val="0"/>
          <w:sz w:val="24"/>
          <w:szCs w:val="24"/>
        </w:rPr>
        <w:t xml:space="preserve"> </w:t>
      </w:r>
      <w:r>
        <w:rPr>
          <w:rFonts w:ascii="宋体" w:hAnsi="宋体" w:cs="宋体"/>
          <w:kern w:val="0"/>
          <w:sz w:val="24"/>
          <w:szCs w:val="24"/>
        </w:rPr>
        <w:t xml:space="preserve"> 20.1.2质疑人应提交质疑函原件。</w:t>
      </w:r>
    </w:p>
    <w:p w:rsidR="001A0BC2" w:rsidRDefault="00000000">
      <w:pPr>
        <w:widowControl/>
        <w:spacing w:line="400" w:lineRule="exact"/>
        <w:jc w:val="left"/>
        <w:rPr>
          <w:rFonts w:ascii="宋体" w:hAnsi="宋体" w:cs="宋体"/>
          <w:kern w:val="0"/>
          <w:sz w:val="24"/>
          <w:szCs w:val="24"/>
        </w:rPr>
      </w:pPr>
      <w:r>
        <w:rPr>
          <w:rFonts w:ascii="宋体" w:hAnsi="宋体" w:cs="宋体"/>
          <w:kern w:val="0"/>
          <w:sz w:val="24"/>
          <w:szCs w:val="24"/>
        </w:rPr>
        <w:t> </w:t>
      </w:r>
      <w:r>
        <w:rPr>
          <w:rFonts w:ascii="宋体" w:hAnsi="宋体" w:cs="宋体" w:hint="eastAsia"/>
          <w:kern w:val="0"/>
          <w:sz w:val="24"/>
          <w:szCs w:val="24"/>
        </w:rPr>
        <w:t xml:space="preserve"> </w:t>
      </w:r>
      <w:r>
        <w:rPr>
          <w:rFonts w:ascii="宋体" w:hAnsi="宋体" w:cs="宋体"/>
          <w:kern w:val="0"/>
          <w:sz w:val="24"/>
          <w:szCs w:val="24"/>
        </w:rPr>
        <w:t xml:space="preserve"> 20.1.3质疑函应包括下列主要内容：</w:t>
      </w:r>
    </w:p>
    <w:p w:rsidR="001A0BC2" w:rsidRDefault="00000000">
      <w:pPr>
        <w:widowControl/>
        <w:spacing w:line="400" w:lineRule="exact"/>
        <w:jc w:val="left"/>
        <w:rPr>
          <w:rFonts w:ascii="宋体" w:hAnsi="宋体" w:cs="宋体"/>
          <w:kern w:val="0"/>
          <w:sz w:val="24"/>
          <w:szCs w:val="24"/>
        </w:rPr>
      </w:pPr>
      <w:r>
        <w:rPr>
          <w:rFonts w:ascii="宋体" w:hAnsi="宋体" w:cs="宋体"/>
          <w:kern w:val="0"/>
          <w:sz w:val="24"/>
          <w:szCs w:val="24"/>
        </w:rPr>
        <w:t> </w:t>
      </w:r>
      <w:r>
        <w:rPr>
          <w:rFonts w:ascii="宋体" w:hAnsi="宋体" w:cs="宋体" w:hint="eastAsia"/>
          <w:kern w:val="0"/>
          <w:sz w:val="24"/>
          <w:szCs w:val="24"/>
        </w:rPr>
        <w:t xml:space="preserve"> </w:t>
      </w:r>
      <w:r>
        <w:rPr>
          <w:rFonts w:ascii="宋体" w:hAnsi="宋体" w:cs="宋体"/>
          <w:kern w:val="0"/>
          <w:sz w:val="24"/>
          <w:szCs w:val="24"/>
        </w:rPr>
        <w:t xml:space="preserve"> </w:t>
      </w:r>
      <w:r>
        <w:rPr>
          <w:rFonts w:ascii="宋体" w:hAnsi="宋体" w:cs="宋体" w:hint="eastAsia"/>
          <w:kern w:val="0"/>
          <w:sz w:val="24"/>
          <w:szCs w:val="24"/>
        </w:rPr>
        <w:t>①</w:t>
      </w:r>
      <w:r>
        <w:rPr>
          <w:rFonts w:ascii="宋体" w:hAnsi="宋体" w:cs="宋体"/>
          <w:kern w:val="0"/>
          <w:sz w:val="24"/>
          <w:szCs w:val="24"/>
        </w:rPr>
        <w:t>质疑人的基本信息，至少包括：全称、地址、邮政编码、联系人及联系电话等；适合自然人参加磋商的政府采购项目且质疑人为自然人的，质疑人提供本人的身份证复印件。质疑人为法人或其他组织的，提供统一社会信用代码营业执照或者组织机构登记证件复印件、单位负责人的身份证复印件；质疑人代表为委托代理人的，还应同时提供单位负责人授权书和委托代理人的身份证复印件。</w:t>
      </w:r>
    </w:p>
    <w:p w:rsidR="001A0BC2" w:rsidRDefault="00000000">
      <w:pPr>
        <w:widowControl/>
        <w:spacing w:line="400" w:lineRule="exact"/>
        <w:jc w:val="left"/>
        <w:rPr>
          <w:rFonts w:ascii="宋体" w:hAnsi="宋体" w:cs="宋体"/>
          <w:kern w:val="0"/>
          <w:sz w:val="24"/>
          <w:szCs w:val="24"/>
        </w:rPr>
      </w:pPr>
      <w:r>
        <w:rPr>
          <w:rFonts w:ascii="宋体" w:hAnsi="宋体" w:cs="宋体"/>
          <w:kern w:val="0"/>
          <w:sz w:val="24"/>
          <w:szCs w:val="24"/>
        </w:rPr>
        <w:t xml:space="preserve">  </w:t>
      </w:r>
      <w:r>
        <w:rPr>
          <w:rFonts w:ascii="宋体" w:hAnsi="宋体" w:cs="宋体" w:hint="eastAsia"/>
          <w:kern w:val="0"/>
          <w:sz w:val="24"/>
          <w:szCs w:val="24"/>
        </w:rPr>
        <w:t>②</w:t>
      </w:r>
      <w:r>
        <w:rPr>
          <w:rFonts w:ascii="宋体" w:hAnsi="宋体" w:cs="宋体"/>
          <w:kern w:val="0"/>
          <w:sz w:val="24"/>
          <w:szCs w:val="24"/>
        </w:rPr>
        <w:t>所质疑项目的基本信息，至少包括：项目编号、项目名称等；</w:t>
      </w:r>
    </w:p>
    <w:p w:rsidR="001A0BC2" w:rsidRDefault="00000000">
      <w:pPr>
        <w:widowControl/>
        <w:spacing w:line="400" w:lineRule="exact"/>
        <w:jc w:val="left"/>
        <w:rPr>
          <w:rFonts w:ascii="宋体" w:hAnsi="宋体" w:cs="宋体"/>
          <w:kern w:val="0"/>
          <w:sz w:val="24"/>
          <w:szCs w:val="24"/>
        </w:rPr>
      </w:pPr>
      <w:r>
        <w:rPr>
          <w:rFonts w:ascii="宋体" w:hAnsi="宋体" w:cs="宋体"/>
          <w:kern w:val="0"/>
          <w:sz w:val="24"/>
          <w:szCs w:val="24"/>
        </w:rPr>
        <w:t xml:space="preserve">  </w:t>
      </w:r>
      <w:r>
        <w:rPr>
          <w:rFonts w:ascii="宋体" w:hAnsi="宋体" w:cs="宋体" w:hint="eastAsia"/>
          <w:kern w:val="0"/>
          <w:sz w:val="24"/>
          <w:szCs w:val="24"/>
        </w:rPr>
        <w:t>③</w:t>
      </w:r>
      <w:r>
        <w:rPr>
          <w:rFonts w:ascii="宋体" w:hAnsi="宋体" w:cs="宋体"/>
          <w:kern w:val="0"/>
          <w:sz w:val="24"/>
          <w:szCs w:val="24"/>
        </w:rPr>
        <w:t>所质疑的具体事项（以下简称：“质疑事项”）；</w:t>
      </w:r>
    </w:p>
    <w:p w:rsidR="001A0BC2" w:rsidRDefault="00000000">
      <w:pPr>
        <w:widowControl/>
        <w:spacing w:line="400" w:lineRule="exact"/>
        <w:jc w:val="left"/>
        <w:rPr>
          <w:rFonts w:ascii="宋体" w:hAnsi="宋体" w:cs="宋体"/>
          <w:kern w:val="0"/>
          <w:sz w:val="24"/>
          <w:szCs w:val="24"/>
        </w:rPr>
      </w:pPr>
      <w:r>
        <w:rPr>
          <w:rFonts w:ascii="宋体" w:hAnsi="宋体" w:cs="宋体"/>
          <w:kern w:val="0"/>
          <w:sz w:val="24"/>
          <w:szCs w:val="24"/>
        </w:rPr>
        <w:t xml:space="preserve">  </w:t>
      </w:r>
      <w:r>
        <w:rPr>
          <w:rFonts w:ascii="宋体" w:hAnsi="宋体" w:cs="宋体" w:hint="eastAsia"/>
          <w:kern w:val="0"/>
          <w:sz w:val="24"/>
          <w:szCs w:val="24"/>
        </w:rPr>
        <w:t>④</w:t>
      </w:r>
      <w:r>
        <w:rPr>
          <w:rFonts w:ascii="宋体" w:hAnsi="宋体" w:cs="宋体"/>
          <w:kern w:val="0"/>
          <w:sz w:val="24"/>
          <w:szCs w:val="24"/>
        </w:rPr>
        <w:t>质疑人自身权益受到损害的事实依据和证明材料，至少包括：</w:t>
      </w:r>
    </w:p>
    <w:p w:rsidR="001A0BC2" w:rsidRDefault="00000000">
      <w:pPr>
        <w:widowControl/>
        <w:spacing w:line="400" w:lineRule="exact"/>
        <w:ind w:firstLine="480"/>
        <w:jc w:val="left"/>
        <w:rPr>
          <w:rFonts w:ascii="宋体" w:hAnsi="宋体" w:cs="宋体"/>
          <w:kern w:val="0"/>
          <w:sz w:val="24"/>
          <w:szCs w:val="24"/>
        </w:rPr>
      </w:pPr>
      <w:r>
        <w:rPr>
          <w:rFonts w:ascii="宋体" w:hAnsi="宋体" w:cs="宋体"/>
          <w:kern w:val="0"/>
          <w:sz w:val="24"/>
          <w:szCs w:val="24"/>
        </w:rPr>
        <w:t>a1所质疑的具体事项事实存在的证明材料；</w:t>
      </w:r>
    </w:p>
    <w:p w:rsidR="001A0BC2" w:rsidRDefault="00000000">
      <w:pPr>
        <w:widowControl/>
        <w:spacing w:line="400" w:lineRule="exact"/>
        <w:ind w:firstLine="480"/>
        <w:jc w:val="left"/>
        <w:rPr>
          <w:rFonts w:ascii="宋体" w:hAnsi="宋体" w:cs="宋体"/>
          <w:kern w:val="0"/>
          <w:sz w:val="24"/>
          <w:szCs w:val="24"/>
        </w:rPr>
      </w:pPr>
      <w:r>
        <w:rPr>
          <w:rFonts w:ascii="宋体" w:hAnsi="宋体" w:cs="宋体"/>
          <w:kern w:val="0"/>
          <w:sz w:val="24"/>
          <w:szCs w:val="24"/>
        </w:rPr>
        <w:t>a2所质疑的具体事项事实导致质疑人自身权益受到损害的证明材料，如：采购文件、采购过程或成交结果违法违规，损害自已合法权益等证明材料；</w:t>
      </w:r>
    </w:p>
    <w:p w:rsidR="001A0BC2" w:rsidRDefault="00000000">
      <w:pPr>
        <w:widowControl/>
        <w:spacing w:line="400" w:lineRule="exact"/>
        <w:jc w:val="left"/>
        <w:rPr>
          <w:rFonts w:ascii="宋体" w:hAnsi="宋体" w:cs="宋体"/>
          <w:kern w:val="0"/>
          <w:sz w:val="24"/>
          <w:szCs w:val="24"/>
        </w:rPr>
      </w:pPr>
      <w:r>
        <w:rPr>
          <w:rFonts w:ascii="宋体" w:hAnsi="宋体" w:cs="宋体"/>
          <w:kern w:val="0"/>
          <w:sz w:val="24"/>
          <w:szCs w:val="24"/>
        </w:rPr>
        <w:t>   备注：若质疑的具体事项按照有关法律、法规和规章规定处于应当保密阶段，则应提供信息或证明材料为合法或公开渠道获得的有效证据（若证据无法有效表明信息或证明材料为合法或公开渠道获得，则前述信息或证明材料视为无效）。</w:t>
      </w:r>
    </w:p>
    <w:p w:rsidR="001A0BC2" w:rsidRDefault="00000000">
      <w:pPr>
        <w:widowControl/>
        <w:spacing w:line="400" w:lineRule="exact"/>
        <w:jc w:val="left"/>
        <w:rPr>
          <w:rFonts w:ascii="宋体" w:hAnsi="宋体" w:cs="宋体"/>
          <w:kern w:val="0"/>
          <w:sz w:val="24"/>
          <w:szCs w:val="24"/>
        </w:rPr>
      </w:pPr>
      <w:r>
        <w:rPr>
          <w:rFonts w:ascii="宋体" w:hAnsi="宋体" w:cs="宋体"/>
          <w:kern w:val="0"/>
          <w:sz w:val="24"/>
          <w:szCs w:val="24"/>
        </w:rPr>
        <w:lastRenderedPageBreak/>
        <w:t xml:space="preserve">  </w:t>
      </w:r>
      <w:r>
        <w:rPr>
          <w:rFonts w:ascii="宋体" w:hAnsi="宋体" w:cs="宋体" w:hint="eastAsia"/>
          <w:kern w:val="0"/>
          <w:sz w:val="24"/>
          <w:szCs w:val="24"/>
        </w:rPr>
        <w:t>⑤</w:t>
      </w:r>
      <w:r>
        <w:rPr>
          <w:rFonts w:ascii="宋体" w:hAnsi="宋体" w:cs="宋体"/>
          <w:kern w:val="0"/>
          <w:sz w:val="24"/>
          <w:szCs w:val="24"/>
        </w:rPr>
        <w:t>针对质疑事项提出的明确请求和法律依据，</w:t>
      </w:r>
    </w:p>
    <w:p w:rsidR="001A0BC2" w:rsidRDefault="00000000">
      <w:pPr>
        <w:widowControl/>
        <w:spacing w:line="400" w:lineRule="exact"/>
        <w:ind w:firstLine="480"/>
        <w:jc w:val="left"/>
        <w:rPr>
          <w:rFonts w:ascii="宋体" w:hAnsi="宋体" w:cs="宋体"/>
          <w:kern w:val="0"/>
          <w:sz w:val="24"/>
          <w:szCs w:val="24"/>
        </w:rPr>
      </w:pPr>
      <w:r>
        <w:rPr>
          <w:rFonts w:ascii="宋体" w:hAnsi="宋体" w:cs="宋体"/>
          <w:kern w:val="0"/>
          <w:sz w:val="24"/>
          <w:szCs w:val="24"/>
        </w:rPr>
        <w:t>前述明确请求指质疑人提出质疑的目的、希望采购人或采购代理机构对其质疑作出的处理结果，如：暂停采购活动、修改磋商文件、停止或纠正违法违规行为、成交结果无效、废标、重新采购等，质疑人提出质疑请求还应当对相应的法律依据进行说明。</w:t>
      </w:r>
    </w:p>
    <w:p w:rsidR="001A0BC2" w:rsidRDefault="00000000">
      <w:pPr>
        <w:widowControl/>
        <w:spacing w:line="400" w:lineRule="exact"/>
        <w:jc w:val="left"/>
        <w:rPr>
          <w:rFonts w:ascii="宋体" w:hAnsi="宋体" w:cs="宋体"/>
          <w:kern w:val="0"/>
          <w:sz w:val="24"/>
          <w:szCs w:val="24"/>
        </w:rPr>
      </w:pPr>
      <w:r>
        <w:rPr>
          <w:rFonts w:ascii="宋体" w:hAnsi="宋体" w:cs="宋体"/>
          <w:kern w:val="0"/>
          <w:sz w:val="24"/>
          <w:szCs w:val="24"/>
        </w:rPr>
        <w:t xml:space="preserve">  </w:t>
      </w:r>
      <w:r>
        <w:rPr>
          <w:rFonts w:ascii="宋体" w:hAnsi="宋体" w:cs="宋体" w:hint="eastAsia"/>
          <w:kern w:val="0"/>
          <w:sz w:val="24"/>
          <w:szCs w:val="24"/>
        </w:rPr>
        <w:t>⑥</w:t>
      </w:r>
      <w:r>
        <w:rPr>
          <w:rFonts w:ascii="宋体" w:hAnsi="宋体" w:cs="宋体"/>
          <w:kern w:val="0"/>
          <w:sz w:val="24"/>
          <w:szCs w:val="24"/>
        </w:rPr>
        <w:t>提出质疑的日期以及质疑人代表联系方式，至少包括：姓名、手机、电子信箱、邮寄地址等。</w:t>
      </w:r>
    </w:p>
    <w:p w:rsidR="001A0BC2" w:rsidRDefault="00000000">
      <w:pPr>
        <w:widowControl/>
        <w:spacing w:line="400" w:lineRule="exact"/>
        <w:jc w:val="left"/>
        <w:rPr>
          <w:rFonts w:ascii="宋体" w:hAnsi="宋体" w:cs="宋体"/>
          <w:kern w:val="0"/>
          <w:sz w:val="24"/>
          <w:szCs w:val="24"/>
        </w:rPr>
      </w:pPr>
      <w:r>
        <w:rPr>
          <w:rFonts w:ascii="宋体" w:hAnsi="宋体" w:cs="宋体"/>
          <w:kern w:val="0"/>
          <w:sz w:val="24"/>
          <w:szCs w:val="24"/>
        </w:rPr>
        <w:t> </w:t>
      </w:r>
      <w:r>
        <w:rPr>
          <w:rFonts w:ascii="宋体" w:hAnsi="宋体" w:cs="宋体" w:hint="eastAsia"/>
          <w:kern w:val="0"/>
          <w:sz w:val="24"/>
          <w:szCs w:val="24"/>
        </w:rPr>
        <w:t xml:space="preserve"> </w:t>
      </w:r>
      <w:r>
        <w:rPr>
          <w:rFonts w:ascii="宋体" w:hAnsi="宋体" w:cs="宋体"/>
          <w:kern w:val="0"/>
          <w:sz w:val="24"/>
          <w:szCs w:val="24"/>
        </w:rPr>
        <w:t xml:space="preserve"> 20.2对不符合前文第20.1条规定的质疑，采购人或采购代理机构将按照下列规定进行处理：</w:t>
      </w:r>
    </w:p>
    <w:p w:rsidR="001A0BC2" w:rsidRDefault="00000000">
      <w:pPr>
        <w:widowControl/>
        <w:spacing w:line="400" w:lineRule="exact"/>
        <w:jc w:val="left"/>
        <w:rPr>
          <w:rFonts w:ascii="宋体" w:hAnsi="宋体" w:cs="宋体"/>
          <w:kern w:val="0"/>
          <w:sz w:val="24"/>
          <w:szCs w:val="24"/>
        </w:rPr>
      </w:pPr>
      <w:r>
        <w:rPr>
          <w:rFonts w:ascii="宋体" w:hAnsi="宋体" w:cs="宋体"/>
          <w:kern w:val="0"/>
          <w:sz w:val="24"/>
          <w:szCs w:val="24"/>
        </w:rPr>
        <w:t xml:space="preserve">  </w:t>
      </w:r>
      <w:r>
        <w:rPr>
          <w:rFonts w:ascii="宋体" w:hAnsi="宋体" w:cs="宋体" w:hint="eastAsia"/>
          <w:kern w:val="0"/>
          <w:sz w:val="24"/>
          <w:szCs w:val="24"/>
        </w:rPr>
        <w:t xml:space="preserve"> </w:t>
      </w:r>
      <w:r>
        <w:rPr>
          <w:rFonts w:ascii="宋体" w:hAnsi="宋体" w:cs="宋体"/>
          <w:kern w:val="0"/>
          <w:sz w:val="24"/>
          <w:szCs w:val="24"/>
        </w:rPr>
        <w:t>20.2.1超过质疑时效提交的或者质疑人不是直接参与所质疑项目采购活动的供应商，书面告知质疑人其质疑不成立的原因和理由。</w:t>
      </w:r>
    </w:p>
    <w:p w:rsidR="001A0BC2" w:rsidRDefault="00000000">
      <w:pPr>
        <w:widowControl/>
        <w:spacing w:line="400" w:lineRule="exact"/>
        <w:jc w:val="left"/>
        <w:rPr>
          <w:rFonts w:ascii="宋体" w:hAnsi="宋体" w:cs="宋体"/>
          <w:kern w:val="0"/>
          <w:sz w:val="24"/>
          <w:szCs w:val="24"/>
        </w:rPr>
      </w:pPr>
      <w:r>
        <w:rPr>
          <w:rFonts w:ascii="宋体" w:hAnsi="宋体" w:cs="宋体"/>
          <w:kern w:val="0"/>
          <w:sz w:val="24"/>
          <w:szCs w:val="24"/>
        </w:rPr>
        <w:t xml:space="preserve">  </w:t>
      </w:r>
      <w:r>
        <w:rPr>
          <w:rFonts w:ascii="宋体" w:hAnsi="宋体" w:cs="宋体" w:hint="eastAsia"/>
          <w:kern w:val="0"/>
          <w:sz w:val="24"/>
          <w:szCs w:val="24"/>
        </w:rPr>
        <w:t xml:space="preserve"> </w:t>
      </w:r>
      <w:r>
        <w:rPr>
          <w:rFonts w:ascii="宋体" w:hAnsi="宋体" w:cs="宋体"/>
          <w:kern w:val="0"/>
          <w:sz w:val="24"/>
          <w:szCs w:val="24"/>
        </w:rPr>
        <w:t>20.2.2质疑函内容不符合规定的，告知质疑人修改、补充后在政府采购法及实施条例规定的时效内重新提交质疑函原件。质疑人拒不修改或补充的，则采购人或采购代理机构应当在质疑答复期内书面告知对方质疑不成立的原因和理由。</w:t>
      </w:r>
    </w:p>
    <w:p w:rsidR="001A0BC2" w:rsidRDefault="00000000">
      <w:pPr>
        <w:widowControl/>
        <w:spacing w:line="400" w:lineRule="exact"/>
        <w:ind w:firstLine="480"/>
        <w:jc w:val="left"/>
        <w:rPr>
          <w:rFonts w:ascii="宋体" w:hAnsi="宋体" w:cs="宋体"/>
          <w:kern w:val="0"/>
          <w:sz w:val="24"/>
          <w:szCs w:val="24"/>
        </w:rPr>
      </w:pPr>
      <w:r>
        <w:rPr>
          <w:rFonts w:ascii="宋体" w:hAnsi="宋体" w:cs="宋体"/>
          <w:kern w:val="0"/>
          <w:sz w:val="24"/>
          <w:szCs w:val="24"/>
        </w:rPr>
        <w:t>20.2.3质疑人修改、补充质疑函超过质疑时效提交的按20.2.1款处理。供应商提交质疑函时，要认真阅读本章第20条关于质疑的相关规定，以免内容或资料不齐，需要修改补充而延误时间。</w:t>
      </w:r>
    </w:p>
    <w:p w:rsidR="001A0BC2" w:rsidRDefault="00000000">
      <w:pPr>
        <w:widowControl/>
        <w:spacing w:line="400" w:lineRule="exact"/>
        <w:jc w:val="left"/>
        <w:rPr>
          <w:rFonts w:ascii="宋体" w:hAnsi="宋体" w:cs="宋体"/>
          <w:kern w:val="0"/>
          <w:sz w:val="24"/>
          <w:szCs w:val="24"/>
        </w:rPr>
      </w:pPr>
      <w:r>
        <w:rPr>
          <w:rFonts w:ascii="宋体" w:hAnsi="宋体" w:cs="宋体"/>
          <w:kern w:val="0"/>
          <w:sz w:val="24"/>
          <w:szCs w:val="24"/>
        </w:rPr>
        <w:t xml:space="preserve">  </w:t>
      </w:r>
      <w:r>
        <w:rPr>
          <w:rFonts w:ascii="宋体" w:hAnsi="宋体" w:cs="宋体" w:hint="eastAsia"/>
          <w:kern w:val="0"/>
          <w:sz w:val="24"/>
          <w:szCs w:val="24"/>
        </w:rPr>
        <w:t xml:space="preserve"> </w:t>
      </w:r>
      <w:r>
        <w:rPr>
          <w:rFonts w:ascii="宋体" w:hAnsi="宋体" w:cs="宋体"/>
          <w:kern w:val="0"/>
          <w:sz w:val="24"/>
          <w:szCs w:val="24"/>
        </w:rPr>
        <w:t>20.3对符合前文第20.1条规定的质疑，采购人或采购代理机构将按照政府采购法及实施条例的有关规定进行答复。</w:t>
      </w:r>
    </w:p>
    <w:p w:rsidR="001A0BC2" w:rsidRDefault="00000000">
      <w:pPr>
        <w:widowControl/>
        <w:spacing w:line="400" w:lineRule="exact"/>
        <w:jc w:val="left"/>
        <w:rPr>
          <w:rFonts w:ascii="宋体" w:hAnsi="宋体" w:cs="宋体"/>
          <w:kern w:val="0"/>
          <w:sz w:val="24"/>
          <w:szCs w:val="24"/>
        </w:rPr>
      </w:pPr>
      <w:r>
        <w:rPr>
          <w:rFonts w:ascii="宋体" w:hAnsi="宋体" w:cs="宋体"/>
          <w:b/>
          <w:bCs/>
          <w:kern w:val="0"/>
          <w:sz w:val="24"/>
          <w:szCs w:val="24"/>
        </w:rPr>
        <w:t>21.投诉</w:t>
      </w:r>
    </w:p>
    <w:p w:rsidR="001A0BC2" w:rsidRDefault="00000000">
      <w:pPr>
        <w:widowControl/>
        <w:spacing w:line="400" w:lineRule="exact"/>
        <w:jc w:val="left"/>
        <w:rPr>
          <w:rFonts w:ascii="宋体" w:hAnsi="宋体" w:cs="宋体"/>
          <w:kern w:val="0"/>
          <w:sz w:val="24"/>
          <w:szCs w:val="24"/>
        </w:rPr>
      </w:pPr>
      <w:r>
        <w:rPr>
          <w:rFonts w:ascii="宋体" w:hAnsi="宋体" w:cs="宋体"/>
          <w:kern w:val="0"/>
          <w:sz w:val="24"/>
          <w:szCs w:val="24"/>
        </w:rPr>
        <w:t xml:space="preserve">  </w:t>
      </w:r>
      <w:r>
        <w:rPr>
          <w:rFonts w:ascii="宋体" w:hAnsi="宋体" w:cs="宋体" w:hint="eastAsia"/>
          <w:kern w:val="0"/>
          <w:sz w:val="24"/>
          <w:szCs w:val="24"/>
        </w:rPr>
        <w:t xml:space="preserve"> </w:t>
      </w:r>
      <w:r>
        <w:rPr>
          <w:rFonts w:ascii="宋体" w:hAnsi="宋体" w:cs="宋体"/>
          <w:kern w:val="0"/>
          <w:sz w:val="24"/>
          <w:szCs w:val="24"/>
        </w:rPr>
        <w:t>21.1若对质疑答复不满意或质疑答复未在答复期限内作出，质疑人可在答复期限届满之日起15个工作日内向磋商文件中载明的监督管理部门投诉。</w:t>
      </w:r>
    </w:p>
    <w:p w:rsidR="001A0BC2" w:rsidRDefault="00000000">
      <w:pPr>
        <w:widowControl/>
        <w:spacing w:line="400" w:lineRule="exact"/>
        <w:jc w:val="left"/>
        <w:rPr>
          <w:rFonts w:ascii="宋体" w:hAnsi="宋体" w:cs="宋体"/>
          <w:kern w:val="0"/>
          <w:sz w:val="24"/>
          <w:szCs w:val="24"/>
        </w:rPr>
      </w:pPr>
      <w:r>
        <w:rPr>
          <w:rFonts w:ascii="宋体" w:hAnsi="宋体" w:cs="宋体"/>
          <w:kern w:val="0"/>
          <w:sz w:val="24"/>
          <w:szCs w:val="24"/>
        </w:rPr>
        <w:t xml:space="preserve">  </w:t>
      </w:r>
      <w:r>
        <w:rPr>
          <w:rFonts w:ascii="宋体" w:hAnsi="宋体" w:cs="宋体" w:hint="eastAsia"/>
          <w:kern w:val="0"/>
          <w:sz w:val="24"/>
          <w:szCs w:val="24"/>
        </w:rPr>
        <w:t xml:space="preserve"> </w:t>
      </w:r>
      <w:r>
        <w:rPr>
          <w:rFonts w:ascii="宋体" w:hAnsi="宋体" w:cs="宋体"/>
          <w:kern w:val="0"/>
          <w:sz w:val="24"/>
          <w:szCs w:val="24"/>
        </w:rPr>
        <w:t>21.2投诉应有明确的请求和必要的证明材料，投诉的事项不得超出已质疑事项的范围。</w:t>
      </w:r>
    </w:p>
    <w:p w:rsidR="001A0BC2" w:rsidRDefault="00000000">
      <w:pPr>
        <w:widowControl/>
        <w:spacing w:line="400" w:lineRule="exact"/>
        <w:jc w:val="left"/>
        <w:rPr>
          <w:rFonts w:ascii="宋体" w:hAnsi="宋体" w:cs="宋体"/>
          <w:kern w:val="0"/>
          <w:sz w:val="24"/>
          <w:szCs w:val="24"/>
        </w:rPr>
      </w:pPr>
      <w:r>
        <w:rPr>
          <w:rFonts w:ascii="宋体" w:hAnsi="宋体" w:cs="宋体"/>
          <w:kern w:val="0"/>
          <w:sz w:val="24"/>
          <w:szCs w:val="24"/>
        </w:rPr>
        <w:t> </w:t>
      </w:r>
    </w:p>
    <w:p w:rsidR="001A0BC2" w:rsidRDefault="00000000">
      <w:pPr>
        <w:widowControl/>
        <w:spacing w:line="400" w:lineRule="exact"/>
        <w:jc w:val="center"/>
        <w:rPr>
          <w:rFonts w:ascii="宋体" w:hAnsi="宋体" w:cs="宋体"/>
          <w:kern w:val="0"/>
          <w:sz w:val="24"/>
          <w:szCs w:val="24"/>
        </w:rPr>
      </w:pPr>
      <w:r>
        <w:rPr>
          <w:rFonts w:ascii="宋体" w:hAnsi="宋体" w:cs="宋体"/>
          <w:b/>
          <w:bCs/>
          <w:kern w:val="0"/>
          <w:sz w:val="24"/>
          <w:szCs w:val="24"/>
        </w:rPr>
        <w:t>七、有关信息公告和监督部门</w:t>
      </w:r>
    </w:p>
    <w:p w:rsidR="001A0BC2" w:rsidRDefault="00000000">
      <w:pPr>
        <w:widowControl/>
        <w:spacing w:line="400" w:lineRule="exact"/>
        <w:jc w:val="left"/>
        <w:rPr>
          <w:rFonts w:ascii="宋体" w:hAnsi="宋体" w:cs="宋体"/>
          <w:kern w:val="0"/>
          <w:sz w:val="24"/>
          <w:szCs w:val="24"/>
        </w:rPr>
      </w:pPr>
      <w:r>
        <w:rPr>
          <w:rFonts w:ascii="宋体" w:hAnsi="宋体" w:cs="宋体"/>
          <w:b/>
          <w:bCs/>
          <w:kern w:val="0"/>
          <w:sz w:val="24"/>
          <w:szCs w:val="24"/>
        </w:rPr>
        <w:t>22.政府采购信息公告媒体</w:t>
      </w:r>
    </w:p>
    <w:p w:rsidR="001A0BC2" w:rsidRDefault="00000000">
      <w:pPr>
        <w:widowControl/>
        <w:spacing w:line="400" w:lineRule="exact"/>
        <w:jc w:val="left"/>
        <w:rPr>
          <w:rFonts w:ascii="宋体" w:hAnsi="宋体" w:cs="宋体"/>
          <w:kern w:val="0"/>
          <w:sz w:val="24"/>
          <w:szCs w:val="24"/>
        </w:rPr>
      </w:pPr>
      <w:r>
        <w:rPr>
          <w:rFonts w:ascii="宋体" w:hAnsi="宋体" w:cs="宋体"/>
          <w:kern w:val="0"/>
          <w:sz w:val="24"/>
          <w:szCs w:val="24"/>
        </w:rPr>
        <w:t xml:space="preserve">  </w:t>
      </w:r>
      <w:r>
        <w:rPr>
          <w:rFonts w:ascii="宋体" w:hAnsi="宋体" w:cs="宋体" w:hint="eastAsia"/>
          <w:kern w:val="0"/>
          <w:sz w:val="24"/>
          <w:szCs w:val="24"/>
        </w:rPr>
        <w:t xml:space="preserve"> </w:t>
      </w:r>
      <w:r>
        <w:rPr>
          <w:rFonts w:ascii="宋体" w:hAnsi="宋体" w:cs="宋体"/>
          <w:kern w:val="0"/>
          <w:sz w:val="24"/>
          <w:szCs w:val="24"/>
        </w:rPr>
        <w:t>22.1本项目的有关信息，包括但不限于采购公告、更正公告（若有）、磋商文件、磋商文件的澄清或修改（若有）、成交公告、终止公告（若有）、废标公告（若有）等都将在磋商文件载明的指定媒体发布。潜在供应商或供应商务必随时关注，以免遗漏。</w:t>
      </w:r>
    </w:p>
    <w:p w:rsidR="001A0BC2" w:rsidRDefault="00000000">
      <w:pPr>
        <w:widowControl/>
        <w:spacing w:line="400" w:lineRule="exact"/>
        <w:jc w:val="left"/>
        <w:rPr>
          <w:rFonts w:ascii="宋体" w:hAnsi="宋体" w:cs="宋体"/>
          <w:kern w:val="0"/>
          <w:sz w:val="24"/>
          <w:szCs w:val="24"/>
        </w:rPr>
      </w:pPr>
      <w:r>
        <w:rPr>
          <w:rFonts w:ascii="宋体" w:hAnsi="宋体" w:cs="宋体"/>
          <w:kern w:val="0"/>
          <w:sz w:val="24"/>
          <w:szCs w:val="24"/>
        </w:rPr>
        <w:t> </w:t>
      </w:r>
      <w:r>
        <w:rPr>
          <w:rFonts w:ascii="宋体" w:hAnsi="宋体" w:cs="宋体" w:hint="eastAsia"/>
          <w:kern w:val="0"/>
          <w:sz w:val="24"/>
          <w:szCs w:val="24"/>
        </w:rPr>
        <w:t xml:space="preserve"> </w:t>
      </w:r>
      <w:r>
        <w:rPr>
          <w:rFonts w:ascii="宋体" w:hAnsi="宋体" w:cs="宋体"/>
          <w:kern w:val="0"/>
          <w:sz w:val="24"/>
          <w:szCs w:val="24"/>
        </w:rPr>
        <w:t xml:space="preserve"> 22.2信息公告指定媒体：详见竞争性磋商须知前附表第</w:t>
      </w:r>
      <w:r>
        <w:rPr>
          <w:rFonts w:ascii="宋体" w:hAnsi="宋体" w:cs="宋体"/>
          <w:kern w:val="0"/>
          <w:sz w:val="24"/>
          <w:szCs w:val="24"/>
          <w:u w:val="single"/>
        </w:rPr>
        <w:t>11</w:t>
      </w:r>
      <w:r>
        <w:rPr>
          <w:rFonts w:ascii="宋体" w:hAnsi="宋体" w:cs="宋体"/>
          <w:kern w:val="0"/>
          <w:sz w:val="24"/>
          <w:szCs w:val="24"/>
        </w:rPr>
        <w:t>项。</w:t>
      </w:r>
    </w:p>
    <w:p w:rsidR="001A0BC2" w:rsidRDefault="00000000">
      <w:pPr>
        <w:widowControl/>
        <w:spacing w:line="400" w:lineRule="exact"/>
        <w:jc w:val="left"/>
        <w:rPr>
          <w:rFonts w:ascii="宋体" w:hAnsi="宋体" w:cs="宋体"/>
          <w:kern w:val="0"/>
          <w:sz w:val="24"/>
          <w:szCs w:val="24"/>
        </w:rPr>
      </w:pPr>
      <w:r>
        <w:rPr>
          <w:rFonts w:ascii="宋体" w:hAnsi="宋体" w:cs="宋体"/>
          <w:b/>
          <w:bCs/>
          <w:kern w:val="0"/>
          <w:sz w:val="24"/>
          <w:szCs w:val="24"/>
        </w:rPr>
        <w:t>23.监督管理部门</w:t>
      </w:r>
    </w:p>
    <w:p w:rsidR="001A0BC2" w:rsidRDefault="00000000">
      <w:pPr>
        <w:widowControl/>
        <w:spacing w:line="400" w:lineRule="exact"/>
        <w:jc w:val="left"/>
        <w:rPr>
          <w:rFonts w:ascii="宋体" w:hAnsi="宋体" w:cs="宋体"/>
          <w:kern w:val="0"/>
          <w:sz w:val="24"/>
          <w:szCs w:val="24"/>
        </w:rPr>
      </w:pPr>
      <w:r>
        <w:rPr>
          <w:rFonts w:ascii="宋体" w:hAnsi="宋体" w:cs="宋体"/>
          <w:kern w:val="0"/>
          <w:sz w:val="24"/>
          <w:szCs w:val="24"/>
        </w:rPr>
        <w:t> </w:t>
      </w:r>
      <w:r>
        <w:rPr>
          <w:rFonts w:ascii="宋体" w:hAnsi="宋体" w:cs="宋体" w:hint="eastAsia"/>
          <w:kern w:val="0"/>
          <w:sz w:val="24"/>
          <w:szCs w:val="24"/>
        </w:rPr>
        <w:t xml:space="preserve"> </w:t>
      </w:r>
      <w:r>
        <w:rPr>
          <w:rFonts w:ascii="宋体" w:hAnsi="宋体" w:cs="宋体"/>
          <w:kern w:val="0"/>
          <w:sz w:val="24"/>
          <w:szCs w:val="24"/>
        </w:rPr>
        <w:t xml:space="preserve"> 23.1磋商采购活动的监督管理部门详见竞争性磋商须知前附表第</w:t>
      </w:r>
      <w:r>
        <w:rPr>
          <w:rFonts w:ascii="宋体" w:hAnsi="宋体" w:cs="宋体"/>
          <w:kern w:val="0"/>
          <w:sz w:val="24"/>
          <w:szCs w:val="24"/>
          <w:u w:val="single"/>
        </w:rPr>
        <w:t>12</w:t>
      </w:r>
      <w:r>
        <w:rPr>
          <w:rFonts w:ascii="宋体" w:hAnsi="宋体" w:cs="宋体"/>
          <w:kern w:val="0"/>
          <w:sz w:val="24"/>
          <w:szCs w:val="24"/>
        </w:rPr>
        <w:t>项。</w:t>
      </w:r>
    </w:p>
    <w:p w:rsidR="001A0BC2" w:rsidRDefault="00000000">
      <w:pPr>
        <w:widowControl/>
        <w:spacing w:line="400" w:lineRule="exact"/>
        <w:jc w:val="center"/>
        <w:rPr>
          <w:rFonts w:ascii="宋体" w:hAnsi="宋体" w:cs="宋体"/>
          <w:kern w:val="0"/>
          <w:sz w:val="24"/>
          <w:szCs w:val="24"/>
        </w:rPr>
      </w:pPr>
      <w:r>
        <w:rPr>
          <w:rFonts w:ascii="宋体" w:hAnsi="宋体" w:cs="宋体"/>
          <w:b/>
          <w:bCs/>
          <w:kern w:val="0"/>
          <w:sz w:val="24"/>
          <w:szCs w:val="24"/>
        </w:rPr>
        <w:t> </w:t>
      </w:r>
    </w:p>
    <w:p w:rsidR="001A0BC2" w:rsidRDefault="00000000">
      <w:pPr>
        <w:widowControl/>
        <w:spacing w:line="400" w:lineRule="exact"/>
        <w:jc w:val="center"/>
        <w:rPr>
          <w:rFonts w:ascii="宋体" w:hAnsi="宋体" w:cs="宋体"/>
          <w:kern w:val="0"/>
          <w:sz w:val="24"/>
          <w:szCs w:val="24"/>
        </w:rPr>
      </w:pPr>
      <w:r>
        <w:rPr>
          <w:rFonts w:ascii="宋体" w:hAnsi="宋体" w:cs="宋体"/>
          <w:b/>
          <w:bCs/>
          <w:kern w:val="0"/>
          <w:sz w:val="24"/>
          <w:szCs w:val="24"/>
        </w:rPr>
        <w:t>八、根据采购项目特点或政策需要补充的其他内容</w:t>
      </w:r>
    </w:p>
    <w:p w:rsidR="001A0BC2" w:rsidRDefault="00000000">
      <w:pPr>
        <w:widowControl/>
        <w:spacing w:line="400" w:lineRule="exact"/>
        <w:jc w:val="left"/>
        <w:rPr>
          <w:rFonts w:ascii="宋体" w:hAnsi="宋体" w:cs="宋体"/>
          <w:kern w:val="0"/>
          <w:sz w:val="24"/>
          <w:szCs w:val="24"/>
        </w:rPr>
      </w:pPr>
      <w:r>
        <w:rPr>
          <w:rFonts w:ascii="宋体" w:hAnsi="宋体" w:cs="宋体"/>
          <w:b/>
          <w:bCs/>
          <w:kern w:val="0"/>
          <w:sz w:val="24"/>
          <w:szCs w:val="24"/>
        </w:rPr>
        <w:lastRenderedPageBreak/>
        <w:t>24.履约保证金</w:t>
      </w:r>
    </w:p>
    <w:p w:rsidR="001A0BC2" w:rsidRDefault="00000000">
      <w:pPr>
        <w:widowControl/>
        <w:spacing w:line="400" w:lineRule="exact"/>
        <w:ind w:firstLineChars="200" w:firstLine="480"/>
        <w:jc w:val="left"/>
        <w:rPr>
          <w:rFonts w:ascii="宋体" w:hAnsi="宋体" w:cs="宋体"/>
          <w:kern w:val="0"/>
          <w:sz w:val="24"/>
          <w:szCs w:val="24"/>
        </w:rPr>
      </w:pPr>
      <w:r>
        <w:rPr>
          <w:rFonts w:ascii="宋体" w:hAnsi="宋体" w:cs="宋体"/>
          <w:kern w:val="0"/>
          <w:sz w:val="24"/>
          <w:szCs w:val="24"/>
        </w:rPr>
        <w:t>24.1采购人可以根据项目特点和需要，确定是否要求成交人在合同签订前，按照磋商文件规定的时间、形式、金额提交履约保证金，履约保证金的数额不超过中标合同金额的10%，具体详见磋商须知前附表第</w:t>
      </w:r>
      <w:r>
        <w:rPr>
          <w:rFonts w:ascii="宋体" w:hAnsi="宋体" w:cs="宋体"/>
          <w:kern w:val="0"/>
          <w:sz w:val="24"/>
          <w:szCs w:val="24"/>
          <w:u w:val="single"/>
        </w:rPr>
        <w:t>13</w:t>
      </w:r>
      <w:r>
        <w:rPr>
          <w:rFonts w:ascii="宋体" w:hAnsi="宋体" w:cs="宋体"/>
          <w:kern w:val="0"/>
          <w:sz w:val="24"/>
          <w:szCs w:val="24"/>
        </w:rPr>
        <w:t>项规定。</w:t>
      </w:r>
    </w:p>
    <w:p w:rsidR="001A0BC2" w:rsidRDefault="00000000">
      <w:pPr>
        <w:widowControl/>
        <w:spacing w:line="400" w:lineRule="exact"/>
        <w:ind w:firstLineChars="200" w:firstLine="480"/>
        <w:jc w:val="left"/>
        <w:rPr>
          <w:rFonts w:ascii="宋体" w:hAnsi="宋体" w:cs="宋体"/>
          <w:kern w:val="0"/>
          <w:sz w:val="24"/>
          <w:szCs w:val="24"/>
        </w:rPr>
      </w:pPr>
      <w:r>
        <w:rPr>
          <w:rFonts w:ascii="宋体" w:hAnsi="宋体" w:cs="宋体"/>
          <w:kern w:val="0"/>
          <w:sz w:val="24"/>
          <w:szCs w:val="24"/>
        </w:rPr>
        <w:t>24.2磋商文件要求在合同签订前提交履约保证金，如果成交人无故拖延或者拒不提交履约保证金的，则视为成交人拒绝与采购人签订合同，该成交人将承担违法行为的法律责任。</w:t>
      </w:r>
    </w:p>
    <w:p w:rsidR="001A0BC2" w:rsidRDefault="00000000">
      <w:pPr>
        <w:widowControl/>
        <w:spacing w:line="400" w:lineRule="exact"/>
        <w:jc w:val="left"/>
        <w:rPr>
          <w:rFonts w:ascii="宋体" w:hAnsi="宋体" w:cs="宋体"/>
          <w:kern w:val="0"/>
          <w:sz w:val="24"/>
          <w:szCs w:val="24"/>
        </w:rPr>
      </w:pPr>
      <w:r>
        <w:rPr>
          <w:rFonts w:ascii="宋体" w:hAnsi="宋体" w:cs="宋体"/>
          <w:b/>
          <w:bCs/>
          <w:kern w:val="0"/>
          <w:sz w:val="24"/>
          <w:szCs w:val="24"/>
        </w:rPr>
        <w:t>25.其他新增内容：</w:t>
      </w:r>
    </w:p>
    <w:p w:rsidR="001A0BC2" w:rsidRDefault="00000000">
      <w:pPr>
        <w:widowControl/>
        <w:spacing w:line="400" w:lineRule="exact"/>
        <w:jc w:val="left"/>
        <w:rPr>
          <w:rFonts w:ascii="宋体" w:hAnsi="宋体" w:cs="宋体"/>
          <w:kern w:val="0"/>
          <w:sz w:val="24"/>
          <w:szCs w:val="24"/>
        </w:rPr>
      </w:pPr>
      <w:r>
        <w:rPr>
          <w:rFonts w:ascii="宋体" w:hAnsi="宋体" w:cs="宋体"/>
          <w:kern w:val="0"/>
          <w:sz w:val="24"/>
          <w:szCs w:val="24"/>
        </w:rPr>
        <w:t>  根据采购项目特点或政策需要补充的其他新增内容详见竞争性磋商须知前附表第</w:t>
      </w:r>
      <w:r>
        <w:rPr>
          <w:rFonts w:ascii="宋体" w:hAnsi="宋体" w:cs="宋体"/>
          <w:kern w:val="0"/>
          <w:sz w:val="24"/>
          <w:szCs w:val="24"/>
          <w:u w:val="single"/>
        </w:rPr>
        <w:t>14</w:t>
      </w:r>
      <w:r>
        <w:rPr>
          <w:rFonts w:ascii="宋体" w:hAnsi="宋体" w:cs="宋体"/>
          <w:kern w:val="0"/>
          <w:sz w:val="24"/>
          <w:szCs w:val="24"/>
        </w:rPr>
        <w:t>项。</w:t>
      </w:r>
    </w:p>
    <w:p w:rsidR="001A0BC2" w:rsidRDefault="00000000">
      <w:pPr>
        <w:widowControl/>
        <w:jc w:val="left"/>
        <w:rPr>
          <w:rFonts w:ascii="宋体" w:hAnsi="宋体" w:cs="宋体"/>
          <w:b/>
          <w:bCs/>
          <w:kern w:val="0"/>
          <w:sz w:val="36"/>
          <w:szCs w:val="36"/>
        </w:rPr>
      </w:pPr>
      <w:r>
        <w:rPr>
          <w:rFonts w:ascii="宋体" w:hAnsi="宋体" w:cs="宋体" w:hint="eastAsia"/>
          <w:b/>
          <w:bCs/>
          <w:kern w:val="0"/>
          <w:sz w:val="36"/>
          <w:szCs w:val="36"/>
        </w:rPr>
        <w:br w:type="page"/>
      </w:r>
    </w:p>
    <w:p w:rsidR="001A0BC2" w:rsidRDefault="00000000">
      <w:pPr>
        <w:pStyle w:val="1"/>
        <w:numPr>
          <w:ilvl w:val="0"/>
          <w:numId w:val="0"/>
        </w:numPr>
        <w:jc w:val="center"/>
        <w:rPr>
          <w:rFonts w:ascii="宋体" w:hAnsi="宋体" w:cs="宋体"/>
          <w:b/>
        </w:rPr>
      </w:pPr>
      <w:r>
        <w:rPr>
          <w:rFonts w:ascii="宋体" w:hAnsi="宋体" w:cs="宋体"/>
          <w:b/>
          <w:bCs/>
          <w:kern w:val="0"/>
          <w:sz w:val="36"/>
          <w:szCs w:val="36"/>
        </w:rPr>
        <w:lastRenderedPageBreak/>
        <w:t>第三章  </w:t>
      </w:r>
      <w:r>
        <w:rPr>
          <w:rFonts w:ascii="宋体" w:hAnsi="宋体" w:cs="宋体" w:hint="eastAsia"/>
          <w:b/>
          <w:bCs/>
          <w:kern w:val="0"/>
          <w:sz w:val="36"/>
          <w:szCs w:val="36"/>
        </w:rPr>
        <w:t>招标内容及要求</w:t>
      </w:r>
    </w:p>
    <w:p w:rsidR="001A0BC2" w:rsidRDefault="00000000">
      <w:pPr>
        <w:numPr>
          <w:ilvl w:val="0"/>
          <w:numId w:val="3"/>
        </w:numPr>
        <w:spacing w:line="500" w:lineRule="exact"/>
        <w:rPr>
          <w:sz w:val="24"/>
          <w:szCs w:val="24"/>
        </w:rPr>
      </w:pPr>
      <w:r>
        <w:rPr>
          <w:rFonts w:ascii="宋体" w:hAnsi="宋体"/>
          <w:b/>
          <w:bCs/>
          <w:sz w:val="24"/>
          <w:szCs w:val="24"/>
        </w:rPr>
        <w:t>项目概况（采购标的）</w:t>
      </w:r>
    </w:p>
    <w:p w:rsidR="001A0BC2" w:rsidRDefault="00000000">
      <w:pPr>
        <w:pStyle w:val="aa"/>
        <w:numPr>
          <w:ilvl w:val="0"/>
          <w:numId w:val="3"/>
        </w:numPr>
        <w:spacing w:beforeLines="50" w:before="120" w:afterLines="50" w:after="120" w:line="500" w:lineRule="exact"/>
        <w:rPr>
          <w:rFonts w:ascii="宋体" w:hAnsi="宋体" w:cs="宋体"/>
          <w:b/>
          <w:kern w:val="1"/>
          <w:sz w:val="24"/>
          <w:szCs w:val="24"/>
        </w:rPr>
      </w:pPr>
      <w:r>
        <w:rPr>
          <w:rFonts w:ascii="宋体" w:hAnsi="宋体" w:cs="宋体" w:hint="eastAsia"/>
          <w:b/>
          <w:bCs/>
          <w:kern w:val="1"/>
          <w:sz w:val="24"/>
          <w:szCs w:val="24"/>
        </w:rPr>
        <w:t>技术和服务要求（</w:t>
      </w:r>
      <w:r>
        <w:rPr>
          <w:rFonts w:ascii="宋体" w:hAnsi="宋体" w:cs="宋体" w:hint="eastAsia"/>
          <w:b/>
          <w:kern w:val="1"/>
          <w:sz w:val="24"/>
          <w:szCs w:val="24"/>
        </w:rPr>
        <w:t>以“★”标示的内容为不允许负偏离的实质性要求）</w:t>
      </w:r>
    </w:p>
    <w:tbl>
      <w:tblPr>
        <w:tblW w:w="9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7877"/>
      </w:tblGrid>
      <w:tr w:rsidR="001A0BC2">
        <w:trPr>
          <w:trHeight w:val="454"/>
          <w:jc w:val="center"/>
        </w:trPr>
        <w:tc>
          <w:tcPr>
            <w:tcW w:w="1305" w:type="dxa"/>
            <w:vAlign w:val="center"/>
          </w:tcPr>
          <w:p w:rsidR="001A0BC2" w:rsidRDefault="00000000">
            <w:pPr>
              <w:widowControl/>
              <w:jc w:val="center"/>
              <w:rPr>
                <w:rFonts w:hAnsi="仿宋" w:cs="宋体"/>
                <w:b/>
                <w:bCs/>
                <w:kern w:val="0"/>
              </w:rPr>
            </w:pPr>
            <w:r>
              <w:rPr>
                <w:rFonts w:hAnsi="仿宋" w:cs="宋体" w:hint="eastAsia"/>
                <w:b/>
                <w:bCs/>
                <w:kern w:val="0"/>
              </w:rPr>
              <w:t>配置内容</w:t>
            </w:r>
          </w:p>
        </w:tc>
        <w:tc>
          <w:tcPr>
            <w:tcW w:w="7877" w:type="dxa"/>
            <w:vAlign w:val="center"/>
          </w:tcPr>
          <w:p w:rsidR="001A0BC2" w:rsidRDefault="00000000">
            <w:pPr>
              <w:widowControl/>
              <w:spacing w:line="360" w:lineRule="auto"/>
              <w:jc w:val="center"/>
              <w:rPr>
                <w:rFonts w:hAnsi="仿宋" w:cs="宋体"/>
                <w:b/>
                <w:bCs/>
                <w:kern w:val="0"/>
                <w:lang w:eastAsia="zh-Hans"/>
              </w:rPr>
            </w:pPr>
            <w:r>
              <w:rPr>
                <w:rFonts w:hAnsi="仿宋" w:cs="宋体"/>
                <w:b/>
                <w:bCs/>
                <w:kern w:val="0"/>
              </w:rPr>
              <w:t>技术</w:t>
            </w:r>
            <w:r>
              <w:rPr>
                <w:rFonts w:hAnsi="仿宋" w:cs="宋体" w:hint="eastAsia"/>
                <w:b/>
                <w:bCs/>
                <w:kern w:val="0"/>
                <w:lang w:eastAsia="zh-Hans"/>
              </w:rPr>
              <w:t>参数要求</w:t>
            </w:r>
          </w:p>
        </w:tc>
      </w:tr>
      <w:tr w:rsidR="001A0BC2">
        <w:trPr>
          <w:trHeight w:val="454"/>
          <w:jc w:val="center"/>
        </w:trPr>
        <w:tc>
          <w:tcPr>
            <w:tcW w:w="1305" w:type="dxa"/>
            <w:tcBorders>
              <w:top w:val="single" w:sz="4" w:space="0" w:color="auto"/>
              <w:left w:val="single" w:sz="4" w:space="0" w:color="auto"/>
              <w:bottom w:val="single" w:sz="4" w:space="0" w:color="auto"/>
              <w:right w:val="single" w:sz="4" w:space="0" w:color="auto"/>
            </w:tcBorders>
            <w:vAlign w:val="center"/>
          </w:tcPr>
          <w:p w:rsidR="001A0BC2" w:rsidRDefault="00000000">
            <w:pPr>
              <w:widowControl/>
              <w:jc w:val="center"/>
              <w:rPr>
                <w:rFonts w:ascii="DengXian" w:eastAsia="DengXian" w:hAnsi="DengXian" w:cs="宋体"/>
                <w:kern w:val="0"/>
                <w:sz w:val="22"/>
              </w:rPr>
            </w:pPr>
            <w:r>
              <w:rPr>
                <w:rFonts w:ascii="宋体" w:hAnsi="宋体" w:cs="宋体" w:hint="eastAsia"/>
                <w:kern w:val="0"/>
                <w:sz w:val="22"/>
              </w:rPr>
              <w:t>伺服油压机</w:t>
            </w:r>
          </w:p>
        </w:tc>
        <w:tc>
          <w:tcPr>
            <w:tcW w:w="7877" w:type="dxa"/>
            <w:tcBorders>
              <w:top w:val="single" w:sz="4" w:space="0" w:color="auto"/>
              <w:left w:val="single" w:sz="4" w:space="0" w:color="auto"/>
              <w:bottom w:val="single" w:sz="4" w:space="0" w:color="auto"/>
              <w:right w:val="single" w:sz="4" w:space="0" w:color="auto"/>
            </w:tcBorders>
            <w:noWrap/>
            <w:vAlign w:val="center"/>
          </w:tcPr>
          <w:p w:rsidR="001A0BC2" w:rsidRDefault="00000000">
            <w:pPr>
              <w:pStyle w:val="afb"/>
              <w:numPr>
                <w:ilvl w:val="0"/>
                <w:numId w:val="4"/>
              </w:numPr>
              <w:spacing w:line="360" w:lineRule="auto"/>
              <w:ind w:firstLineChars="0"/>
              <w:rPr>
                <w:rFonts w:ascii="宋体" w:hAnsi="宋体" w:cs="宋体"/>
                <w:sz w:val="24"/>
                <w:szCs w:val="24"/>
              </w:rPr>
            </w:pPr>
            <w:r>
              <w:rPr>
                <w:rFonts w:ascii="宋体" w:hAnsi="宋体" w:cs="宋体" w:hint="eastAsia"/>
                <w:sz w:val="24"/>
                <w:szCs w:val="24"/>
              </w:rPr>
              <w:t>★主缸公称力（Ton）：500</w:t>
            </w:r>
            <w:r>
              <w:rPr>
                <w:rFonts w:ascii="宋体" w:hAnsi="宋体" w:cs="宋体"/>
                <w:sz w:val="24"/>
                <w:szCs w:val="24"/>
              </w:rPr>
              <w:t>（</w:t>
            </w:r>
            <w:r>
              <w:rPr>
                <w:rFonts w:ascii="宋体" w:hAnsi="宋体" w:cs="宋体" w:hint="eastAsia"/>
                <w:sz w:val="24"/>
                <w:szCs w:val="24"/>
                <w:lang w:eastAsia="zh-Hans"/>
              </w:rPr>
              <w:t>允许误差范围±</w:t>
            </w:r>
            <w:r>
              <w:rPr>
                <w:rFonts w:ascii="宋体" w:hAnsi="宋体" w:cs="宋体"/>
                <w:sz w:val="24"/>
                <w:szCs w:val="24"/>
                <w:lang w:eastAsia="zh-Hans"/>
              </w:rPr>
              <w:t>5%</w:t>
            </w:r>
            <w:r>
              <w:rPr>
                <w:rFonts w:ascii="宋体" w:hAnsi="宋体" w:cs="宋体"/>
                <w:sz w:val="24"/>
                <w:szCs w:val="24"/>
              </w:rPr>
              <w:t>）</w:t>
            </w:r>
          </w:p>
          <w:p w:rsidR="001A0BC2" w:rsidRDefault="00000000">
            <w:pPr>
              <w:pStyle w:val="afb"/>
              <w:numPr>
                <w:ilvl w:val="0"/>
                <w:numId w:val="4"/>
              </w:numPr>
              <w:spacing w:line="360" w:lineRule="auto"/>
              <w:ind w:firstLineChars="0"/>
              <w:rPr>
                <w:rFonts w:ascii="宋体" w:hAnsi="宋体" w:cs="宋体"/>
                <w:sz w:val="24"/>
                <w:szCs w:val="24"/>
              </w:rPr>
            </w:pPr>
            <w:r>
              <w:rPr>
                <w:rFonts w:ascii="宋体" w:hAnsi="宋体" w:cs="宋体" w:hint="eastAsia"/>
                <w:sz w:val="24"/>
                <w:szCs w:val="24"/>
              </w:rPr>
              <w:t>最大系统压力（</w:t>
            </w:r>
            <w:proofErr w:type="spellStart"/>
            <w:r>
              <w:rPr>
                <w:rFonts w:ascii="宋体" w:hAnsi="宋体" w:cs="宋体" w:hint="eastAsia"/>
                <w:sz w:val="24"/>
                <w:szCs w:val="24"/>
              </w:rPr>
              <w:t>Mpa</w:t>
            </w:r>
            <w:proofErr w:type="spellEnd"/>
            <w:r>
              <w:rPr>
                <w:rFonts w:ascii="宋体" w:hAnsi="宋体" w:cs="宋体" w:hint="eastAsia"/>
                <w:sz w:val="24"/>
                <w:szCs w:val="24"/>
              </w:rPr>
              <w:t>）：25</w:t>
            </w:r>
            <w:r>
              <w:rPr>
                <w:rFonts w:ascii="宋体" w:hAnsi="宋体" w:cs="宋体"/>
                <w:sz w:val="24"/>
                <w:szCs w:val="24"/>
              </w:rPr>
              <w:t>（</w:t>
            </w:r>
            <w:r>
              <w:rPr>
                <w:rFonts w:ascii="宋体" w:hAnsi="宋体" w:cs="宋体" w:hint="eastAsia"/>
                <w:sz w:val="24"/>
                <w:szCs w:val="24"/>
                <w:lang w:eastAsia="zh-Hans"/>
              </w:rPr>
              <w:t>允许误差范围±</w:t>
            </w:r>
            <w:r>
              <w:rPr>
                <w:rFonts w:ascii="宋体" w:hAnsi="宋体" w:cs="宋体"/>
                <w:sz w:val="24"/>
                <w:szCs w:val="24"/>
                <w:lang w:eastAsia="zh-Hans"/>
              </w:rPr>
              <w:t>5%</w:t>
            </w:r>
            <w:r>
              <w:rPr>
                <w:rFonts w:ascii="宋体" w:hAnsi="宋体" w:cs="宋体"/>
                <w:sz w:val="24"/>
                <w:szCs w:val="24"/>
              </w:rPr>
              <w:t>）</w:t>
            </w:r>
          </w:p>
          <w:p w:rsidR="001A0BC2" w:rsidRDefault="00000000">
            <w:pPr>
              <w:pStyle w:val="afb"/>
              <w:numPr>
                <w:ilvl w:val="0"/>
                <w:numId w:val="4"/>
              </w:numPr>
              <w:spacing w:line="360" w:lineRule="auto"/>
              <w:ind w:firstLineChars="0"/>
              <w:rPr>
                <w:rFonts w:ascii="宋体" w:hAnsi="宋体" w:cs="宋体"/>
                <w:sz w:val="24"/>
                <w:szCs w:val="24"/>
              </w:rPr>
            </w:pPr>
            <w:r>
              <w:rPr>
                <w:rFonts w:ascii="宋体" w:hAnsi="宋体" w:cs="宋体" w:hint="eastAsia"/>
                <w:sz w:val="24"/>
                <w:szCs w:val="24"/>
              </w:rPr>
              <w:t>主缸最大行程（mm）：150</w:t>
            </w:r>
            <w:r>
              <w:rPr>
                <w:rFonts w:ascii="宋体" w:hAnsi="宋体" w:cs="宋体"/>
                <w:sz w:val="24"/>
                <w:szCs w:val="24"/>
              </w:rPr>
              <w:t>（</w:t>
            </w:r>
            <w:r>
              <w:rPr>
                <w:rFonts w:ascii="宋体" w:hAnsi="宋体" w:cs="宋体" w:hint="eastAsia"/>
                <w:sz w:val="24"/>
                <w:szCs w:val="24"/>
                <w:lang w:eastAsia="zh-Hans"/>
              </w:rPr>
              <w:t>允许误差范围±</w:t>
            </w:r>
            <w:r>
              <w:rPr>
                <w:rFonts w:ascii="宋体" w:hAnsi="宋体" w:cs="宋体"/>
                <w:sz w:val="24"/>
                <w:szCs w:val="24"/>
                <w:lang w:eastAsia="zh-Hans"/>
              </w:rPr>
              <w:t>5mm</w:t>
            </w:r>
            <w:r>
              <w:rPr>
                <w:rFonts w:ascii="宋体" w:hAnsi="宋体" w:cs="宋体"/>
                <w:sz w:val="24"/>
                <w:szCs w:val="24"/>
              </w:rPr>
              <w:t>）</w:t>
            </w:r>
          </w:p>
          <w:p w:rsidR="001A0BC2" w:rsidRDefault="00000000">
            <w:pPr>
              <w:pStyle w:val="afb"/>
              <w:numPr>
                <w:ilvl w:val="0"/>
                <w:numId w:val="4"/>
              </w:numPr>
              <w:spacing w:line="360" w:lineRule="auto"/>
              <w:ind w:firstLineChars="0"/>
              <w:rPr>
                <w:rFonts w:ascii="宋体" w:hAnsi="宋体" w:cs="宋体"/>
                <w:sz w:val="24"/>
                <w:szCs w:val="24"/>
              </w:rPr>
            </w:pPr>
            <w:r>
              <w:rPr>
                <w:rFonts w:ascii="宋体" w:hAnsi="宋体" w:cs="宋体" w:hint="eastAsia"/>
                <w:sz w:val="24"/>
                <w:szCs w:val="24"/>
              </w:rPr>
              <w:t>工作台面距地面高度（mm）：1180</w:t>
            </w:r>
            <w:r>
              <w:rPr>
                <w:rFonts w:ascii="宋体" w:hAnsi="宋体" w:cs="宋体"/>
                <w:sz w:val="24"/>
                <w:szCs w:val="24"/>
              </w:rPr>
              <w:t>（</w:t>
            </w:r>
            <w:r>
              <w:rPr>
                <w:rFonts w:ascii="宋体" w:hAnsi="宋体" w:cs="宋体" w:hint="eastAsia"/>
                <w:sz w:val="24"/>
                <w:szCs w:val="24"/>
                <w:lang w:eastAsia="zh-Hans"/>
              </w:rPr>
              <w:t>允许误差范围±</w:t>
            </w:r>
            <w:r>
              <w:rPr>
                <w:rFonts w:ascii="宋体" w:hAnsi="宋体" w:cs="宋体"/>
                <w:sz w:val="24"/>
                <w:szCs w:val="24"/>
                <w:lang w:eastAsia="zh-Hans"/>
              </w:rPr>
              <w:t>5mm</w:t>
            </w:r>
            <w:r>
              <w:rPr>
                <w:rFonts w:ascii="宋体" w:hAnsi="宋体" w:cs="宋体"/>
                <w:sz w:val="24"/>
                <w:szCs w:val="24"/>
              </w:rPr>
              <w:t>）</w:t>
            </w:r>
          </w:p>
          <w:p w:rsidR="001A0BC2" w:rsidRDefault="00000000">
            <w:pPr>
              <w:pStyle w:val="afb"/>
              <w:numPr>
                <w:ilvl w:val="0"/>
                <w:numId w:val="4"/>
              </w:numPr>
              <w:spacing w:line="360" w:lineRule="auto"/>
              <w:ind w:firstLineChars="0"/>
              <w:rPr>
                <w:rFonts w:ascii="宋体" w:hAnsi="宋体" w:cs="宋体"/>
                <w:sz w:val="24"/>
                <w:szCs w:val="24"/>
              </w:rPr>
            </w:pPr>
            <w:r>
              <w:rPr>
                <w:rFonts w:ascii="宋体" w:hAnsi="宋体" w:cs="宋体" w:hint="eastAsia"/>
                <w:sz w:val="24"/>
                <w:szCs w:val="24"/>
              </w:rPr>
              <w:t>顶出缸公称力（Ton）：5</w:t>
            </w:r>
            <w:r>
              <w:rPr>
                <w:rFonts w:ascii="宋体" w:hAnsi="宋体" w:cs="宋体"/>
                <w:sz w:val="24"/>
                <w:szCs w:val="24"/>
              </w:rPr>
              <w:t>（</w:t>
            </w:r>
            <w:r>
              <w:rPr>
                <w:rFonts w:ascii="宋体" w:hAnsi="宋体" w:cs="宋体" w:hint="eastAsia"/>
                <w:sz w:val="24"/>
                <w:szCs w:val="24"/>
                <w:lang w:eastAsia="zh-Hans"/>
              </w:rPr>
              <w:t>允许误差范围±</w:t>
            </w:r>
            <w:r>
              <w:rPr>
                <w:rFonts w:ascii="宋体" w:hAnsi="宋体" w:cs="宋体"/>
                <w:sz w:val="24"/>
                <w:szCs w:val="24"/>
                <w:lang w:eastAsia="zh-Hans"/>
              </w:rPr>
              <w:t>5%</w:t>
            </w:r>
            <w:r>
              <w:rPr>
                <w:rFonts w:ascii="宋体" w:hAnsi="宋体" w:cs="宋体"/>
                <w:sz w:val="24"/>
                <w:szCs w:val="24"/>
              </w:rPr>
              <w:t>）</w:t>
            </w:r>
          </w:p>
          <w:p w:rsidR="001A0BC2" w:rsidRDefault="00000000">
            <w:pPr>
              <w:pStyle w:val="afb"/>
              <w:numPr>
                <w:ilvl w:val="0"/>
                <w:numId w:val="4"/>
              </w:numPr>
              <w:spacing w:line="360" w:lineRule="auto"/>
              <w:ind w:firstLineChars="0"/>
              <w:rPr>
                <w:rFonts w:ascii="宋体" w:hAnsi="宋体" w:cs="宋体"/>
                <w:sz w:val="24"/>
                <w:szCs w:val="24"/>
              </w:rPr>
            </w:pPr>
            <w:r>
              <w:rPr>
                <w:rFonts w:ascii="宋体" w:hAnsi="宋体" w:cs="宋体" w:hint="eastAsia"/>
                <w:sz w:val="24"/>
                <w:szCs w:val="24"/>
              </w:rPr>
              <w:t>顶出缸最大行程（mm）：15</w:t>
            </w:r>
            <w:r>
              <w:rPr>
                <w:rFonts w:ascii="宋体" w:hAnsi="宋体" w:cs="宋体"/>
                <w:sz w:val="24"/>
                <w:szCs w:val="24"/>
              </w:rPr>
              <w:t>（</w:t>
            </w:r>
            <w:r>
              <w:rPr>
                <w:rFonts w:ascii="宋体" w:hAnsi="宋体" w:cs="宋体" w:hint="eastAsia"/>
                <w:sz w:val="24"/>
                <w:szCs w:val="24"/>
                <w:lang w:eastAsia="zh-Hans"/>
              </w:rPr>
              <w:t>允许误差范围±</w:t>
            </w:r>
            <w:r>
              <w:rPr>
                <w:rFonts w:ascii="宋体" w:hAnsi="宋体" w:cs="宋体"/>
                <w:sz w:val="24"/>
                <w:szCs w:val="24"/>
                <w:lang w:eastAsia="zh-Hans"/>
              </w:rPr>
              <w:t>5mm</w:t>
            </w:r>
            <w:r>
              <w:rPr>
                <w:rFonts w:ascii="宋体" w:hAnsi="宋体" w:cs="宋体"/>
                <w:sz w:val="24"/>
                <w:szCs w:val="24"/>
              </w:rPr>
              <w:t>）</w:t>
            </w:r>
          </w:p>
          <w:p w:rsidR="001A0BC2" w:rsidRDefault="00000000">
            <w:pPr>
              <w:pStyle w:val="afb"/>
              <w:numPr>
                <w:ilvl w:val="0"/>
                <w:numId w:val="4"/>
              </w:numPr>
              <w:spacing w:line="360" w:lineRule="auto"/>
              <w:ind w:firstLineChars="0"/>
              <w:rPr>
                <w:rFonts w:ascii="宋体" w:hAnsi="宋体" w:cs="宋体"/>
                <w:sz w:val="24"/>
                <w:szCs w:val="24"/>
              </w:rPr>
            </w:pPr>
            <w:r>
              <w:rPr>
                <w:rFonts w:ascii="宋体" w:hAnsi="宋体" w:cs="宋体" w:hint="eastAsia"/>
                <w:sz w:val="24"/>
                <w:szCs w:val="24"/>
              </w:rPr>
              <w:t>开口高度（mm）：450</w:t>
            </w:r>
            <w:r>
              <w:rPr>
                <w:rFonts w:ascii="宋体" w:hAnsi="宋体" w:cs="宋体"/>
                <w:sz w:val="24"/>
                <w:szCs w:val="24"/>
              </w:rPr>
              <w:t>（</w:t>
            </w:r>
            <w:r>
              <w:rPr>
                <w:rFonts w:ascii="宋体" w:hAnsi="宋体" w:cs="宋体" w:hint="eastAsia"/>
                <w:sz w:val="24"/>
                <w:szCs w:val="24"/>
                <w:lang w:eastAsia="zh-Hans"/>
              </w:rPr>
              <w:t>允许误差范围±</w:t>
            </w:r>
            <w:r>
              <w:rPr>
                <w:rFonts w:ascii="宋体" w:hAnsi="宋体" w:cs="宋体"/>
                <w:sz w:val="24"/>
                <w:szCs w:val="24"/>
                <w:lang w:eastAsia="zh-Hans"/>
              </w:rPr>
              <w:t>5mm</w:t>
            </w:r>
            <w:r>
              <w:rPr>
                <w:rFonts w:ascii="宋体" w:hAnsi="宋体" w:cs="宋体"/>
                <w:sz w:val="24"/>
                <w:szCs w:val="24"/>
              </w:rPr>
              <w:t>）</w:t>
            </w:r>
          </w:p>
          <w:p w:rsidR="001A0BC2" w:rsidRDefault="00000000">
            <w:pPr>
              <w:pStyle w:val="afb"/>
              <w:numPr>
                <w:ilvl w:val="0"/>
                <w:numId w:val="4"/>
              </w:numPr>
              <w:spacing w:line="360" w:lineRule="auto"/>
              <w:ind w:firstLineChars="0"/>
              <w:rPr>
                <w:rFonts w:ascii="宋体" w:hAnsi="宋体" w:cs="宋体"/>
                <w:sz w:val="24"/>
                <w:szCs w:val="24"/>
              </w:rPr>
            </w:pPr>
            <w:r>
              <w:rPr>
                <w:rFonts w:ascii="宋体" w:hAnsi="宋体" w:cs="宋体" w:hint="eastAsia"/>
                <w:sz w:val="24"/>
                <w:szCs w:val="24"/>
              </w:rPr>
              <w:t>主缸速度</w:t>
            </w:r>
          </w:p>
          <w:p w:rsidR="001A0BC2" w:rsidRDefault="00000000">
            <w:pPr>
              <w:pStyle w:val="afb"/>
              <w:numPr>
                <w:ilvl w:val="1"/>
                <w:numId w:val="4"/>
              </w:numPr>
              <w:spacing w:line="360" w:lineRule="auto"/>
              <w:ind w:firstLineChars="0"/>
              <w:rPr>
                <w:rFonts w:ascii="宋体" w:hAnsi="宋体" w:cs="宋体"/>
                <w:sz w:val="24"/>
                <w:szCs w:val="24"/>
              </w:rPr>
            </w:pPr>
            <w:r>
              <w:rPr>
                <w:rFonts w:ascii="宋体" w:hAnsi="宋体" w:cs="宋体" w:hint="eastAsia"/>
                <w:sz w:val="24"/>
                <w:szCs w:val="24"/>
              </w:rPr>
              <w:t>快上（mm/s）：100</w:t>
            </w:r>
            <w:r>
              <w:rPr>
                <w:rFonts w:ascii="宋体" w:hAnsi="宋体" w:cs="宋体"/>
                <w:sz w:val="24"/>
                <w:szCs w:val="24"/>
              </w:rPr>
              <w:t>（</w:t>
            </w:r>
            <w:r>
              <w:rPr>
                <w:rFonts w:ascii="宋体" w:hAnsi="宋体" w:cs="宋体" w:hint="eastAsia"/>
                <w:sz w:val="24"/>
                <w:szCs w:val="24"/>
                <w:lang w:eastAsia="zh-Hans"/>
              </w:rPr>
              <w:t>允许误差范围±</w:t>
            </w:r>
            <w:r>
              <w:rPr>
                <w:rFonts w:ascii="宋体" w:hAnsi="宋体" w:cs="宋体"/>
                <w:sz w:val="24"/>
                <w:szCs w:val="24"/>
                <w:lang w:eastAsia="zh-Hans"/>
              </w:rPr>
              <w:t>5mm</w:t>
            </w:r>
            <w:r>
              <w:rPr>
                <w:rFonts w:ascii="宋体" w:hAnsi="宋体" w:cs="宋体"/>
                <w:sz w:val="24"/>
                <w:szCs w:val="24"/>
              </w:rPr>
              <w:t>）</w:t>
            </w:r>
          </w:p>
          <w:p w:rsidR="001A0BC2" w:rsidRDefault="00000000">
            <w:pPr>
              <w:pStyle w:val="afb"/>
              <w:numPr>
                <w:ilvl w:val="1"/>
                <w:numId w:val="4"/>
              </w:numPr>
              <w:spacing w:line="360" w:lineRule="auto"/>
              <w:ind w:firstLineChars="0"/>
              <w:rPr>
                <w:rFonts w:ascii="宋体" w:hAnsi="宋体" w:cs="宋体"/>
                <w:sz w:val="24"/>
                <w:szCs w:val="24"/>
              </w:rPr>
            </w:pPr>
            <w:r>
              <w:rPr>
                <w:rFonts w:ascii="宋体" w:hAnsi="宋体" w:cs="宋体" w:hint="eastAsia"/>
                <w:sz w:val="24"/>
                <w:szCs w:val="24"/>
              </w:rPr>
              <w:t>★工进</w:t>
            </w:r>
            <w:r>
              <w:rPr>
                <w:rFonts w:ascii="宋体" w:hAnsi="宋体" w:cs="宋体" w:hint="eastAsia"/>
                <w:sz w:val="24"/>
                <w:szCs w:val="24"/>
                <w:lang w:eastAsia="zh-Hans"/>
              </w:rPr>
              <w:t>可调</w:t>
            </w:r>
            <w:r>
              <w:rPr>
                <w:rFonts w:ascii="宋体" w:hAnsi="宋体" w:cs="宋体" w:hint="eastAsia"/>
                <w:sz w:val="24"/>
                <w:szCs w:val="24"/>
              </w:rPr>
              <w:t>（mm/s）：1～5</w:t>
            </w:r>
            <w:r>
              <w:rPr>
                <w:rFonts w:ascii="宋体" w:hAnsi="宋体" w:cs="宋体"/>
                <w:sz w:val="24"/>
                <w:szCs w:val="24"/>
              </w:rPr>
              <w:t>（</w:t>
            </w:r>
            <w:r>
              <w:rPr>
                <w:rFonts w:ascii="宋体" w:hAnsi="宋体" w:cs="宋体" w:hint="eastAsia"/>
                <w:sz w:val="24"/>
                <w:szCs w:val="24"/>
                <w:lang w:eastAsia="zh-Hans"/>
              </w:rPr>
              <w:t>允许误差范围±</w:t>
            </w:r>
            <w:r>
              <w:rPr>
                <w:rFonts w:ascii="宋体" w:hAnsi="宋体" w:cs="宋体"/>
                <w:sz w:val="24"/>
                <w:szCs w:val="24"/>
                <w:lang w:eastAsia="zh-Hans"/>
              </w:rPr>
              <w:t>5%</w:t>
            </w:r>
            <w:r>
              <w:rPr>
                <w:rFonts w:ascii="宋体" w:hAnsi="宋体" w:cs="宋体"/>
                <w:sz w:val="24"/>
                <w:szCs w:val="24"/>
              </w:rPr>
              <w:t>）</w:t>
            </w:r>
          </w:p>
          <w:p w:rsidR="001A0BC2" w:rsidRDefault="00000000">
            <w:pPr>
              <w:pStyle w:val="afb"/>
              <w:numPr>
                <w:ilvl w:val="1"/>
                <w:numId w:val="4"/>
              </w:numPr>
              <w:spacing w:line="360" w:lineRule="auto"/>
              <w:ind w:firstLineChars="0"/>
              <w:rPr>
                <w:rFonts w:ascii="宋体" w:hAnsi="宋体" w:cs="宋体"/>
                <w:sz w:val="24"/>
                <w:szCs w:val="24"/>
              </w:rPr>
            </w:pPr>
            <w:r>
              <w:rPr>
                <w:rFonts w:ascii="宋体" w:hAnsi="宋体" w:cs="宋体" w:hint="eastAsia"/>
                <w:sz w:val="24"/>
                <w:szCs w:val="24"/>
              </w:rPr>
              <w:t>回程（mm/s）：100</w:t>
            </w:r>
            <w:r>
              <w:rPr>
                <w:rFonts w:ascii="宋体" w:hAnsi="宋体" w:cs="宋体"/>
                <w:sz w:val="24"/>
                <w:szCs w:val="24"/>
              </w:rPr>
              <w:t>（</w:t>
            </w:r>
            <w:r>
              <w:rPr>
                <w:rFonts w:ascii="宋体" w:hAnsi="宋体" w:cs="宋体" w:hint="eastAsia"/>
                <w:sz w:val="24"/>
                <w:szCs w:val="24"/>
                <w:lang w:eastAsia="zh-Hans"/>
              </w:rPr>
              <w:t>允许误差范围±</w:t>
            </w:r>
            <w:r>
              <w:rPr>
                <w:rFonts w:ascii="宋体" w:hAnsi="宋体" w:cs="宋体"/>
                <w:sz w:val="24"/>
                <w:szCs w:val="24"/>
                <w:lang w:eastAsia="zh-Hans"/>
              </w:rPr>
              <w:t>5mm</w:t>
            </w:r>
            <w:r>
              <w:rPr>
                <w:rFonts w:ascii="宋体" w:hAnsi="宋体" w:cs="宋体"/>
                <w:sz w:val="24"/>
                <w:szCs w:val="24"/>
              </w:rPr>
              <w:t>）</w:t>
            </w:r>
          </w:p>
          <w:p w:rsidR="001A0BC2" w:rsidRDefault="00000000">
            <w:pPr>
              <w:pStyle w:val="afb"/>
              <w:numPr>
                <w:ilvl w:val="0"/>
                <w:numId w:val="4"/>
              </w:numPr>
              <w:spacing w:line="360" w:lineRule="auto"/>
              <w:ind w:firstLineChars="0"/>
              <w:rPr>
                <w:rFonts w:ascii="宋体" w:hAnsi="宋体" w:cs="宋体"/>
                <w:sz w:val="24"/>
                <w:szCs w:val="24"/>
              </w:rPr>
            </w:pPr>
            <w:r>
              <w:rPr>
                <w:rFonts w:ascii="宋体" w:hAnsi="宋体" w:cs="宋体" w:hint="eastAsia"/>
                <w:sz w:val="24"/>
                <w:szCs w:val="24"/>
              </w:rPr>
              <w:t>工作台有效面积（mm）：左右：710；前后：640</w:t>
            </w:r>
            <w:r>
              <w:rPr>
                <w:rFonts w:ascii="宋体" w:hAnsi="宋体" w:cs="宋体"/>
                <w:sz w:val="24"/>
                <w:szCs w:val="24"/>
              </w:rPr>
              <w:t>（</w:t>
            </w:r>
            <w:r>
              <w:rPr>
                <w:rFonts w:ascii="宋体" w:hAnsi="宋体" w:cs="宋体" w:hint="eastAsia"/>
                <w:sz w:val="24"/>
                <w:szCs w:val="24"/>
                <w:lang w:eastAsia="zh-Hans"/>
              </w:rPr>
              <w:t>允许误差范围±</w:t>
            </w:r>
            <w:r>
              <w:rPr>
                <w:rFonts w:ascii="宋体" w:hAnsi="宋体" w:cs="宋体"/>
                <w:sz w:val="24"/>
                <w:szCs w:val="24"/>
                <w:lang w:eastAsia="zh-Hans"/>
              </w:rPr>
              <w:t>5mm</w:t>
            </w:r>
            <w:r>
              <w:rPr>
                <w:rFonts w:ascii="宋体" w:hAnsi="宋体" w:cs="宋体"/>
                <w:sz w:val="24"/>
                <w:szCs w:val="24"/>
              </w:rPr>
              <w:t>）</w:t>
            </w:r>
          </w:p>
          <w:p w:rsidR="001A0BC2" w:rsidRDefault="00000000">
            <w:pPr>
              <w:pStyle w:val="afb"/>
              <w:numPr>
                <w:ilvl w:val="0"/>
                <w:numId w:val="4"/>
              </w:numPr>
              <w:spacing w:line="360" w:lineRule="auto"/>
              <w:ind w:firstLineChars="0"/>
              <w:rPr>
                <w:rFonts w:ascii="宋体" w:hAnsi="宋体" w:cs="宋体"/>
                <w:sz w:val="24"/>
                <w:szCs w:val="24"/>
              </w:rPr>
            </w:pPr>
            <w:r>
              <w:rPr>
                <w:rFonts w:ascii="宋体" w:hAnsi="宋体" w:cs="宋体" w:hint="eastAsia"/>
                <w:sz w:val="24"/>
                <w:szCs w:val="24"/>
              </w:rPr>
              <w:t>★</w:t>
            </w:r>
            <w:r>
              <w:rPr>
                <w:rFonts w:ascii="宋体" w:hAnsi="宋体" w:cs="宋体" w:hint="eastAsia"/>
                <w:sz w:val="24"/>
                <w:szCs w:val="24"/>
                <w:lang w:eastAsia="zh-Hans"/>
              </w:rPr>
              <w:t>精度与控制</w:t>
            </w:r>
            <w:r>
              <w:rPr>
                <w:rFonts w:ascii="宋体" w:hAnsi="宋体" w:cs="宋体"/>
                <w:sz w:val="24"/>
                <w:szCs w:val="24"/>
                <w:lang w:eastAsia="zh-Hans"/>
              </w:rPr>
              <w:t>：</w:t>
            </w:r>
            <w:r>
              <w:rPr>
                <w:rFonts w:ascii="宋体" w:hAnsi="宋体" w:cs="宋体" w:hint="eastAsia"/>
                <w:sz w:val="24"/>
                <w:szCs w:val="24"/>
              </w:rPr>
              <w:t>主缸压制位移重复精度（mm）</w:t>
            </w:r>
            <w:r>
              <w:rPr>
                <w:rFonts w:ascii="宋体" w:hAnsi="宋体" w:cs="宋体"/>
                <w:sz w:val="24"/>
                <w:szCs w:val="24"/>
              </w:rPr>
              <w:t>：</w:t>
            </w:r>
            <w:r>
              <w:rPr>
                <w:rFonts w:ascii="宋体" w:hAnsi="宋体" w:cs="宋体" w:hint="eastAsia"/>
                <w:sz w:val="24"/>
                <w:szCs w:val="24"/>
                <w:lang w:eastAsia="zh-Hans"/>
              </w:rPr>
              <w:t>优于</w:t>
            </w:r>
            <w:r>
              <w:rPr>
                <w:rFonts w:ascii="宋体" w:hAnsi="宋体" w:cs="宋体" w:hint="eastAsia"/>
                <w:sz w:val="24"/>
                <w:szCs w:val="24"/>
              </w:rPr>
              <w:t>±0.1mm</w:t>
            </w:r>
            <w:r>
              <w:rPr>
                <w:rFonts w:ascii="宋体" w:hAnsi="宋体" w:cs="宋体"/>
                <w:sz w:val="24"/>
                <w:szCs w:val="24"/>
              </w:rPr>
              <w:t>；</w:t>
            </w:r>
            <w:r>
              <w:rPr>
                <w:rFonts w:ascii="宋体" w:hAnsi="宋体" w:cs="宋体" w:hint="eastAsia"/>
                <w:sz w:val="24"/>
                <w:szCs w:val="24"/>
              </w:rPr>
              <w:t>主缸压制压力重复精度（%）：</w:t>
            </w:r>
            <w:r>
              <w:rPr>
                <w:rFonts w:ascii="宋体" w:hAnsi="宋体" w:cs="宋体" w:hint="eastAsia"/>
                <w:sz w:val="24"/>
                <w:szCs w:val="24"/>
                <w:lang w:eastAsia="zh-Hans"/>
              </w:rPr>
              <w:t>优于</w:t>
            </w: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lang w:eastAsia="zh-Hans"/>
              </w:rPr>
              <w:t>主缸位移配置电子尺</w:t>
            </w:r>
            <w:r>
              <w:rPr>
                <w:rFonts w:ascii="宋体" w:hAnsi="宋体" w:cs="宋体"/>
                <w:sz w:val="24"/>
                <w:szCs w:val="24"/>
                <w:lang w:eastAsia="zh-Hans"/>
              </w:rPr>
              <w:t>；</w:t>
            </w:r>
            <w:r>
              <w:rPr>
                <w:rFonts w:ascii="宋体" w:hAnsi="宋体" w:cs="宋体" w:hint="eastAsia"/>
                <w:sz w:val="24"/>
                <w:szCs w:val="24"/>
                <w:lang w:eastAsia="zh-Hans"/>
              </w:rPr>
              <w:t>具有多次重复压制功能</w:t>
            </w:r>
            <w:r>
              <w:rPr>
                <w:rFonts w:ascii="宋体" w:hAnsi="宋体" w:cs="宋体"/>
                <w:sz w:val="24"/>
                <w:szCs w:val="24"/>
                <w:lang w:eastAsia="zh-Hans"/>
              </w:rPr>
              <w:t>。</w:t>
            </w:r>
            <w:r>
              <w:rPr>
                <w:rFonts w:ascii="宋体" w:hAnsi="宋体" w:cs="宋体" w:hint="eastAsia"/>
                <w:sz w:val="24"/>
                <w:szCs w:val="24"/>
                <w:lang w:eastAsia="zh-Hans"/>
              </w:rPr>
              <w:t>能完全满足采购人“宝玉石鉴定与加工专业群”教学与实验需求</w:t>
            </w:r>
            <w:r>
              <w:rPr>
                <w:rFonts w:ascii="宋体" w:hAnsi="宋体" w:cs="宋体"/>
                <w:sz w:val="24"/>
                <w:szCs w:val="24"/>
                <w:lang w:eastAsia="zh-Hans"/>
              </w:rPr>
              <w:t>。</w:t>
            </w:r>
          </w:p>
          <w:p w:rsidR="001A0BC2" w:rsidRDefault="00000000">
            <w:pPr>
              <w:pStyle w:val="afb"/>
              <w:numPr>
                <w:ilvl w:val="0"/>
                <w:numId w:val="4"/>
              </w:numPr>
              <w:spacing w:line="360" w:lineRule="auto"/>
              <w:ind w:firstLineChars="0"/>
              <w:rPr>
                <w:rFonts w:ascii="宋体" w:hAnsi="宋体" w:cs="宋体"/>
                <w:sz w:val="24"/>
                <w:szCs w:val="24"/>
              </w:rPr>
            </w:pPr>
            <w:r>
              <w:rPr>
                <w:rFonts w:ascii="宋体" w:hAnsi="宋体" w:cs="宋体" w:hint="eastAsia"/>
                <w:sz w:val="24"/>
                <w:szCs w:val="24"/>
              </w:rPr>
              <w:t>伺服电机功率（KW）：</w:t>
            </w:r>
            <w:r>
              <w:rPr>
                <w:rFonts w:ascii="宋体" w:hAnsi="宋体" w:cs="宋体" w:hint="eastAsia"/>
                <w:sz w:val="24"/>
                <w:szCs w:val="24"/>
                <w:lang w:eastAsia="zh-Hans"/>
              </w:rPr>
              <w:t>≤</w:t>
            </w:r>
            <w:r>
              <w:rPr>
                <w:rFonts w:ascii="宋体" w:hAnsi="宋体" w:cs="宋体" w:hint="eastAsia"/>
                <w:sz w:val="24"/>
                <w:szCs w:val="24"/>
              </w:rPr>
              <w:t>16</w:t>
            </w:r>
          </w:p>
          <w:p w:rsidR="001A0BC2" w:rsidRDefault="00000000">
            <w:pPr>
              <w:pStyle w:val="afb"/>
              <w:numPr>
                <w:ilvl w:val="0"/>
                <w:numId w:val="4"/>
              </w:numPr>
              <w:spacing w:line="360" w:lineRule="auto"/>
              <w:ind w:firstLineChars="0"/>
              <w:rPr>
                <w:rFonts w:ascii="宋体" w:hAnsi="宋体" w:cs="宋体"/>
                <w:sz w:val="24"/>
                <w:szCs w:val="24"/>
              </w:rPr>
            </w:pPr>
            <w:r>
              <w:rPr>
                <w:rFonts w:ascii="宋体" w:hAnsi="宋体" w:cs="宋体" w:hint="eastAsia"/>
                <w:sz w:val="24"/>
                <w:szCs w:val="24"/>
              </w:rPr>
              <w:t>控制系统</w:t>
            </w:r>
          </w:p>
          <w:p w:rsidR="001A0BC2" w:rsidRDefault="00000000">
            <w:pPr>
              <w:pStyle w:val="afb"/>
              <w:numPr>
                <w:ilvl w:val="1"/>
                <w:numId w:val="4"/>
              </w:numPr>
              <w:spacing w:line="360" w:lineRule="auto"/>
              <w:ind w:firstLineChars="0"/>
              <w:rPr>
                <w:rFonts w:ascii="宋体" w:hAnsi="宋体" w:cs="宋体"/>
                <w:sz w:val="24"/>
                <w:szCs w:val="24"/>
              </w:rPr>
            </w:pPr>
            <w:r>
              <w:rPr>
                <w:rFonts w:ascii="宋体" w:hAnsi="宋体" w:cs="宋体" w:hint="eastAsia"/>
                <w:sz w:val="24"/>
                <w:szCs w:val="24"/>
              </w:rPr>
              <w:t>★</w:t>
            </w:r>
            <w:r>
              <w:rPr>
                <w:rFonts w:ascii="宋体" w:hAnsi="宋体" w:cs="宋体" w:hint="eastAsia"/>
                <w:sz w:val="24"/>
                <w:szCs w:val="24"/>
                <w:lang w:eastAsia="zh-Hans"/>
              </w:rPr>
              <w:t>工控系统</w:t>
            </w:r>
            <w:r>
              <w:rPr>
                <w:rFonts w:ascii="宋体" w:hAnsi="宋体" w:cs="宋体"/>
                <w:sz w:val="24"/>
                <w:szCs w:val="24"/>
                <w:lang w:eastAsia="zh-Hans"/>
              </w:rPr>
              <w:t>：</w:t>
            </w:r>
            <w:r>
              <w:rPr>
                <w:rFonts w:ascii="宋体" w:hAnsi="宋体" w:cs="宋体" w:hint="eastAsia"/>
                <w:sz w:val="24"/>
                <w:szCs w:val="24"/>
                <w:lang w:eastAsia="zh-Hans"/>
              </w:rPr>
              <w:t>不低于SIEMENS</w:t>
            </w:r>
            <w:r>
              <w:rPr>
                <w:rFonts w:ascii="宋体" w:hAnsi="宋体" w:cs="宋体"/>
                <w:sz w:val="24"/>
                <w:szCs w:val="24"/>
                <w:lang w:eastAsia="zh-Hans"/>
              </w:rPr>
              <w:t xml:space="preserve"> </w:t>
            </w:r>
            <w:r>
              <w:rPr>
                <w:rFonts w:ascii="宋体" w:hAnsi="宋体" w:cs="宋体" w:hint="eastAsia"/>
                <w:sz w:val="24"/>
                <w:szCs w:val="24"/>
                <w:lang w:eastAsia="zh-Hans"/>
              </w:rPr>
              <w:t>S7</w:t>
            </w:r>
            <w:r>
              <w:rPr>
                <w:rFonts w:ascii="宋体" w:hAnsi="宋体" w:cs="宋体"/>
                <w:sz w:val="24"/>
                <w:szCs w:val="24"/>
                <w:lang w:eastAsia="zh-Hans"/>
              </w:rPr>
              <w:t>-200</w:t>
            </w:r>
            <w:r>
              <w:rPr>
                <w:rFonts w:ascii="宋体" w:hAnsi="宋体" w:cs="宋体" w:hint="eastAsia"/>
                <w:sz w:val="24"/>
                <w:szCs w:val="24"/>
                <w:lang w:eastAsia="zh-Hans"/>
              </w:rPr>
              <w:t>smart</w:t>
            </w:r>
          </w:p>
          <w:p w:rsidR="001A0BC2" w:rsidRDefault="00000000">
            <w:pPr>
              <w:pStyle w:val="afb"/>
              <w:numPr>
                <w:ilvl w:val="1"/>
                <w:numId w:val="4"/>
              </w:numPr>
              <w:spacing w:line="360" w:lineRule="auto"/>
              <w:ind w:firstLineChars="0"/>
              <w:rPr>
                <w:rFonts w:ascii="宋体" w:hAnsi="宋体" w:cs="宋体"/>
                <w:sz w:val="24"/>
                <w:szCs w:val="24"/>
              </w:rPr>
            </w:pPr>
            <w:r>
              <w:rPr>
                <w:rFonts w:ascii="宋体" w:hAnsi="宋体" w:cs="宋体" w:hint="eastAsia"/>
                <w:sz w:val="24"/>
                <w:szCs w:val="24"/>
              </w:rPr>
              <w:t>触摸屏尺寸（”）：</w:t>
            </w:r>
            <w:r>
              <w:rPr>
                <w:rFonts w:ascii="宋体" w:hAnsi="宋体" w:cs="宋体" w:hint="eastAsia"/>
                <w:sz w:val="24"/>
                <w:szCs w:val="24"/>
                <w:lang w:eastAsia="zh-Hans"/>
              </w:rPr>
              <w:t>≥</w:t>
            </w:r>
            <w:r>
              <w:rPr>
                <w:rFonts w:ascii="宋体" w:hAnsi="宋体" w:cs="宋体" w:hint="eastAsia"/>
                <w:sz w:val="24"/>
                <w:szCs w:val="24"/>
              </w:rPr>
              <w:t>7</w:t>
            </w:r>
          </w:p>
          <w:p w:rsidR="001A0BC2" w:rsidRDefault="00000000">
            <w:pPr>
              <w:pStyle w:val="afb"/>
              <w:numPr>
                <w:ilvl w:val="1"/>
                <w:numId w:val="4"/>
              </w:numPr>
              <w:spacing w:line="360" w:lineRule="auto"/>
              <w:ind w:firstLineChars="0"/>
              <w:rPr>
                <w:rFonts w:ascii="宋体" w:hAnsi="宋体" w:cs="宋体"/>
                <w:sz w:val="24"/>
                <w:szCs w:val="24"/>
              </w:rPr>
            </w:pPr>
            <w:r>
              <w:rPr>
                <w:rFonts w:ascii="宋体" w:hAnsi="宋体" w:cs="宋体" w:hint="eastAsia"/>
                <w:sz w:val="24"/>
                <w:szCs w:val="24"/>
              </w:rPr>
              <w:t>显示生产加工信息：生产计数（个）、生产周期（S）、压力输出（Bar）、流量输出（%）、主缸压力（Bar）、主缸位置（mm）、多次压制（次）</w:t>
            </w:r>
          </w:p>
          <w:p w:rsidR="001A0BC2" w:rsidRDefault="00000000">
            <w:pPr>
              <w:pStyle w:val="afb"/>
              <w:numPr>
                <w:ilvl w:val="1"/>
                <w:numId w:val="4"/>
              </w:numPr>
              <w:spacing w:line="360" w:lineRule="auto"/>
              <w:ind w:firstLineChars="0"/>
              <w:rPr>
                <w:rFonts w:ascii="宋体" w:hAnsi="宋体" w:cs="宋体"/>
                <w:sz w:val="24"/>
                <w:szCs w:val="24"/>
              </w:rPr>
            </w:pPr>
            <w:r>
              <w:rPr>
                <w:rFonts w:ascii="宋体" w:hAnsi="宋体" w:cs="宋体" w:hint="eastAsia"/>
                <w:sz w:val="24"/>
                <w:szCs w:val="24"/>
              </w:rPr>
              <w:t>显示设备状态：动作、操作、报警</w:t>
            </w:r>
          </w:p>
          <w:p w:rsidR="001A0BC2" w:rsidRDefault="00000000">
            <w:pPr>
              <w:pStyle w:val="afb"/>
              <w:numPr>
                <w:ilvl w:val="1"/>
                <w:numId w:val="4"/>
              </w:numPr>
              <w:spacing w:line="360" w:lineRule="auto"/>
              <w:ind w:firstLineChars="0"/>
              <w:rPr>
                <w:rFonts w:ascii="宋体" w:hAnsi="宋体" w:cs="宋体"/>
                <w:sz w:val="24"/>
                <w:szCs w:val="24"/>
              </w:rPr>
            </w:pPr>
            <w:r>
              <w:rPr>
                <w:rFonts w:ascii="宋体" w:hAnsi="宋体" w:cs="宋体" w:hint="eastAsia"/>
                <w:sz w:val="24"/>
                <w:szCs w:val="24"/>
              </w:rPr>
              <w:t>显示设备参数（快速、工进、回程三状态）：到达位置（mm）、</w:t>
            </w:r>
            <w:r>
              <w:rPr>
                <w:rFonts w:ascii="宋体" w:hAnsi="宋体" w:cs="宋体" w:hint="eastAsia"/>
                <w:sz w:val="24"/>
                <w:szCs w:val="24"/>
              </w:rPr>
              <w:lastRenderedPageBreak/>
              <w:t>压力（Bar）、流量%、发讯压力（Bar）、保压时间（s）</w:t>
            </w:r>
          </w:p>
          <w:p w:rsidR="001A0BC2" w:rsidRDefault="00000000">
            <w:pPr>
              <w:pStyle w:val="afb"/>
              <w:numPr>
                <w:ilvl w:val="1"/>
                <w:numId w:val="4"/>
              </w:numPr>
              <w:spacing w:line="360" w:lineRule="auto"/>
              <w:ind w:firstLineChars="0"/>
              <w:rPr>
                <w:rFonts w:ascii="宋体" w:hAnsi="宋体" w:cs="宋体"/>
                <w:sz w:val="24"/>
                <w:szCs w:val="24"/>
              </w:rPr>
            </w:pPr>
            <w:r>
              <w:rPr>
                <w:rFonts w:ascii="宋体" w:hAnsi="宋体" w:cs="宋体" w:hint="eastAsia"/>
                <w:sz w:val="24"/>
                <w:szCs w:val="24"/>
              </w:rPr>
              <w:t>操作方式：手动、半自动</w:t>
            </w:r>
          </w:p>
          <w:p w:rsidR="001A0BC2" w:rsidRDefault="00000000">
            <w:pPr>
              <w:pStyle w:val="afb"/>
              <w:numPr>
                <w:ilvl w:val="0"/>
                <w:numId w:val="4"/>
              </w:numPr>
              <w:spacing w:line="360" w:lineRule="auto"/>
              <w:ind w:firstLineChars="0"/>
              <w:rPr>
                <w:rFonts w:ascii="宋体" w:hAnsi="宋体" w:cs="宋体"/>
                <w:sz w:val="24"/>
                <w:szCs w:val="24"/>
              </w:rPr>
            </w:pPr>
            <w:r>
              <w:rPr>
                <w:rFonts w:ascii="宋体" w:hAnsi="宋体" w:cs="宋体" w:hint="eastAsia"/>
                <w:sz w:val="24"/>
                <w:szCs w:val="24"/>
              </w:rPr>
              <w:t>其他所需关键配置含：光电保护器、电子尺、气动安全门（防弹玻璃）</w:t>
            </w:r>
          </w:p>
          <w:p w:rsidR="001A0BC2" w:rsidRDefault="00000000">
            <w:pPr>
              <w:pStyle w:val="afb"/>
              <w:numPr>
                <w:ilvl w:val="0"/>
                <w:numId w:val="4"/>
              </w:numPr>
              <w:spacing w:line="360" w:lineRule="auto"/>
              <w:ind w:firstLineChars="0"/>
              <w:rPr>
                <w:rFonts w:ascii="宋体" w:hAnsi="宋体" w:cs="宋体"/>
                <w:sz w:val="24"/>
                <w:szCs w:val="24"/>
              </w:rPr>
            </w:pPr>
            <w:r>
              <w:rPr>
                <w:rFonts w:ascii="宋体" w:hAnsi="宋体" w:cs="宋体" w:hint="eastAsia"/>
                <w:sz w:val="24"/>
                <w:szCs w:val="24"/>
              </w:rPr>
              <w:t>设备尺寸（mm）：1520*1420*2080</w:t>
            </w:r>
            <w:r>
              <w:rPr>
                <w:rFonts w:ascii="宋体" w:hAnsi="宋体" w:cs="宋体"/>
                <w:sz w:val="24"/>
                <w:szCs w:val="24"/>
              </w:rPr>
              <w:t>（</w:t>
            </w:r>
            <w:r>
              <w:rPr>
                <w:rFonts w:ascii="宋体" w:hAnsi="宋体" w:cs="宋体" w:hint="eastAsia"/>
                <w:sz w:val="24"/>
                <w:szCs w:val="24"/>
                <w:lang w:eastAsia="zh-Hans"/>
              </w:rPr>
              <w:t>允许误差范围±</w:t>
            </w:r>
            <w:r>
              <w:rPr>
                <w:rFonts w:ascii="宋体" w:hAnsi="宋体" w:cs="宋体"/>
                <w:sz w:val="24"/>
                <w:szCs w:val="24"/>
                <w:lang w:eastAsia="zh-Hans"/>
              </w:rPr>
              <w:t>5%</w:t>
            </w:r>
            <w:r>
              <w:rPr>
                <w:rFonts w:ascii="宋体" w:hAnsi="宋体" w:cs="宋体"/>
                <w:sz w:val="24"/>
                <w:szCs w:val="24"/>
              </w:rPr>
              <w:t>）</w:t>
            </w:r>
          </w:p>
          <w:p w:rsidR="001A0BC2" w:rsidRDefault="00000000">
            <w:pPr>
              <w:pStyle w:val="afb"/>
              <w:numPr>
                <w:ilvl w:val="0"/>
                <w:numId w:val="4"/>
              </w:numPr>
              <w:spacing w:line="360" w:lineRule="auto"/>
              <w:ind w:firstLineChars="0"/>
              <w:rPr>
                <w:rFonts w:ascii="宋体" w:hAnsi="宋体" w:cs="宋体"/>
                <w:sz w:val="24"/>
                <w:szCs w:val="24"/>
              </w:rPr>
            </w:pPr>
            <w:r>
              <w:rPr>
                <w:rFonts w:ascii="宋体" w:hAnsi="宋体" w:cs="宋体" w:hint="eastAsia"/>
                <w:sz w:val="24"/>
                <w:szCs w:val="24"/>
              </w:rPr>
              <w:t>设备重量（Kg）：</w:t>
            </w:r>
            <w:r>
              <w:rPr>
                <w:rFonts w:ascii="宋体" w:hAnsi="宋体" w:cs="宋体" w:hint="eastAsia"/>
                <w:sz w:val="24"/>
                <w:szCs w:val="24"/>
                <w:lang w:eastAsia="zh-Hans"/>
              </w:rPr>
              <w:t>≥</w:t>
            </w:r>
            <w:r>
              <w:rPr>
                <w:rFonts w:ascii="宋体" w:hAnsi="宋体" w:cs="宋体" w:hint="eastAsia"/>
                <w:sz w:val="24"/>
                <w:szCs w:val="24"/>
              </w:rPr>
              <w:t>5500</w:t>
            </w:r>
          </w:p>
          <w:p w:rsidR="001A0BC2" w:rsidRDefault="00000000">
            <w:pPr>
              <w:pStyle w:val="afb"/>
              <w:numPr>
                <w:ilvl w:val="0"/>
                <w:numId w:val="4"/>
              </w:numPr>
              <w:spacing w:line="360" w:lineRule="auto"/>
              <w:ind w:firstLineChars="0"/>
              <w:rPr>
                <w:rFonts w:ascii="宋体" w:hAnsi="宋体" w:cs="宋体"/>
                <w:kern w:val="0"/>
                <w:szCs w:val="21"/>
              </w:rPr>
            </w:pPr>
            <w:r>
              <w:rPr>
                <w:rFonts w:ascii="宋体" w:hAnsi="宋体" w:cs="宋体" w:hint="eastAsia"/>
                <w:sz w:val="24"/>
                <w:szCs w:val="24"/>
              </w:rPr>
              <w:t>机身、移动梁经过退火处理后，采用大型加工中心一次性加工完成。</w:t>
            </w:r>
          </w:p>
          <w:p w:rsidR="001A0BC2" w:rsidRDefault="00000000">
            <w:pPr>
              <w:pStyle w:val="afb"/>
              <w:numPr>
                <w:ilvl w:val="0"/>
                <w:numId w:val="4"/>
              </w:numPr>
              <w:spacing w:line="360" w:lineRule="auto"/>
              <w:ind w:firstLineChars="0"/>
              <w:rPr>
                <w:rFonts w:ascii="宋体" w:hAnsi="宋体" w:cs="宋体"/>
                <w:kern w:val="0"/>
                <w:szCs w:val="21"/>
              </w:rPr>
            </w:pPr>
            <w:r>
              <w:rPr>
                <w:rFonts w:ascii="宋体" w:hAnsi="宋体" w:cs="宋体" w:hint="eastAsia"/>
                <w:sz w:val="24"/>
                <w:szCs w:val="24"/>
              </w:rPr>
              <w:t>主缸体与活塞均采用35号钢整体锻造。</w:t>
            </w:r>
          </w:p>
          <w:p w:rsidR="001A0BC2" w:rsidRDefault="00000000">
            <w:pPr>
              <w:pStyle w:val="afb"/>
              <w:numPr>
                <w:ilvl w:val="0"/>
                <w:numId w:val="4"/>
              </w:numPr>
              <w:spacing w:line="360" w:lineRule="auto"/>
              <w:ind w:firstLineChars="0"/>
              <w:rPr>
                <w:rFonts w:ascii="宋体" w:hAnsi="宋体" w:cs="宋体"/>
                <w:kern w:val="0"/>
                <w:szCs w:val="21"/>
              </w:rPr>
            </w:pPr>
            <w:r>
              <w:rPr>
                <w:rFonts w:ascii="宋体" w:hAnsi="宋体" w:cs="宋体" w:hint="eastAsia"/>
                <w:sz w:val="24"/>
                <w:szCs w:val="24"/>
              </w:rPr>
              <w:t>★设备云管理与维保：</w:t>
            </w:r>
            <w:r>
              <w:rPr>
                <w:rFonts w:ascii="宋体" w:hAnsi="宋体" w:cs="宋体"/>
                <w:sz w:val="24"/>
                <w:szCs w:val="24"/>
                <w:lang w:eastAsia="zh-Hans"/>
              </w:rPr>
              <w:t>①平台基于SAAS结构，具有统一的登陆端口，并可为用户设置独立网络地址的云空间；②创建本设备的云端管理端口，用户可根据账号分级管理进行登陆；③平台具有查询本批设备（</w:t>
            </w:r>
            <w:r>
              <w:rPr>
                <w:rFonts w:ascii="宋体" w:hAnsi="宋体" w:cs="宋体" w:hint="eastAsia"/>
                <w:sz w:val="24"/>
                <w:szCs w:val="24"/>
                <w:lang w:eastAsia="zh-Hans"/>
              </w:rPr>
              <w:t>伺服油压机</w:t>
            </w:r>
            <w:r>
              <w:rPr>
                <w:rFonts w:ascii="宋体" w:hAnsi="宋体" w:cs="宋体"/>
                <w:sz w:val="24"/>
                <w:szCs w:val="24"/>
                <w:lang w:eastAsia="zh-Hans"/>
              </w:rPr>
              <w:t>）主要信息与资料的功能，信息包括但不限于：设备介绍（文字/图片）、采购日期、质保日期、说明书、保修卡、验收单、操作说明书等电子版资料④平台具有在线维保功能：用户可通过平台可直接向供应商进行在线报修，可查询报修项目的进度反馈；查询历史维修记录、查询历史保养记录；并具有用户评价端口；⑤平台预留在线监控端口，可远程云端实时监控设备运行状况。</w:t>
            </w:r>
            <w:r>
              <w:rPr>
                <w:rFonts w:ascii="宋体" w:hAnsi="宋体" w:cs="宋体"/>
                <w:b/>
                <w:bCs/>
                <w:sz w:val="24"/>
                <w:szCs w:val="24"/>
                <w:lang w:eastAsia="zh-Hans"/>
              </w:rPr>
              <w:t>投标人须提供平台操作界面功能演示视频文件（文件介质：U盘或光盘，投标人须自行准备演示过程中所需的一切设备），演示的内容须能证明</w:t>
            </w:r>
            <w:r>
              <w:rPr>
                <w:rFonts w:ascii="宋体" w:hAnsi="宋体" w:cs="宋体" w:hint="eastAsia"/>
                <w:b/>
                <w:bCs/>
                <w:sz w:val="24"/>
                <w:szCs w:val="24"/>
                <w:lang w:eastAsia="zh-Hans"/>
              </w:rPr>
              <w:t>本系统</w:t>
            </w:r>
            <w:r>
              <w:rPr>
                <w:rFonts w:ascii="宋体" w:hAnsi="宋体" w:cs="宋体"/>
                <w:b/>
                <w:bCs/>
                <w:sz w:val="24"/>
                <w:szCs w:val="24"/>
                <w:lang w:eastAsia="zh-Hans"/>
              </w:rPr>
              <w:t>具有②、③、④项功能的内容要求，</w:t>
            </w:r>
            <w:r>
              <w:rPr>
                <w:rFonts w:ascii="宋体" w:hAnsi="宋体" w:cs="宋体" w:hint="eastAsia"/>
                <w:b/>
                <w:bCs/>
                <w:sz w:val="24"/>
                <w:szCs w:val="24"/>
                <w:lang w:eastAsia="zh-Hans"/>
              </w:rPr>
              <w:t>其中操作说明书内容须与所投设备完全一致</w:t>
            </w:r>
            <w:r>
              <w:rPr>
                <w:rFonts w:ascii="宋体" w:hAnsi="宋体" w:cs="宋体"/>
                <w:b/>
                <w:bCs/>
                <w:sz w:val="24"/>
                <w:szCs w:val="24"/>
                <w:lang w:eastAsia="zh-Hans"/>
              </w:rPr>
              <w:t>，</w:t>
            </w:r>
            <w:r>
              <w:rPr>
                <w:rFonts w:ascii="宋体" w:hAnsi="宋体" w:cs="宋体" w:hint="eastAsia"/>
                <w:b/>
                <w:bCs/>
                <w:sz w:val="24"/>
                <w:szCs w:val="24"/>
                <w:lang w:eastAsia="zh-Hans"/>
              </w:rPr>
              <w:t>内容须包括操作说明与设备维保内容</w:t>
            </w:r>
            <w:r>
              <w:rPr>
                <w:rFonts w:ascii="宋体" w:hAnsi="宋体" w:cs="宋体"/>
                <w:b/>
                <w:bCs/>
                <w:sz w:val="24"/>
                <w:szCs w:val="24"/>
                <w:lang w:eastAsia="zh-Hans"/>
              </w:rPr>
              <w:t>。</w:t>
            </w:r>
          </w:p>
        </w:tc>
      </w:tr>
    </w:tbl>
    <w:p w:rsidR="001A0BC2" w:rsidRDefault="001A0BC2">
      <w:pPr>
        <w:pStyle w:val="af0"/>
        <w:spacing w:before="0" w:beforeAutospacing="0" w:after="0" w:afterAutospacing="0" w:line="400" w:lineRule="exact"/>
        <w:ind w:firstLine="480"/>
      </w:pPr>
    </w:p>
    <w:p w:rsidR="001A0BC2" w:rsidRDefault="00000000">
      <w:pPr>
        <w:snapToGrid w:val="0"/>
        <w:spacing w:line="400" w:lineRule="exact"/>
        <w:rPr>
          <w:rFonts w:ascii="宋体" w:hAnsi="宋体" w:cs="宋体"/>
          <w:b/>
          <w:bCs/>
          <w:kern w:val="0"/>
          <w:sz w:val="24"/>
          <w:szCs w:val="24"/>
        </w:rPr>
      </w:pPr>
      <w:r>
        <w:rPr>
          <w:rFonts w:ascii="宋体" w:hAnsi="宋体" w:cs="宋体"/>
          <w:b/>
          <w:bCs/>
          <w:kern w:val="0"/>
          <w:sz w:val="24"/>
          <w:szCs w:val="24"/>
        </w:rPr>
        <w:t>三、商务条件</w:t>
      </w:r>
    </w:p>
    <w:p w:rsidR="001A0BC2" w:rsidRDefault="00000000">
      <w:pPr>
        <w:tabs>
          <w:tab w:val="left" w:pos="0"/>
        </w:tabs>
        <w:snapToGrid w:val="0"/>
        <w:spacing w:line="400" w:lineRule="exact"/>
        <w:rPr>
          <w:rFonts w:ascii="宋体" w:hAnsi="宋体" w:cs="宋体"/>
          <w:b/>
          <w:bCs/>
          <w:kern w:val="0"/>
          <w:sz w:val="24"/>
          <w:szCs w:val="24"/>
        </w:rPr>
      </w:pPr>
      <w:r>
        <w:rPr>
          <w:rFonts w:ascii="宋体" w:hAnsi="宋体" w:cs="宋体" w:hint="eastAsia"/>
          <w:b/>
          <w:bCs/>
          <w:kern w:val="0"/>
          <w:sz w:val="24"/>
          <w:szCs w:val="24"/>
        </w:rPr>
        <w:t xml:space="preserve">1、交付地点：福建省莆田市涵江区梧塘镇荔涵东大道1001号 </w:t>
      </w:r>
    </w:p>
    <w:p w:rsidR="001A0BC2" w:rsidRDefault="00000000">
      <w:pPr>
        <w:tabs>
          <w:tab w:val="left" w:pos="0"/>
        </w:tabs>
        <w:snapToGrid w:val="0"/>
        <w:spacing w:line="400" w:lineRule="exact"/>
        <w:rPr>
          <w:rFonts w:ascii="宋体" w:hAnsi="宋体" w:cs="宋体"/>
          <w:b/>
          <w:bCs/>
          <w:kern w:val="0"/>
          <w:sz w:val="24"/>
          <w:szCs w:val="24"/>
        </w:rPr>
      </w:pPr>
      <w:r>
        <w:rPr>
          <w:rFonts w:ascii="宋体" w:hAnsi="宋体" w:cs="宋体" w:hint="eastAsia"/>
          <w:b/>
          <w:bCs/>
          <w:kern w:val="0"/>
          <w:sz w:val="24"/>
          <w:szCs w:val="24"/>
        </w:rPr>
        <w:t>2、交付时间：合同签订后 (</w:t>
      </w:r>
      <w:r w:rsidR="00E75D84">
        <w:rPr>
          <w:rFonts w:ascii="宋体" w:hAnsi="宋体" w:cs="宋体"/>
          <w:b/>
          <w:bCs/>
          <w:kern w:val="0"/>
          <w:sz w:val="24"/>
          <w:szCs w:val="24"/>
        </w:rPr>
        <w:t>15</w:t>
      </w:r>
      <w:r>
        <w:rPr>
          <w:rFonts w:ascii="宋体" w:hAnsi="宋体" w:cs="宋体" w:hint="eastAsia"/>
          <w:b/>
          <w:bCs/>
          <w:kern w:val="0"/>
          <w:sz w:val="24"/>
          <w:szCs w:val="24"/>
        </w:rPr>
        <w:t>) 天内交货</w:t>
      </w:r>
    </w:p>
    <w:p w:rsidR="001A0BC2" w:rsidRDefault="00000000">
      <w:pPr>
        <w:tabs>
          <w:tab w:val="left" w:pos="0"/>
        </w:tabs>
        <w:snapToGrid w:val="0"/>
        <w:spacing w:line="400" w:lineRule="exact"/>
        <w:rPr>
          <w:rFonts w:ascii="宋体" w:hAnsi="宋体" w:cs="宋体"/>
          <w:b/>
          <w:bCs/>
          <w:kern w:val="0"/>
          <w:sz w:val="24"/>
          <w:szCs w:val="24"/>
        </w:rPr>
      </w:pPr>
      <w:r>
        <w:rPr>
          <w:rFonts w:ascii="宋体" w:hAnsi="宋体" w:cs="宋体" w:hint="eastAsia"/>
          <w:b/>
          <w:bCs/>
          <w:kern w:val="0"/>
          <w:sz w:val="24"/>
          <w:szCs w:val="24"/>
        </w:rPr>
        <w:t>3、交付条件：</w:t>
      </w:r>
      <w:r>
        <w:rPr>
          <w:rStyle w:val="af6"/>
          <w:rFonts w:ascii="宋体" w:hAnsi="宋体" w:cs="宋体" w:hint="eastAsia"/>
          <w:sz w:val="24"/>
          <w:szCs w:val="24"/>
        </w:rPr>
        <w:t>验收合格后交货</w:t>
      </w:r>
      <w:r>
        <w:rPr>
          <w:rFonts w:ascii="宋体" w:hAnsi="宋体" w:cs="宋体" w:hint="eastAsia"/>
          <w:b/>
          <w:bCs/>
          <w:kern w:val="0"/>
          <w:sz w:val="24"/>
          <w:szCs w:val="24"/>
        </w:rPr>
        <w:t>。</w:t>
      </w:r>
    </w:p>
    <w:p w:rsidR="001A0BC2" w:rsidRDefault="00000000">
      <w:pPr>
        <w:tabs>
          <w:tab w:val="left" w:pos="0"/>
        </w:tabs>
        <w:snapToGrid w:val="0"/>
        <w:spacing w:line="400" w:lineRule="exact"/>
        <w:rPr>
          <w:rFonts w:ascii="宋体" w:hAnsi="宋体" w:cs="宋体"/>
          <w:b/>
          <w:bCs/>
          <w:kern w:val="0"/>
          <w:sz w:val="24"/>
          <w:szCs w:val="24"/>
        </w:rPr>
      </w:pPr>
      <w:r>
        <w:rPr>
          <w:rFonts w:ascii="宋体" w:hAnsi="宋体" w:cs="宋体" w:hint="eastAsia"/>
          <w:b/>
          <w:bCs/>
          <w:kern w:val="0"/>
          <w:sz w:val="24"/>
          <w:szCs w:val="24"/>
        </w:rPr>
        <w:t>4、是否收取履约保证金：否</w:t>
      </w:r>
    </w:p>
    <w:p w:rsidR="001A0BC2" w:rsidRDefault="00000000">
      <w:pPr>
        <w:tabs>
          <w:tab w:val="left" w:pos="0"/>
        </w:tabs>
        <w:snapToGrid w:val="0"/>
        <w:spacing w:line="400" w:lineRule="exact"/>
        <w:rPr>
          <w:rFonts w:ascii="宋体" w:hAnsi="宋体" w:cs="宋体"/>
          <w:b/>
          <w:bCs/>
          <w:kern w:val="0"/>
          <w:sz w:val="24"/>
          <w:szCs w:val="24"/>
        </w:rPr>
      </w:pPr>
      <w:r>
        <w:rPr>
          <w:rFonts w:ascii="宋体" w:hAnsi="宋体" w:cs="宋体" w:hint="eastAsia"/>
          <w:b/>
          <w:bCs/>
          <w:kern w:val="0"/>
          <w:sz w:val="24"/>
          <w:szCs w:val="24"/>
        </w:rPr>
        <w:t>5、是否邀请投标人参与验收：否</w:t>
      </w:r>
    </w:p>
    <w:p w:rsidR="001A0BC2" w:rsidRDefault="00000000">
      <w:pPr>
        <w:tabs>
          <w:tab w:val="left" w:pos="0"/>
        </w:tabs>
        <w:snapToGrid w:val="0"/>
        <w:spacing w:line="400" w:lineRule="exact"/>
        <w:rPr>
          <w:rFonts w:ascii="宋体" w:hAnsi="宋体" w:cs="Times New Roman"/>
          <w:b/>
          <w:sz w:val="24"/>
          <w:szCs w:val="24"/>
        </w:rPr>
      </w:pPr>
      <w:r>
        <w:rPr>
          <w:rFonts w:ascii="宋体" w:hAnsi="宋体" w:cs="宋体"/>
          <w:b/>
          <w:bCs/>
          <w:kern w:val="0"/>
          <w:sz w:val="24"/>
          <w:szCs w:val="24"/>
        </w:rPr>
        <w:t>6、验收方式数据表格</w:t>
      </w:r>
    </w:p>
    <w:tbl>
      <w:tblPr>
        <w:tblW w:w="9094" w:type="dxa"/>
        <w:jc w:val="center"/>
        <w:tblCellSpacing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127"/>
        <w:gridCol w:w="7967"/>
      </w:tblGrid>
      <w:tr w:rsidR="001A0BC2">
        <w:trPr>
          <w:tblHeader/>
          <w:tblCellSpacing w:w="0" w:type="dxa"/>
          <w:jc w:val="center"/>
        </w:trPr>
        <w:tc>
          <w:tcPr>
            <w:tcW w:w="1127" w:type="dxa"/>
            <w:vAlign w:val="center"/>
          </w:tcPr>
          <w:p w:rsidR="001A0BC2" w:rsidRDefault="00000000">
            <w:pPr>
              <w:widowControl/>
              <w:spacing w:line="400" w:lineRule="exact"/>
              <w:jc w:val="center"/>
            </w:pPr>
            <w:r>
              <w:rPr>
                <w:rFonts w:ascii="宋体" w:hAnsi="宋体" w:cs="宋体"/>
                <w:kern w:val="0"/>
                <w:sz w:val="24"/>
                <w:lang w:bidi="ar"/>
              </w:rPr>
              <w:t>验收期次</w:t>
            </w:r>
          </w:p>
        </w:tc>
        <w:tc>
          <w:tcPr>
            <w:tcW w:w="7967" w:type="dxa"/>
            <w:vAlign w:val="center"/>
          </w:tcPr>
          <w:p w:rsidR="001A0BC2" w:rsidRDefault="00000000">
            <w:pPr>
              <w:widowControl/>
              <w:spacing w:line="400" w:lineRule="exact"/>
              <w:jc w:val="center"/>
            </w:pPr>
            <w:r>
              <w:rPr>
                <w:rFonts w:ascii="宋体" w:hAnsi="宋体" w:cs="宋体"/>
                <w:kern w:val="0"/>
                <w:sz w:val="24"/>
                <w:lang w:bidi="ar"/>
              </w:rPr>
              <w:t>验收期次说明</w:t>
            </w:r>
          </w:p>
        </w:tc>
      </w:tr>
      <w:tr w:rsidR="001A0BC2">
        <w:trPr>
          <w:tblCellSpacing w:w="0" w:type="dxa"/>
          <w:jc w:val="center"/>
        </w:trPr>
        <w:tc>
          <w:tcPr>
            <w:tcW w:w="1127" w:type="dxa"/>
            <w:vAlign w:val="center"/>
          </w:tcPr>
          <w:p w:rsidR="001A0BC2" w:rsidRDefault="00000000">
            <w:pPr>
              <w:widowControl/>
              <w:spacing w:line="400" w:lineRule="exact"/>
              <w:jc w:val="center"/>
            </w:pPr>
            <w:r>
              <w:rPr>
                <w:rFonts w:ascii="宋体" w:hAnsi="宋体" w:cs="宋体"/>
                <w:kern w:val="0"/>
                <w:sz w:val="24"/>
                <w:lang w:bidi="ar"/>
              </w:rPr>
              <w:t>1</w:t>
            </w:r>
          </w:p>
        </w:tc>
        <w:tc>
          <w:tcPr>
            <w:tcW w:w="7967" w:type="dxa"/>
            <w:vAlign w:val="center"/>
          </w:tcPr>
          <w:p w:rsidR="001A0BC2" w:rsidRDefault="00000000">
            <w:pPr>
              <w:pStyle w:val="a9"/>
              <w:snapToGrid w:val="0"/>
              <w:spacing w:line="400" w:lineRule="exact"/>
              <w:rPr>
                <w:sz w:val="24"/>
                <w:szCs w:val="24"/>
              </w:rPr>
            </w:pPr>
            <w:r>
              <w:rPr>
                <w:rFonts w:hint="eastAsia"/>
                <w:sz w:val="24"/>
                <w:szCs w:val="24"/>
              </w:rPr>
              <w:t>由湄洲湾职业技术学院组织相应部门验收。</w:t>
            </w:r>
          </w:p>
          <w:p w:rsidR="001A0BC2" w:rsidRDefault="00000000">
            <w:pPr>
              <w:pStyle w:val="a9"/>
              <w:snapToGrid w:val="0"/>
              <w:spacing w:line="400" w:lineRule="exact"/>
              <w:rPr>
                <w:sz w:val="24"/>
                <w:szCs w:val="24"/>
              </w:rPr>
            </w:pPr>
            <w:r>
              <w:rPr>
                <w:rFonts w:hint="eastAsia"/>
                <w:sz w:val="24"/>
                <w:szCs w:val="24"/>
              </w:rPr>
              <w:t>1.验收方式</w:t>
            </w:r>
          </w:p>
          <w:p w:rsidR="001A0BC2" w:rsidRDefault="00000000">
            <w:pPr>
              <w:pStyle w:val="a9"/>
              <w:snapToGrid w:val="0"/>
              <w:spacing w:line="400" w:lineRule="exact"/>
              <w:rPr>
                <w:sz w:val="24"/>
                <w:szCs w:val="24"/>
              </w:rPr>
            </w:pPr>
            <w:r>
              <w:rPr>
                <w:rFonts w:hint="eastAsia"/>
                <w:sz w:val="24"/>
                <w:szCs w:val="24"/>
              </w:rPr>
              <w:lastRenderedPageBreak/>
              <w:t>由采购人确定。</w:t>
            </w:r>
          </w:p>
          <w:p w:rsidR="001A0BC2" w:rsidRDefault="00000000">
            <w:pPr>
              <w:pStyle w:val="a9"/>
              <w:snapToGrid w:val="0"/>
              <w:spacing w:line="400" w:lineRule="exact"/>
              <w:rPr>
                <w:sz w:val="24"/>
                <w:szCs w:val="24"/>
              </w:rPr>
            </w:pPr>
            <w:r>
              <w:rPr>
                <w:rFonts w:hint="eastAsia"/>
                <w:sz w:val="24"/>
                <w:szCs w:val="24"/>
              </w:rPr>
              <w:t>2.验收合格条件如下：</w:t>
            </w:r>
          </w:p>
          <w:p w:rsidR="001A0BC2" w:rsidRDefault="00000000">
            <w:pPr>
              <w:pStyle w:val="a9"/>
              <w:snapToGrid w:val="0"/>
              <w:spacing w:line="400" w:lineRule="exact"/>
              <w:rPr>
                <w:sz w:val="24"/>
                <w:szCs w:val="24"/>
              </w:rPr>
            </w:pPr>
            <w:r>
              <w:rPr>
                <w:rFonts w:hint="eastAsia"/>
                <w:sz w:val="24"/>
                <w:szCs w:val="24"/>
              </w:rPr>
              <w:t>2.1供应商按中标供应商技术文档要求提供完备的技术资料；</w:t>
            </w:r>
          </w:p>
          <w:p w:rsidR="001A0BC2" w:rsidRDefault="00000000">
            <w:pPr>
              <w:pStyle w:val="a9"/>
              <w:snapToGrid w:val="0"/>
              <w:spacing w:line="400" w:lineRule="exact"/>
              <w:rPr>
                <w:sz w:val="24"/>
                <w:szCs w:val="24"/>
              </w:rPr>
            </w:pPr>
            <w:r>
              <w:rPr>
                <w:rFonts w:hint="eastAsia"/>
                <w:sz w:val="24"/>
                <w:szCs w:val="24"/>
              </w:rPr>
              <w:t>2.2服务功能技术参数与采购合同一致，性能指标达到规定的标准；</w:t>
            </w:r>
          </w:p>
          <w:p w:rsidR="001A0BC2" w:rsidRDefault="00000000">
            <w:pPr>
              <w:widowControl/>
              <w:spacing w:line="400" w:lineRule="exact"/>
              <w:jc w:val="left"/>
            </w:pPr>
            <w:r>
              <w:rPr>
                <w:rFonts w:hint="eastAsia"/>
                <w:sz w:val="24"/>
                <w:szCs w:val="24"/>
              </w:rPr>
              <w:t>2.3</w:t>
            </w:r>
            <w:r>
              <w:rPr>
                <w:rFonts w:hint="eastAsia"/>
                <w:sz w:val="24"/>
                <w:szCs w:val="24"/>
              </w:rPr>
              <w:t>在规定时间内完成交货由采购组织验收，并经验收小组签字确认。</w:t>
            </w:r>
          </w:p>
        </w:tc>
      </w:tr>
    </w:tbl>
    <w:p w:rsidR="001A0BC2" w:rsidRDefault="00000000">
      <w:pPr>
        <w:widowControl/>
        <w:numPr>
          <w:ilvl w:val="0"/>
          <w:numId w:val="5"/>
        </w:numPr>
        <w:snapToGrid w:val="0"/>
        <w:spacing w:line="400" w:lineRule="exact"/>
        <w:jc w:val="left"/>
        <w:rPr>
          <w:rFonts w:ascii="宋体" w:hAnsi="宋体" w:cs="宋体"/>
          <w:b/>
          <w:bCs/>
          <w:kern w:val="0"/>
          <w:sz w:val="24"/>
          <w:szCs w:val="24"/>
        </w:rPr>
      </w:pPr>
      <w:r>
        <w:rPr>
          <w:rFonts w:ascii="宋体" w:hAnsi="宋体" w:cs="宋体" w:hint="eastAsia"/>
          <w:b/>
          <w:bCs/>
          <w:kern w:val="0"/>
          <w:sz w:val="24"/>
          <w:szCs w:val="24"/>
        </w:rPr>
        <w:lastRenderedPageBreak/>
        <w:t>支付方式数据表格</w:t>
      </w:r>
      <w:r>
        <w:rPr>
          <w:rFonts w:ascii="宋体" w:hAnsi="宋体" w:cs="宋体"/>
          <w:b/>
          <w:bCs/>
          <w:kern w:val="0"/>
          <w:sz w:val="24"/>
          <w:szCs w:val="24"/>
        </w:rPr>
        <w:t xml:space="preserve"> </w:t>
      </w:r>
    </w:p>
    <w:tbl>
      <w:tblPr>
        <w:tblW w:w="4898" w:type="pct"/>
        <w:tblCellSpacing w:w="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46"/>
        <w:gridCol w:w="2131"/>
        <w:gridCol w:w="5480"/>
      </w:tblGrid>
      <w:tr w:rsidR="001A0BC2">
        <w:trPr>
          <w:tblHeader/>
          <w:tblCellSpacing w:w="0" w:type="dxa"/>
        </w:trPr>
        <w:tc>
          <w:tcPr>
            <w:tcW w:w="889" w:type="pct"/>
            <w:vAlign w:val="center"/>
          </w:tcPr>
          <w:p w:rsidR="001A0BC2" w:rsidRDefault="00000000">
            <w:pPr>
              <w:widowControl/>
              <w:jc w:val="center"/>
            </w:pPr>
            <w:r>
              <w:rPr>
                <w:rFonts w:ascii="宋体" w:hAnsi="宋体" w:cs="宋体"/>
                <w:kern w:val="0"/>
                <w:sz w:val="24"/>
                <w:szCs w:val="24"/>
                <w:lang w:bidi="ar"/>
              </w:rPr>
              <w:t>支付期次</w:t>
            </w:r>
          </w:p>
        </w:tc>
        <w:tc>
          <w:tcPr>
            <w:tcW w:w="1151" w:type="pct"/>
            <w:vAlign w:val="center"/>
          </w:tcPr>
          <w:p w:rsidR="001A0BC2" w:rsidRDefault="00000000">
            <w:pPr>
              <w:widowControl/>
              <w:jc w:val="left"/>
            </w:pPr>
            <w:r>
              <w:rPr>
                <w:rFonts w:ascii="宋体" w:hAnsi="宋体" w:cs="宋体"/>
                <w:kern w:val="0"/>
                <w:sz w:val="24"/>
                <w:szCs w:val="24"/>
                <w:lang w:bidi="ar"/>
              </w:rPr>
              <w:t>支付比例(%)</w:t>
            </w:r>
          </w:p>
        </w:tc>
        <w:tc>
          <w:tcPr>
            <w:tcW w:w="2959" w:type="pct"/>
            <w:vAlign w:val="center"/>
          </w:tcPr>
          <w:p w:rsidR="001A0BC2" w:rsidRDefault="00000000">
            <w:pPr>
              <w:widowControl/>
              <w:jc w:val="left"/>
            </w:pPr>
            <w:r>
              <w:rPr>
                <w:rFonts w:ascii="宋体" w:hAnsi="宋体" w:cs="宋体"/>
                <w:kern w:val="0"/>
                <w:sz w:val="24"/>
                <w:szCs w:val="24"/>
                <w:lang w:bidi="ar"/>
              </w:rPr>
              <w:t>支付期次说明</w:t>
            </w:r>
          </w:p>
        </w:tc>
      </w:tr>
      <w:tr w:rsidR="001A0BC2">
        <w:trPr>
          <w:tblCellSpacing w:w="0" w:type="dxa"/>
        </w:trPr>
        <w:tc>
          <w:tcPr>
            <w:tcW w:w="889" w:type="pct"/>
            <w:vAlign w:val="center"/>
          </w:tcPr>
          <w:p w:rsidR="001A0BC2" w:rsidRDefault="00000000">
            <w:pPr>
              <w:widowControl/>
              <w:jc w:val="center"/>
            </w:pPr>
            <w:r>
              <w:rPr>
                <w:rFonts w:ascii="宋体" w:hAnsi="宋体" w:cs="宋体"/>
                <w:kern w:val="0"/>
                <w:sz w:val="24"/>
                <w:szCs w:val="24"/>
                <w:lang w:bidi="ar"/>
              </w:rPr>
              <w:t>1</w:t>
            </w:r>
          </w:p>
        </w:tc>
        <w:tc>
          <w:tcPr>
            <w:tcW w:w="1151" w:type="pct"/>
            <w:vAlign w:val="center"/>
          </w:tcPr>
          <w:p w:rsidR="001A0BC2" w:rsidRDefault="00000000">
            <w:pPr>
              <w:widowControl/>
              <w:jc w:val="left"/>
            </w:pPr>
            <w:r>
              <w:rPr>
                <w:rFonts w:ascii="宋体" w:hAnsi="宋体" w:cs="宋体"/>
                <w:kern w:val="0"/>
                <w:sz w:val="24"/>
                <w:szCs w:val="24"/>
                <w:lang w:bidi="ar"/>
              </w:rPr>
              <w:t>100</w:t>
            </w:r>
          </w:p>
        </w:tc>
        <w:tc>
          <w:tcPr>
            <w:tcW w:w="2959" w:type="pct"/>
            <w:vAlign w:val="center"/>
          </w:tcPr>
          <w:p w:rsidR="001A0BC2" w:rsidRDefault="00000000">
            <w:pPr>
              <w:widowControl/>
              <w:jc w:val="left"/>
            </w:pPr>
            <w:r>
              <w:rPr>
                <w:rFonts w:ascii="宋体" w:hAnsi="宋体" w:cs="宋体"/>
                <w:kern w:val="0"/>
                <w:sz w:val="24"/>
                <w:szCs w:val="24"/>
                <w:lang w:bidi="ar"/>
              </w:rPr>
              <w:t>全部货到采购人指定地点并安装调试完毕，并经采购人验收合格且中标人向采购人移交完整的验收资料后，采购人向中标人支付至最终决算合同价款的100%。</w:t>
            </w:r>
          </w:p>
        </w:tc>
      </w:tr>
    </w:tbl>
    <w:p w:rsidR="001A0BC2" w:rsidRDefault="00000000">
      <w:pPr>
        <w:pStyle w:val="af0"/>
        <w:autoSpaceDE w:val="0"/>
        <w:spacing w:before="0" w:beforeAutospacing="0" w:after="0" w:afterAutospacing="0" w:line="400" w:lineRule="exact"/>
        <w:ind w:firstLineChars="200" w:firstLine="482"/>
      </w:pPr>
      <w:r>
        <w:rPr>
          <w:rFonts w:hint="eastAsia"/>
          <w:b/>
        </w:rPr>
        <w:t>8、</w:t>
      </w:r>
      <w:r>
        <w:rPr>
          <w:rStyle w:val="af6"/>
          <w:rFonts w:hint="eastAsia"/>
        </w:rPr>
        <w:t>与本批招标项目的相关要求</w:t>
      </w:r>
      <w:r>
        <w:rPr>
          <w:rFonts w:hint="eastAsia"/>
        </w:rPr>
        <w:br/>
        <w:t>8.1.本批招标应按合同包投标，投标人可以对一个或全部合同进行投标，但不得将合同包中的部分内容进行拆分投标或漏项投标，拆分投标或漏项投标无效。投标人必须列明所投项目的每一单项的品牌、型号、单价、小计和总计。</w:t>
      </w:r>
    </w:p>
    <w:p w:rsidR="001A0BC2" w:rsidRDefault="00000000">
      <w:pPr>
        <w:pStyle w:val="af0"/>
        <w:autoSpaceDE w:val="0"/>
        <w:spacing w:before="0" w:beforeAutospacing="0" w:after="0" w:afterAutospacing="0" w:line="400" w:lineRule="exact"/>
        <w:ind w:firstLineChars="200" w:firstLine="480"/>
      </w:pPr>
      <w:r>
        <w:rPr>
          <w:rFonts w:hint="eastAsia"/>
        </w:rPr>
        <w:t>8.2.投标总价应为货物送达采购人指 定地点、经采购人验收合格并交付使用及售后 服务等所有可能发生的费用，包括货物制造、运输、采购保管、意外险费用、安装调试费产品检验检测、税收、售后 服务、服务费和维修所需特殊专用的工具、备件及清单、说明书、其他相关技术资料等所有费用。</w:t>
      </w:r>
      <w:r>
        <w:rPr>
          <w:rFonts w:hint="eastAsia"/>
        </w:rPr>
        <w:br/>
        <w:t>8.3.投标人提供的产品的制造标准、安装标准及技术规范等必须符合相应的国家标准，行业标准及规范要求。</w:t>
      </w:r>
      <w:r>
        <w:rPr>
          <w:rFonts w:hint="eastAsia"/>
        </w:rPr>
        <w:br/>
      </w:r>
      <w:r>
        <w:rPr>
          <w:rStyle w:val="af6"/>
          <w:rFonts w:hint="eastAsia"/>
          <w:b w:val="0"/>
        </w:rPr>
        <w:t>8.4</w:t>
      </w:r>
      <w:r>
        <w:rPr>
          <w:rStyle w:val="af6"/>
          <w:rFonts w:hint="eastAsia"/>
        </w:rPr>
        <w:t>.</w:t>
      </w:r>
      <w:r>
        <w:rPr>
          <w:rFonts w:hint="eastAsia"/>
        </w:rPr>
        <w:t>投标货物必须符合生产国、制造商、原品 牌设备、原厂原包装的要求，技术指标应符合产品制造商公布的标准和我国国内相关标准。所有设备均须标明功能、使用说明、所含附件及其用途。</w:t>
      </w:r>
    </w:p>
    <w:p w:rsidR="001A0BC2" w:rsidRDefault="00000000">
      <w:pPr>
        <w:shd w:val="solid" w:color="FFFFFF" w:fill="auto"/>
        <w:autoSpaceDN w:val="0"/>
        <w:spacing w:line="400" w:lineRule="exact"/>
        <w:ind w:firstLineChars="200" w:firstLine="482"/>
        <w:rPr>
          <w:rFonts w:ascii="宋体" w:hAnsi="宋体" w:cs="宋体"/>
          <w:sz w:val="24"/>
          <w:szCs w:val="24"/>
        </w:rPr>
      </w:pPr>
      <w:r>
        <w:rPr>
          <w:rFonts w:ascii="宋体" w:hAnsi="宋体" w:cs="宋体" w:hint="eastAsia"/>
          <w:b/>
          <w:sz w:val="24"/>
          <w:szCs w:val="24"/>
          <w:shd w:val="clear" w:color="auto" w:fill="FFFFFF"/>
        </w:rPr>
        <w:t>9</w:t>
      </w:r>
      <w:r>
        <w:rPr>
          <w:rStyle w:val="af6"/>
          <w:rFonts w:ascii="宋体" w:hAnsi="宋体" w:cs="宋体" w:hint="eastAsia"/>
          <w:sz w:val="24"/>
          <w:szCs w:val="24"/>
        </w:rPr>
        <w:t>、售后及培训等其他要求。</w:t>
      </w:r>
    </w:p>
    <w:p w:rsidR="001A0BC2" w:rsidRDefault="00000000">
      <w:pPr>
        <w:pStyle w:val="af0"/>
        <w:spacing w:before="0" w:beforeAutospacing="0" w:after="0" w:afterAutospacing="0" w:line="400" w:lineRule="exact"/>
        <w:ind w:firstLineChars="200" w:firstLine="480"/>
      </w:pPr>
      <w:r>
        <w:rPr>
          <w:rFonts w:hint="eastAsia"/>
        </w:rPr>
        <w:t>1.自现场交验使用之日起，免费质量保修期为验收合格后一年或以上(招标一览表中有特殊要求的除外，厂家或国家有更长免费质量保修期限规定的从其规定)。若在质保期间发生故障，投标人必须及时响应，提供免费技术服务，并免费提供所有维修配件。如保修期内同一故障发生三次，或在两个月内无法修复，中标人无条件换货。免费保修期满前1个月内中标人应负责对货物进行一次免费全面检查，如发现潜在问题，应负责排除，保证货物正常运行。质保期外需更换配件时，只收取配件的成本费，所有维修，均不收取服务费。若中标人未能及时响应并解决的，将直接从质保金进行相应扣款，每出现一次扣人民币1000元。</w:t>
      </w:r>
    </w:p>
    <w:p w:rsidR="001A0BC2" w:rsidRDefault="00000000">
      <w:pPr>
        <w:pStyle w:val="af0"/>
        <w:spacing w:before="0" w:beforeAutospacing="0" w:after="0" w:afterAutospacing="0" w:line="400" w:lineRule="exact"/>
        <w:ind w:firstLineChars="200" w:firstLine="480"/>
      </w:pPr>
      <w:r>
        <w:rPr>
          <w:rFonts w:hint="eastAsia"/>
        </w:rPr>
        <w:lastRenderedPageBreak/>
        <w:t>2.质保期后，中标人应提供配件、技术咨询、有偿维修等售后保障。出现故障需上门服务时，投标人应及时响应，并派技术人员到现场解决故障。质保期后，配件的价格以投标文件中所列价格核收。</w:t>
      </w:r>
    </w:p>
    <w:p w:rsidR="001A0BC2" w:rsidRDefault="00000000">
      <w:pPr>
        <w:pStyle w:val="af0"/>
        <w:spacing w:before="0" w:beforeAutospacing="0" w:after="0" w:afterAutospacing="0" w:line="400" w:lineRule="exact"/>
        <w:ind w:firstLineChars="200" w:firstLine="480"/>
      </w:pPr>
      <w:r>
        <w:rPr>
          <w:rFonts w:hint="eastAsia"/>
        </w:rPr>
        <w:t>3.中标人必须负责对设备使用维护人员进行设备安装、调试、操作、使用、维护及结构原理等方面的培训，并承担由此产生的一切费用。</w:t>
      </w:r>
    </w:p>
    <w:p w:rsidR="001A0BC2" w:rsidRDefault="00000000">
      <w:pPr>
        <w:pStyle w:val="af0"/>
        <w:autoSpaceDE w:val="0"/>
        <w:spacing w:before="0" w:beforeAutospacing="0" w:after="0" w:afterAutospacing="0" w:line="400" w:lineRule="exact"/>
        <w:ind w:firstLineChars="200" w:firstLine="482"/>
        <w:rPr>
          <w:b/>
          <w:bCs/>
        </w:rPr>
      </w:pPr>
      <w:r>
        <w:rPr>
          <w:rFonts w:hint="eastAsia"/>
          <w:b/>
          <w:bCs/>
        </w:rPr>
        <w:t>10、货物包装方式</w:t>
      </w:r>
    </w:p>
    <w:p w:rsidR="001A0BC2" w:rsidRDefault="00000000">
      <w:pPr>
        <w:pStyle w:val="af0"/>
        <w:autoSpaceDE w:val="0"/>
        <w:spacing w:before="0" w:beforeAutospacing="0" w:after="0" w:afterAutospacing="0" w:line="400" w:lineRule="exact"/>
        <w:ind w:firstLineChars="200" w:firstLine="480"/>
      </w:pPr>
      <w:r>
        <w:rPr>
          <w:rFonts w:hint="eastAsia"/>
        </w:rPr>
        <w:t>10.1包装：货物交货时应按国家有关标准要求进行包装。</w:t>
      </w:r>
    </w:p>
    <w:p w:rsidR="001A0BC2" w:rsidRDefault="00000000">
      <w:pPr>
        <w:pStyle w:val="af0"/>
        <w:autoSpaceDE w:val="0"/>
        <w:spacing w:before="0" w:beforeAutospacing="0" w:after="0" w:afterAutospacing="0" w:line="400" w:lineRule="exact"/>
        <w:ind w:firstLineChars="200" w:firstLine="480"/>
      </w:pPr>
      <w:r>
        <w:rPr>
          <w:rFonts w:hint="eastAsia"/>
        </w:rPr>
        <w:t>10.2方式：包装必须与运输方式相适应，包装方式的确定及包装费用均由成交供应 商负责；由于不适当的包装而造成货物在运输过程中有任何损坏由成交供应 商负责。</w:t>
      </w:r>
    </w:p>
    <w:p w:rsidR="001A0BC2" w:rsidRDefault="00000000">
      <w:pPr>
        <w:pStyle w:val="af0"/>
        <w:autoSpaceDE w:val="0"/>
        <w:spacing w:before="0" w:beforeAutospacing="0" w:after="0" w:afterAutospacing="0" w:line="400" w:lineRule="exact"/>
        <w:ind w:firstLineChars="200" w:firstLine="480"/>
      </w:pPr>
      <w:r>
        <w:rPr>
          <w:rFonts w:hint="eastAsia"/>
        </w:rPr>
        <w:t>注：包装应足以承受整个过程中的运输、转运、装卸、储存等，充分考虑到运输途中的各种情况(如暴露于恶劣气候等)和项目所在地的气候特点，以及露天存放的需要。</w:t>
      </w:r>
    </w:p>
    <w:p w:rsidR="001A0BC2" w:rsidRDefault="00000000">
      <w:pPr>
        <w:pStyle w:val="af0"/>
        <w:autoSpaceDE w:val="0"/>
        <w:spacing w:before="0" w:beforeAutospacing="0" w:after="0" w:afterAutospacing="0" w:line="400" w:lineRule="exact"/>
        <w:ind w:firstLineChars="200" w:firstLine="482"/>
        <w:rPr>
          <w:b/>
          <w:bCs/>
        </w:rPr>
      </w:pPr>
      <w:r>
        <w:rPr>
          <w:rFonts w:hint="eastAsia"/>
          <w:b/>
          <w:bCs/>
        </w:rPr>
        <w:t>11、安装、调试</w:t>
      </w:r>
    </w:p>
    <w:p w:rsidR="001A0BC2" w:rsidRDefault="00000000">
      <w:pPr>
        <w:pStyle w:val="af0"/>
        <w:autoSpaceDE w:val="0"/>
        <w:spacing w:before="0" w:beforeAutospacing="0" w:after="0" w:afterAutospacing="0" w:line="400" w:lineRule="exact"/>
        <w:ind w:firstLineChars="200" w:firstLine="480"/>
      </w:pPr>
      <w:r>
        <w:rPr>
          <w:rFonts w:hint="eastAsia"/>
        </w:rPr>
        <w:t>11.1成交供应 商应在签订合同时，向采购人提供安装、调试的进度计划表。</w:t>
      </w:r>
    </w:p>
    <w:p w:rsidR="001A0BC2" w:rsidRDefault="00000000">
      <w:pPr>
        <w:pStyle w:val="af0"/>
        <w:autoSpaceDE w:val="0"/>
        <w:spacing w:before="0" w:beforeAutospacing="0" w:after="0" w:afterAutospacing="0" w:line="400" w:lineRule="exact"/>
        <w:ind w:firstLineChars="200" w:firstLine="480"/>
      </w:pPr>
      <w:r>
        <w:rPr>
          <w:rFonts w:hint="eastAsia"/>
        </w:rPr>
        <w:t>11.2合同签订后，由成交供应 商负责将合同规定的设备数量送到安装地点，设备通过采购人确认后，由成交供应 商指派的技术人员到现场进行安装。采购人将安排专人配合，并提供安装所需的基本条件，保证各项安装工作顺利进行。</w:t>
      </w:r>
    </w:p>
    <w:p w:rsidR="001A0BC2" w:rsidRDefault="00000000">
      <w:pPr>
        <w:pStyle w:val="af0"/>
        <w:autoSpaceDE w:val="0"/>
        <w:spacing w:before="0" w:beforeAutospacing="0" w:after="0" w:afterAutospacing="0" w:line="400" w:lineRule="exact"/>
        <w:ind w:firstLineChars="200" w:firstLine="480"/>
      </w:pPr>
      <w:r>
        <w:rPr>
          <w:rFonts w:hint="eastAsia"/>
        </w:rPr>
        <w:t xml:space="preserve">11.3成交供应 商负责组织专业技术人员进行设备调试，并向采购人安排的工作人员介绍设备功能。 </w:t>
      </w:r>
    </w:p>
    <w:p w:rsidR="001A0BC2" w:rsidRDefault="00000000">
      <w:pPr>
        <w:pStyle w:val="af0"/>
        <w:autoSpaceDE w:val="0"/>
        <w:spacing w:before="0" w:beforeAutospacing="0" w:after="0" w:afterAutospacing="0" w:line="400" w:lineRule="exact"/>
        <w:ind w:firstLineChars="200" w:firstLine="480"/>
      </w:pPr>
      <w:r>
        <w:rPr>
          <w:rFonts w:hint="eastAsia"/>
        </w:rPr>
        <w:t>11.4设备安装、调试的完工期须按照合同的规定执行。</w:t>
      </w:r>
    </w:p>
    <w:p w:rsidR="001A0BC2" w:rsidRDefault="00000000">
      <w:pPr>
        <w:pStyle w:val="af0"/>
        <w:spacing w:before="0" w:beforeAutospacing="0" w:after="0" w:afterAutospacing="0" w:line="400" w:lineRule="exact"/>
        <w:ind w:firstLineChars="200" w:firstLine="482"/>
        <w:rPr>
          <w:b/>
          <w:bCs/>
          <w:sz w:val="27"/>
          <w:szCs w:val="27"/>
        </w:rPr>
      </w:pPr>
      <w:r>
        <w:rPr>
          <w:rFonts w:hint="eastAsia"/>
          <w:b/>
          <w:bCs/>
        </w:rPr>
        <w:t>12、</w:t>
      </w:r>
      <w:r>
        <w:rPr>
          <w:rStyle w:val="af6"/>
          <w:rFonts w:hint="eastAsia"/>
          <w:shd w:val="clear" w:color="auto" w:fill="FFFFFF"/>
        </w:rPr>
        <w:t>验收要求</w:t>
      </w:r>
    </w:p>
    <w:p w:rsidR="001A0BC2" w:rsidRDefault="00000000">
      <w:pPr>
        <w:pStyle w:val="af0"/>
        <w:spacing w:before="0" w:beforeAutospacing="0" w:after="0" w:afterAutospacing="0" w:line="400" w:lineRule="exact"/>
        <w:ind w:firstLineChars="200" w:firstLine="480"/>
        <w:rPr>
          <w:sz w:val="27"/>
          <w:szCs w:val="27"/>
        </w:rPr>
      </w:pPr>
      <w:r>
        <w:rPr>
          <w:rFonts w:hint="eastAsia"/>
          <w:shd w:val="clear" w:color="auto" w:fill="FFFFFF"/>
        </w:rPr>
        <w:t>12.1验收标准：</w:t>
      </w:r>
      <w:r>
        <w:rPr>
          <w:rFonts w:hint="eastAsia"/>
        </w:rPr>
        <w:t>中标人所提供的货物必须是制造厂家生产的崭新的未开箱的原包装设备。</w:t>
      </w:r>
      <w:r>
        <w:rPr>
          <w:rFonts w:hint="eastAsia"/>
          <w:shd w:val="clear" w:color="auto" w:fill="FFFFFF"/>
        </w:rPr>
        <w:t>设备按厂家产品验收标准、招标文件及响应文件等有关内容进行验收。中标人提供货物的制造标准及技术规范等有关资料必须符合中国相应有关标准、规范要求。产品质量达到设 计要求，安装调试各项指标符合验收标准要求，且须通过计量部门的检定/校准。</w:t>
      </w:r>
      <w:r>
        <w:rPr>
          <w:rFonts w:hint="eastAsia"/>
        </w:rPr>
        <w:t>中标人必须在交货时提供所报产品设备的原厂出厂证明材料，否则不予以验收。</w:t>
      </w:r>
    </w:p>
    <w:p w:rsidR="001A0BC2" w:rsidRDefault="00000000">
      <w:pPr>
        <w:pStyle w:val="af0"/>
        <w:spacing w:before="0" w:beforeAutospacing="0" w:after="0" w:afterAutospacing="0" w:line="400" w:lineRule="exact"/>
        <w:ind w:firstLineChars="200" w:firstLine="480"/>
        <w:rPr>
          <w:sz w:val="27"/>
          <w:szCs w:val="27"/>
        </w:rPr>
      </w:pPr>
      <w:r>
        <w:rPr>
          <w:rFonts w:hint="eastAsia"/>
          <w:shd w:val="clear" w:color="auto" w:fill="FFFFFF"/>
        </w:rPr>
        <w:t>12.2验收程序：货物验收分为中标人出厂检验、安装调试检验及最终验收三个阶段。</w:t>
      </w:r>
    </w:p>
    <w:p w:rsidR="001A0BC2" w:rsidRDefault="00000000">
      <w:pPr>
        <w:pStyle w:val="af0"/>
        <w:spacing w:before="0" w:beforeAutospacing="0" w:after="0" w:afterAutospacing="0" w:line="400" w:lineRule="exact"/>
        <w:ind w:firstLineChars="200" w:firstLine="480"/>
        <w:rPr>
          <w:sz w:val="27"/>
          <w:szCs w:val="27"/>
        </w:rPr>
      </w:pPr>
      <w:r>
        <w:rPr>
          <w:rFonts w:hint="eastAsia"/>
          <w:shd w:val="clear" w:color="auto" w:fill="FFFFFF"/>
        </w:rPr>
        <w:t>a.出厂检验</w:t>
      </w:r>
    </w:p>
    <w:p w:rsidR="001A0BC2" w:rsidRDefault="00000000">
      <w:pPr>
        <w:pStyle w:val="af0"/>
        <w:spacing w:before="0" w:beforeAutospacing="0" w:after="0" w:afterAutospacing="0" w:line="400" w:lineRule="exact"/>
        <w:ind w:firstLineChars="200" w:firstLine="480"/>
        <w:rPr>
          <w:sz w:val="27"/>
          <w:szCs w:val="27"/>
        </w:rPr>
      </w:pPr>
      <w:r>
        <w:rPr>
          <w:rFonts w:hint="eastAsia"/>
          <w:shd w:val="clear" w:color="auto" w:fill="FFFFFF"/>
        </w:rPr>
        <w:t>投标人在货物出厂前，应按产品技术标准规定的检验项目和试验方法进行全面检验，投标人应随同货物提供出厂检验报告、产品质量合格证，结果必须符合</w:t>
      </w:r>
      <w:r>
        <w:rPr>
          <w:rFonts w:hint="eastAsia"/>
        </w:rPr>
        <w:t>第9.1款验收标准的要求。</w:t>
      </w:r>
    </w:p>
    <w:p w:rsidR="001A0BC2" w:rsidRDefault="00000000">
      <w:pPr>
        <w:pStyle w:val="af0"/>
        <w:spacing w:before="0" w:beforeAutospacing="0" w:after="0" w:afterAutospacing="0" w:line="400" w:lineRule="exact"/>
        <w:ind w:firstLineChars="200" w:firstLine="480"/>
        <w:rPr>
          <w:sz w:val="27"/>
          <w:szCs w:val="27"/>
        </w:rPr>
      </w:pPr>
      <w:r>
        <w:rPr>
          <w:rFonts w:hint="eastAsia"/>
          <w:shd w:val="clear" w:color="auto" w:fill="FFFFFF"/>
        </w:rPr>
        <w:t>b.安装调试检验</w:t>
      </w:r>
    </w:p>
    <w:p w:rsidR="001A0BC2" w:rsidRDefault="00000000">
      <w:pPr>
        <w:pStyle w:val="af0"/>
        <w:spacing w:before="0" w:beforeAutospacing="0" w:after="0" w:afterAutospacing="0" w:line="400" w:lineRule="exact"/>
        <w:ind w:firstLineChars="200" w:firstLine="480"/>
        <w:rPr>
          <w:sz w:val="27"/>
          <w:szCs w:val="27"/>
        </w:rPr>
      </w:pPr>
      <w:r>
        <w:rPr>
          <w:rFonts w:hint="eastAsia"/>
        </w:rPr>
        <w:t>设备安装前，由中标人和采购人共同对设备的数量、质量、外包装等根据本章节的有关规定逐项检验。</w:t>
      </w:r>
      <w:r>
        <w:rPr>
          <w:rFonts w:hint="eastAsia"/>
          <w:shd w:val="clear" w:color="auto" w:fill="FFFFFF"/>
        </w:rPr>
        <w:t>设备安装、调试过程，投标人应作详细检验记录。</w:t>
      </w:r>
      <w:r>
        <w:rPr>
          <w:rFonts w:hint="eastAsia"/>
        </w:rPr>
        <w:t>中标人应对设备的整体性能和功能进行测试，试运行期间，出现的任何问题，应由中标人及时处理修正</w:t>
      </w:r>
      <w:r>
        <w:rPr>
          <w:rFonts w:hint="eastAsia"/>
          <w:shd w:val="clear" w:color="auto" w:fill="FFFFFF"/>
        </w:rPr>
        <w:t>。安装</w:t>
      </w:r>
      <w:r>
        <w:rPr>
          <w:rFonts w:hint="eastAsia"/>
          <w:shd w:val="clear" w:color="auto" w:fill="FFFFFF"/>
        </w:rPr>
        <w:lastRenderedPageBreak/>
        <w:t>调试检验结果应符合制造厂产品标准和招标文件的规定。检验记录应真实并提供给采购人。</w:t>
      </w:r>
    </w:p>
    <w:p w:rsidR="001A0BC2" w:rsidRDefault="00000000">
      <w:pPr>
        <w:pStyle w:val="af0"/>
        <w:spacing w:before="0" w:beforeAutospacing="0" w:after="0" w:afterAutospacing="0" w:line="400" w:lineRule="exact"/>
        <w:ind w:firstLineChars="200" w:firstLine="480"/>
        <w:rPr>
          <w:sz w:val="27"/>
          <w:szCs w:val="27"/>
        </w:rPr>
      </w:pPr>
      <w:r>
        <w:rPr>
          <w:rFonts w:hint="eastAsia"/>
          <w:shd w:val="clear" w:color="auto" w:fill="FFFFFF"/>
        </w:rPr>
        <w:t>c.最终验收</w:t>
      </w:r>
    </w:p>
    <w:p w:rsidR="001A0BC2" w:rsidRDefault="00000000">
      <w:pPr>
        <w:pStyle w:val="af0"/>
        <w:spacing w:before="0" w:beforeAutospacing="0" w:after="0" w:afterAutospacing="0" w:line="400" w:lineRule="exact"/>
        <w:ind w:firstLineChars="200" w:firstLine="480"/>
        <w:rPr>
          <w:sz w:val="27"/>
          <w:szCs w:val="27"/>
        </w:rPr>
      </w:pPr>
      <w:r>
        <w:rPr>
          <w:rFonts w:hint="eastAsia"/>
          <w:shd w:val="clear" w:color="auto" w:fill="FFFFFF"/>
        </w:rPr>
        <w:t>（1）</w:t>
      </w:r>
      <w:r>
        <w:rPr>
          <w:rFonts w:hint="eastAsia"/>
        </w:rPr>
        <w:t>中标人根据招标要求进行设备安装、调试、测试后，由中标人负责会同采购人按招标文件以、合同相关条款要求及8.2.1条规定的标准要求或相关部门进行使用性能方面的验收，验收结果应符合采购人使用要求。在此期间，若发现产品质量有问题中标人应无条件免费更换，并无条件重新检测并调试直至验收合格交付使用。</w:t>
      </w:r>
    </w:p>
    <w:p w:rsidR="001A0BC2" w:rsidRDefault="00000000">
      <w:pPr>
        <w:pStyle w:val="af0"/>
        <w:spacing w:before="0" w:beforeAutospacing="0" w:after="0" w:afterAutospacing="0" w:line="400" w:lineRule="exact"/>
        <w:ind w:firstLineChars="200" w:firstLine="480"/>
        <w:rPr>
          <w:sz w:val="27"/>
          <w:szCs w:val="27"/>
        </w:rPr>
      </w:pPr>
      <w:r>
        <w:rPr>
          <w:rFonts w:hint="eastAsia"/>
          <w:shd w:val="clear" w:color="auto" w:fill="FFFFFF"/>
        </w:rPr>
        <w:t>（2）中标人在采购人安装现场进行最终验收所发生的一切费用均由中标人承担（并入报价总价内）。</w:t>
      </w:r>
    </w:p>
    <w:p w:rsidR="001A0BC2" w:rsidRDefault="00000000">
      <w:pPr>
        <w:pStyle w:val="af0"/>
        <w:spacing w:before="0" w:beforeAutospacing="0" w:after="0" w:afterAutospacing="0" w:line="400" w:lineRule="exact"/>
        <w:ind w:firstLineChars="200" w:firstLine="480"/>
        <w:rPr>
          <w:sz w:val="27"/>
          <w:szCs w:val="27"/>
        </w:rPr>
      </w:pPr>
      <w:r>
        <w:rPr>
          <w:rFonts w:hint="eastAsia"/>
          <w:shd w:val="clear" w:color="auto" w:fill="FFFFFF"/>
        </w:rPr>
        <w:t>（3）</w:t>
      </w:r>
      <w:r>
        <w:rPr>
          <w:rFonts w:hint="eastAsia"/>
        </w:rPr>
        <w:t>货物到货验收时中标人代表必须在场，并提供产品合格证、质量保证文件等相关证明材料。</w:t>
      </w:r>
    </w:p>
    <w:p w:rsidR="001A0BC2" w:rsidRDefault="00000000">
      <w:pPr>
        <w:pStyle w:val="af0"/>
        <w:spacing w:before="0" w:beforeAutospacing="0" w:after="0" w:afterAutospacing="0" w:line="400" w:lineRule="exact"/>
        <w:ind w:firstLineChars="200" w:firstLine="480"/>
        <w:rPr>
          <w:sz w:val="27"/>
          <w:szCs w:val="27"/>
        </w:rPr>
      </w:pPr>
      <w:r>
        <w:rPr>
          <w:rFonts w:hint="eastAsia"/>
          <w:shd w:val="clear" w:color="auto" w:fill="FFFFFF"/>
        </w:rPr>
        <w:t>（4）</w:t>
      </w:r>
      <w:r>
        <w:rPr>
          <w:rFonts w:hint="eastAsia"/>
        </w:rPr>
        <w:t>若验收不能符合要求，按虚假应标处理，采购人可视情况决定是否终止合同，并赔偿采购人一切损失。</w:t>
      </w:r>
    </w:p>
    <w:p w:rsidR="001A0BC2" w:rsidRDefault="00000000">
      <w:pPr>
        <w:pStyle w:val="af0"/>
        <w:spacing w:before="0" w:beforeAutospacing="0" w:after="0" w:afterAutospacing="0" w:line="400" w:lineRule="exact"/>
        <w:ind w:firstLineChars="200" w:firstLine="480"/>
        <w:rPr>
          <w:sz w:val="27"/>
          <w:szCs w:val="27"/>
        </w:rPr>
      </w:pPr>
      <w:r>
        <w:rPr>
          <w:rFonts w:hint="eastAsia"/>
        </w:rPr>
        <w:t>12.3中标人提供的货物包装须按照财政部办公厅、生态环境部办公厅、国家邮政局办公室关于印发《商品包装政府采购需求标准（试行）》、《快递包装政府采购需求标准（试行）通知》的要求执行。</w:t>
      </w:r>
    </w:p>
    <w:p w:rsidR="001A0BC2" w:rsidRDefault="00000000">
      <w:pPr>
        <w:pStyle w:val="af0"/>
        <w:autoSpaceDE w:val="0"/>
        <w:spacing w:before="0" w:beforeAutospacing="0" w:after="0" w:afterAutospacing="0" w:line="400" w:lineRule="exact"/>
        <w:ind w:firstLineChars="200" w:firstLine="482"/>
        <w:rPr>
          <w:b/>
          <w:bCs/>
        </w:rPr>
      </w:pPr>
      <w:r>
        <w:rPr>
          <w:rFonts w:hint="eastAsia"/>
          <w:b/>
          <w:bCs/>
        </w:rPr>
        <w:t>13.违约责任</w:t>
      </w:r>
    </w:p>
    <w:p w:rsidR="001A0BC2" w:rsidRDefault="00000000">
      <w:pPr>
        <w:pStyle w:val="af0"/>
        <w:autoSpaceDE w:val="0"/>
        <w:spacing w:before="0" w:beforeAutospacing="0" w:after="0" w:afterAutospacing="0" w:line="400" w:lineRule="exact"/>
        <w:ind w:firstLineChars="200" w:firstLine="480"/>
      </w:pPr>
      <w:r>
        <w:rPr>
          <w:rFonts w:hint="eastAsia"/>
        </w:rPr>
        <w:t>13.1因中标人原因造成采购合同无法按时签订，视为中标人违约，采购人有权没收其投标保证金；采购合同之后，中标人要求解除合同的，视为中标人违约，中标还需另行支付相应的赔偿。</w:t>
      </w:r>
    </w:p>
    <w:p w:rsidR="001A0BC2" w:rsidRDefault="00000000">
      <w:pPr>
        <w:pStyle w:val="af0"/>
        <w:autoSpaceDE w:val="0"/>
        <w:spacing w:before="0" w:beforeAutospacing="0" w:after="0" w:afterAutospacing="0" w:line="400" w:lineRule="exact"/>
        <w:ind w:firstLineChars="200" w:firstLine="480"/>
      </w:pPr>
      <w:r>
        <w:rPr>
          <w:rFonts w:hint="eastAsia"/>
        </w:rPr>
        <w:t>13.2因中标人原因发生重大质量事故，除依约承担赔偿责任外，还将按有关质量管理办法规定执行。同时，采购人有权保留更换中标人的权利，并报相关行政主管部门处罚。</w:t>
      </w:r>
    </w:p>
    <w:p w:rsidR="001A0BC2" w:rsidRDefault="00000000">
      <w:pPr>
        <w:pStyle w:val="af0"/>
        <w:autoSpaceDE w:val="0"/>
        <w:spacing w:before="0" w:beforeAutospacing="0" w:after="0" w:afterAutospacing="0" w:line="400" w:lineRule="exact"/>
        <w:ind w:firstLineChars="200" w:firstLine="480"/>
      </w:pPr>
      <w:r>
        <w:rPr>
          <w:rFonts w:hint="eastAsia"/>
        </w:rPr>
        <w:t>13.3若发生死亡安全事故，除按国家有关安全管理规定及采购人有关安全管理办法执行外，并报相关行政主管部门处罚；发生重大安全事故或特大安全事故，除按国家有关安全管理规定及采购人有关安全管理办法执行外，采购人保留更换中标人，给采购人造成的损失，还应承担赔偿责任。</w:t>
      </w:r>
    </w:p>
    <w:p w:rsidR="001A0BC2" w:rsidRDefault="00000000">
      <w:pPr>
        <w:pStyle w:val="af0"/>
        <w:autoSpaceDE w:val="0"/>
        <w:spacing w:before="0" w:beforeAutospacing="0" w:after="0" w:afterAutospacing="0" w:line="400" w:lineRule="exact"/>
        <w:ind w:firstLineChars="200" w:firstLine="480"/>
      </w:pPr>
      <w:r>
        <w:rPr>
          <w:rFonts w:hint="eastAsia"/>
        </w:rPr>
        <w:t>13.4在明确违约责任后，中标人应在接到书面通知书起七天内支付违约金、赔偿金等。</w:t>
      </w:r>
    </w:p>
    <w:p w:rsidR="001A0BC2" w:rsidRDefault="00000000">
      <w:pPr>
        <w:pStyle w:val="af0"/>
        <w:autoSpaceDE w:val="0"/>
        <w:spacing w:before="0" w:beforeAutospacing="0" w:after="0" w:afterAutospacing="0" w:line="400" w:lineRule="exact"/>
        <w:ind w:firstLineChars="200" w:firstLine="480"/>
      </w:pPr>
      <w:r>
        <w:rPr>
          <w:rFonts w:hint="eastAsia"/>
        </w:rPr>
        <w:t>13.5中标方在履行合同过程中，如果遇到不能按时交货和提供服务的情况，应在该情形发生之日起3日内以书面形式将不能按期履行合同的理由、延误的时间通知采购人。采购人在收到中标方通知后，应对情况进行分析、研究，以决定是否修改合同、酌情延长合同的履行时间，或终止合同。</w:t>
      </w:r>
    </w:p>
    <w:p w:rsidR="001A0BC2" w:rsidRDefault="00000000">
      <w:pPr>
        <w:pStyle w:val="af0"/>
        <w:snapToGrid w:val="0"/>
        <w:spacing w:before="0" w:beforeAutospacing="0" w:after="0" w:afterAutospacing="0" w:line="400" w:lineRule="exact"/>
        <w:ind w:firstLineChars="200" w:firstLine="480"/>
        <w:jc w:val="both"/>
        <w:rPr>
          <w:bCs/>
        </w:rPr>
      </w:pPr>
      <w:r>
        <w:rPr>
          <w:rFonts w:hint="eastAsia"/>
        </w:rPr>
        <w:lastRenderedPageBreak/>
        <w:t>13.6除合同规定外，如果中标方由于自身的原因未能按期履行合同，采购人有权按每延期一天收取合同价款0.5%的违约金，但总额不得超过合同价款的3%。该部分违约金采购人有权直接从对中标方的应付款中扣减。如果达到最高限额，采购人有权终止合同。</w:t>
      </w:r>
    </w:p>
    <w:p w:rsidR="001A0BC2" w:rsidRDefault="00000000">
      <w:pPr>
        <w:pStyle w:val="af0"/>
        <w:snapToGrid w:val="0"/>
        <w:spacing w:before="0" w:beforeAutospacing="0" w:after="0" w:afterAutospacing="0" w:line="400" w:lineRule="exact"/>
        <w:ind w:firstLineChars="200" w:firstLine="482"/>
        <w:jc w:val="both"/>
        <w:rPr>
          <w:b/>
        </w:rPr>
      </w:pPr>
      <w:r>
        <w:rPr>
          <w:rFonts w:hint="eastAsia"/>
          <w:b/>
        </w:rPr>
        <w:t>四、其他事项</w:t>
      </w:r>
    </w:p>
    <w:p w:rsidR="001A0BC2" w:rsidRDefault="00000000">
      <w:pPr>
        <w:pStyle w:val="af0"/>
        <w:snapToGrid w:val="0"/>
        <w:spacing w:before="0" w:beforeAutospacing="0" w:after="0" w:afterAutospacing="0" w:line="400" w:lineRule="exact"/>
        <w:ind w:firstLineChars="200" w:firstLine="480"/>
        <w:jc w:val="both"/>
        <w:rPr>
          <w:bCs/>
        </w:rPr>
      </w:pPr>
      <w:r>
        <w:rPr>
          <w:rFonts w:hint="eastAsia"/>
          <w:bCs/>
        </w:rPr>
        <w:t>1、除招标文件另有规定外，若出现有关法律、法规和规章有强制性规定但招标文件未列明的情形，则投标人应按照有关法律、法规和规章强制性规定执行。</w:t>
      </w:r>
    </w:p>
    <w:p w:rsidR="001A0BC2" w:rsidRDefault="00000000">
      <w:pPr>
        <w:snapToGrid w:val="0"/>
        <w:spacing w:line="400" w:lineRule="exact"/>
        <w:ind w:firstLineChars="200" w:firstLine="480"/>
        <w:rPr>
          <w:rStyle w:val="af6"/>
          <w:rFonts w:ascii="宋体" w:hAnsi="宋体" w:cs="宋体"/>
          <w:sz w:val="24"/>
          <w:szCs w:val="24"/>
        </w:rPr>
      </w:pPr>
      <w:r>
        <w:rPr>
          <w:rFonts w:ascii="宋体" w:hAnsi="宋体" w:cs="宋体" w:hint="eastAsia"/>
          <w:bCs/>
          <w:sz w:val="24"/>
          <w:szCs w:val="24"/>
        </w:rPr>
        <w:t>2、其他：</w:t>
      </w:r>
      <w:r>
        <w:rPr>
          <w:rFonts w:ascii="宋体" w:hAnsi="宋体" w:cs="宋体"/>
          <w:kern w:val="0"/>
          <w:sz w:val="24"/>
          <w:szCs w:val="24"/>
        </w:rPr>
        <w:t> </w:t>
      </w:r>
    </w:p>
    <w:p w:rsidR="001A0BC2" w:rsidRDefault="001A0BC2">
      <w:pPr>
        <w:pStyle w:val="af0"/>
        <w:spacing w:before="75" w:after="75"/>
        <w:ind w:firstLineChars="700" w:firstLine="2249"/>
        <w:rPr>
          <w:b/>
          <w:sz w:val="32"/>
          <w:szCs w:val="32"/>
        </w:rPr>
      </w:pPr>
    </w:p>
    <w:p w:rsidR="001A0BC2" w:rsidRDefault="00000000">
      <w:pPr>
        <w:widowControl/>
        <w:spacing w:line="500" w:lineRule="exact"/>
        <w:jc w:val="center"/>
        <w:rPr>
          <w:rFonts w:ascii="宋体" w:hAnsi="宋体" w:cs="宋体"/>
          <w:kern w:val="0"/>
          <w:sz w:val="24"/>
          <w:szCs w:val="24"/>
        </w:rPr>
      </w:pPr>
      <w:r>
        <w:rPr>
          <w:rFonts w:ascii="宋体" w:hAnsi="宋体" w:cs="宋体"/>
          <w:b/>
          <w:bCs/>
          <w:kern w:val="0"/>
          <w:sz w:val="36"/>
          <w:szCs w:val="36"/>
        </w:rPr>
        <w:br w:type="page"/>
      </w:r>
      <w:r>
        <w:rPr>
          <w:rFonts w:ascii="宋体" w:hAnsi="宋体" w:cs="宋体"/>
          <w:b/>
          <w:bCs/>
          <w:kern w:val="0"/>
          <w:sz w:val="36"/>
          <w:szCs w:val="36"/>
        </w:rPr>
        <w:lastRenderedPageBreak/>
        <w:t>第四章  合同主要条款及格式</w:t>
      </w:r>
    </w:p>
    <w:p w:rsidR="001A0BC2" w:rsidRDefault="00000000">
      <w:pPr>
        <w:widowControl/>
        <w:spacing w:before="75" w:after="75"/>
        <w:jc w:val="center"/>
        <w:rPr>
          <w:rFonts w:ascii="宋体" w:hAnsi="宋体" w:cs="宋体"/>
          <w:kern w:val="0"/>
          <w:sz w:val="24"/>
          <w:szCs w:val="24"/>
        </w:rPr>
      </w:pPr>
      <w:r>
        <w:rPr>
          <w:rFonts w:ascii="宋体" w:hAnsi="宋体" w:cs="宋体"/>
          <w:b/>
          <w:bCs/>
          <w:kern w:val="0"/>
          <w:sz w:val="24"/>
          <w:szCs w:val="24"/>
        </w:rPr>
        <w:t>编制说明</w:t>
      </w:r>
    </w:p>
    <w:p w:rsidR="001A0BC2" w:rsidRDefault="00000000">
      <w:pPr>
        <w:widowControl/>
        <w:spacing w:line="440" w:lineRule="exact"/>
        <w:jc w:val="left"/>
        <w:rPr>
          <w:rFonts w:ascii="宋体" w:hAnsi="宋体" w:cs="宋体"/>
          <w:kern w:val="0"/>
          <w:sz w:val="24"/>
          <w:szCs w:val="24"/>
        </w:rPr>
      </w:pPr>
      <w:r>
        <w:rPr>
          <w:rFonts w:ascii="宋体" w:hAnsi="宋体" w:cs="宋体"/>
          <w:b/>
          <w:bCs/>
          <w:kern w:val="0"/>
          <w:sz w:val="24"/>
          <w:szCs w:val="24"/>
        </w:rPr>
        <w:t>1、签订合同应遵守《中华人民共和国政府采购法》、《中华人民共和国民法典》。</w:t>
      </w:r>
    </w:p>
    <w:p w:rsidR="001A0BC2" w:rsidRDefault="00000000">
      <w:pPr>
        <w:widowControl/>
        <w:spacing w:line="440" w:lineRule="exact"/>
        <w:jc w:val="left"/>
        <w:rPr>
          <w:rFonts w:ascii="宋体" w:hAnsi="宋体" w:cs="宋体"/>
          <w:kern w:val="0"/>
          <w:sz w:val="24"/>
          <w:szCs w:val="24"/>
        </w:rPr>
      </w:pPr>
      <w:r>
        <w:rPr>
          <w:rFonts w:ascii="宋体" w:hAnsi="宋体" w:cs="宋体"/>
          <w:b/>
          <w:bCs/>
          <w:kern w:val="0"/>
          <w:sz w:val="24"/>
          <w:szCs w:val="24"/>
        </w:rPr>
        <w:t>2、签订合同时，采购人与成交供应商应结合磋商文件第四章规定填列相应内容。如果双方使用磋商文件第四章已有规定的条款及格式，双方均不得对规定进行变更或调整；磋商文件第四章未作规定的条款及格式，双方可通过友好协商进行约定。</w:t>
      </w:r>
    </w:p>
    <w:p w:rsidR="001A0BC2" w:rsidRDefault="00000000">
      <w:pPr>
        <w:widowControl/>
        <w:spacing w:line="440" w:lineRule="exact"/>
        <w:jc w:val="left"/>
        <w:rPr>
          <w:rFonts w:ascii="宋体" w:hAnsi="宋体" w:cs="宋体"/>
          <w:kern w:val="0"/>
          <w:sz w:val="24"/>
          <w:szCs w:val="24"/>
        </w:rPr>
      </w:pPr>
      <w:r>
        <w:rPr>
          <w:rFonts w:ascii="宋体" w:hAnsi="宋体" w:cs="宋体"/>
          <w:b/>
          <w:bCs/>
          <w:kern w:val="0"/>
          <w:sz w:val="24"/>
          <w:szCs w:val="24"/>
        </w:rPr>
        <w:t>3.本章节所附的合同主要条款及格式为参考文本，如果因为项目实际特点不能适用，则可由甲乙双方在合同签订阶段可通过友好协商进行约定。</w:t>
      </w:r>
    </w:p>
    <w:p w:rsidR="001A0BC2" w:rsidRDefault="00000000">
      <w:pPr>
        <w:widowControl/>
        <w:spacing w:line="440" w:lineRule="exact"/>
        <w:jc w:val="left"/>
        <w:rPr>
          <w:rFonts w:ascii="宋体" w:hAnsi="宋体" w:cs="宋体"/>
          <w:kern w:val="0"/>
          <w:sz w:val="24"/>
          <w:szCs w:val="24"/>
        </w:rPr>
      </w:pPr>
      <w:r>
        <w:rPr>
          <w:rFonts w:ascii="宋体" w:hAnsi="宋体" w:cs="宋体"/>
          <w:kern w:val="0"/>
          <w:sz w:val="24"/>
          <w:szCs w:val="24"/>
        </w:rPr>
        <w:t>甲方：</w:t>
      </w:r>
      <w:r>
        <w:rPr>
          <w:rFonts w:ascii="宋体" w:hAnsi="宋体" w:cs="宋体"/>
          <w:kern w:val="0"/>
          <w:sz w:val="24"/>
          <w:szCs w:val="24"/>
          <w:u w:val="single"/>
        </w:rPr>
        <w:t>（采购人全称）</w:t>
      </w:r>
      <w:r>
        <w:rPr>
          <w:rFonts w:ascii="宋体" w:hAnsi="宋体" w:cs="宋体" w:hint="eastAsia"/>
          <w:kern w:val="0"/>
          <w:sz w:val="24"/>
          <w:szCs w:val="24"/>
          <w:u w:val="single"/>
        </w:rPr>
        <w:t xml:space="preserve">     </w:t>
      </w:r>
    </w:p>
    <w:p w:rsidR="001A0BC2" w:rsidRDefault="00000000">
      <w:pPr>
        <w:widowControl/>
        <w:spacing w:line="440" w:lineRule="exact"/>
        <w:jc w:val="left"/>
        <w:rPr>
          <w:rFonts w:ascii="宋体" w:hAnsi="宋体" w:cs="宋体"/>
          <w:kern w:val="0"/>
          <w:sz w:val="24"/>
          <w:szCs w:val="24"/>
        </w:rPr>
      </w:pPr>
      <w:r>
        <w:rPr>
          <w:rFonts w:ascii="宋体" w:hAnsi="宋体" w:cs="宋体"/>
          <w:kern w:val="0"/>
          <w:sz w:val="24"/>
          <w:szCs w:val="24"/>
        </w:rPr>
        <w:t>乙方：</w:t>
      </w:r>
      <w:r>
        <w:rPr>
          <w:rFonts w:ascii="宋体" w:hAnsi="宋体" w:cs="宋体"/>
          <w:kern w:val="0"/>
          <w:sz w:val="24"/>
          <w:szCs w:val="24"/>
          <w:u w:val="single"/>
        </w:rPr>
        <w:t>（成交供应商全称）</w:t>
      </w:r>
      <w:r>
        <w:rPr>
          <w:rFonts w:ascii="宋体" w:hAnsi="宋体" w:cs="宋体" w:hint="eastAsia"/>
          <w:kern w:val="0"/>
          <w:sz w:val="24"/>
          <w:szCs w:val="24"/>
          <w:u w:val="single"/>
        </w:rPr>
        <w:t xml:space="preserve"> </w:t>
      </w:r>
    </w:p>
    <w:p w:rsidR="001A0BC2" w:rsidRDefault="00000000">
      <w:pPr>
        <w:widowControl/>
        <w:spacing w:line="440" w:lineRule="exact"/>
        <w:jc w:val="left"/>
        <w:rPr>
          <w:rFonts w:ascii="宋体" w:hAnsi="宋体" w:cs="宋体"/>
          <w:kern w:val="0"/>
          <w:sz w:val="24"/>
          <w:szCs w:val="24"/>
        </w:rPr>
      </w:pPr>
      <w:r>
        <w:rPr>
          <w:rFonts w:ascii="宋体" w:hAnsi="宋体" w:cs="宋体"/>
          <w:kern w:val="0"/>
          <w:sz w:val="24"/>
          <w:szCs w:val="24"/>
        </w:rPr>
        <w:t> </w:t>
      </w:r>
    </w:p>
    <w:p w:rsidR="001A0BC2" w:rsidRDefault="00000000">
      <w:pPr>
        <w:widowControl/>
        <w:spacing w:line="440" w:lineRule="exact"/>
        <w:ind w:firstLine="480"/>
        <w:jc w:val="left"/>
        <w:rPr>
          <w:rFonts w:ascii="宋体" w:hAnsi="宋体" w:cs="宋体"/>
          <w:kern w:val="0"/>
          <w:sz w:val="24"/>
          <w:szCs w:val="24"/>
        </w:rPr>
      </w:pPr>
      <w:r>
        <w:rPr>
          <w:rFonts w:ascii="宋体" w:hAnsi="宋体" w:cs="宋体"/>
          <w:kern w:val="0"/>
          <w:sz w:val="24"/>
          <w:szCs w:val="24"/>
        </w:rPr>
        <w:t>根据项目编号为</w:t>
      </w:r>
      <w:r>
        <w:rPr>
          <w:rFonts w:ascii="宋体" w:hAnsi="宋体" w:cs="宋体"/>
          <w:kern w:val="0"/>
          <w:sz w:val="24"/>
          <w:szCs w:val="24"/>
          <w:u w:val="single"/>
        </w:rPr>
        <w:t>            </w:t>
      </w:r>
      <w:r>
        <w:rPr>
          <w:rFonts w:ascii="宋体" w:hAnsi="宋体" w:cs="宋体"/>
          <w:kern w:val="0"/>
          <w:sz w:val="24"/>
          <w:szCs w:val="24"/>
        </w:rPr>
        <w:t>的</w:t>
      </w:r>
      <w:r>
        <w:rPr>
          <w:rFonts w:ascii="宋体" w:hAnsi="宋体" w:cs="宋体"/>
          <w:kern w:val="0"/>
          <w:sz w:val="24"/>
          <w:szCs w:val="24"/>
          <w:u w:val="single"/>
        </w:rPr>
        <w:t>（填写“项目名称”）</w:t>
      </w:r>
      <w:r>
        <w:rPr>
          <w:rFonts w:ascii="宋体" w:hAnsi="宋体" w:cs="宋体"/>
          <w:kern w:val="0"/>
          <w:sz w:val="24"/>
          <w:szCs w:val="24"/>
        </w:rPr>
        <w:t>项目（以下简称：“本项目”）的磋商结果，乙方为成交供应商。现经甲乙双方友好协商，就以下事项达成一致并签订本合同：</w:t>
      </w:r>
    </w:p>
    <w:p w:rsidR="001A0BC2" w:rsidRDefault="00000000">
      <w:pPr>
        <w:widowControl/>
        <w:spacing w:line="440" w:lineRule="exact"/>
        <w:ind w:firstLine="480"/>
        <w:jc w:val="left"/>
        <w:rPr>
          <w:rFonts w:ascii="宋体" w:hAnsi="宋体" w:cs="宋体"/>
          <w:kern w:val="0"/>
          <w:sz w:val="24"/>
          <w:szCs w:val="24"/>
        </w:rPr>
      </w:pPr>
      <w:r>
        <w:rPr>
          <w:rFonts w:ascii="宋体" w:hAnsi="宋体" w:cs="宋体"/>
          <w:kern w:val="0"/>
          <w:sz w:val="24"/>
          <w:szCs w:val="24"/>
        </w:rPr>
        <w:t>1、下列合同文件是构成本合同不可分割的部分：</w:t>
      </w:r>
    </w:p>
    <w:p w:rsidR="001A0BC2" w:rsidRDefault="00000000">
      <w:pPr>
        <w:widowControl/>
        <w:spacing w:line="440" w:lineRule="exact"/>
        <w:ind w:firstLine="480"/>
        <w:jc w:val="left"/>
        <w:rPr>
          <w:rFonts w:ascii="宋体" w:hAnsi="宋体" w:cs="宋体"/>
          <w:kern w:val="0"/>
          <w:sz w:val="24"/>
          <w:szCs w:val="24"/>
        </w:rPr>
      </w:pPr>
      <w:r>
        <w:rPr>
          <w:rFonts w:ascii="宋体" w:hAnsi="宋体" w:cs="宋体"/>
          <w:kern w:val="0"/>
          <w:sz w:val="24"/>
          <w:szCs w:val="24"/>
        </w:rPr>
        <w:t>1.1合同条款；</w:t>
      </w:r>
    </w:p>
    <w:p w:rsidR="001A0BC2" w:rsidRDefault="00000000">
      <w:pPr>
        <w:widowControl/>
        <w:spacing w:line="440" w:lineRule="exact"/>
        <w:ind w:firstLine="480"/>
        <w:jc w:val="left"/>
        <w:rPr>
          <w:rFonts w:ascii="宋体" w:hAnsi="宋体" w:cs="宋体"/>
          <w:kern w:val="0"/>
          <w:sz w:val="24"/>
          <w:szCs w:val="24"/>
        </w:rPr>
      </w:pPr>
      <w:r>
        <w:rPr>
          <w:rFonts w:ascii="宋体" w:hAnsi="宋体" w:cs="宋体"/>
          <w:kern w:val="0"/>
          <w:sz w:val="24"/>
          <w:szCs w:val="24"/>
        </w:rPr>
        <w:t>1.2磋商文件、乙方的响应文件；</w:t>
      </w:r>
    </w:p>
    <w:p w:rsidR="001A0BC2" w:rsidRDefault="00000000">
      <w:pPr>
        <w:widowControl/>
        <w:spacing w:line="440" w:lineRule="exact"/>
        <w:ind w:firstLine="480"/>
        <w:jc w:val="left"/>
        <w:rPr>
          <w:rFonts w:ascii="宋体" w:hAnsi="宋体" w:cs="宋体"/>
          <w:kern w:val="0"/>
          <w:sz w:val="24"/>
          <w:szCs w:val="24"/>
        </w:rPr>
      </w:pPr>
      <w:r>
        <w:rPr>
          <w:rFonts w:ascii="宋体" w:hAnsi="宋体" w:cs="宋体"/>
          <w:kern w:val="0"/>
          <w:sz w:val="24"/>
          <w:szCs w:val="24"/>
        </w:rPr>
        <w:t>1.3其他文件或材料：□无。□（若有联合协议或分包意向协议）。</w:t>
      </w:r>
    </w:p>
    <w:p w:rsidR="001A0BC2" w:rsidRDefault="00000000">
      <w:pPr>
        <w:widowControl/>
        <w:spacing w:line="440" w:lineRule="exact"/>
        <w:ind w:firstLine="480"/>
        <w:jc w:val="left"/>
        <w:rPr>
          <w:rFonts w:ascii="宋体" w:hAnsi="宋体" w:cs="宋体"/>
          <w:kern w:val="0"/>
          <w:sz w:val="24"/>
          <w:szCs w:val="24"/>
        </w:rPr>
      </w:pPr>
      <w:r>
        <w:rPr>
          <w:rFonts w:ascii="宋体" w:hAnsi="宋体" w:cs="宋体"/>
          <w:kern w:val="0"/>
          <w:sz w:val="24"/>
          <w:szCs w:val="24"/>
        </w:rPr>
        <w:t>2、合同标的</w:t>
      </w:r>
    </w:p>
    <w:p w:rsidR="001A0BC2" w:rsidRDefault="00000000">
      <w:pPr>
        <w:widowControl/>
        <w:spacing w:line="440" w:lineRule="exact"/>
        <w:ind w:firstLine="480"/>
        <w:jc w:val="left"/>
        <w:rPr>
          <w:rFonts w:ascii="宋体" w:hAnsi="宋体" w:cs="宋体"/>
          <w:kern w:val="0"/>
          <w:sz w:val="24"/>
          <w:szCs w:val="24"/>
        </w:rPr>
      </w:pPr>
      <w:r>
        <w:rPr>
          <w:rFonts w:ascii="宋体" w:hAnsi="宋体" w:cs="宋体"/>
          <w:kern w:val="0"/>
          <w:sz w:val="24"/>
          <w:szCs w:val="24"/>
          <w:u w:val="single"/>
        </w:rPr>
        <w:t>（根据实际情况填写，可以是表格或文字描述）</w:t>
      </w:r>
      <w:r>
        <w:rPr>
          <w:rFonts w:ascii="宋体" w:hAnsi="宋体" w:cs="宋体"/>
          <w:kern w:val="0"/>
          <w:sz w:val="24"/>
          <w:szCs w:val="24"/>
        </w:rPr>
        <w:t>。</w:t>
      </w:r>
    </w:p>
    <w:p w:rsidR="001A0BC2" w:rsidRDefault="00000000">
      <w:pPr>
        <w:widowControl/>
        <w:spacing w:line="440" w:lineRule="exact"/>
        <w:ind w:firstLine="480"/>
        <w:jc w:val="left"/>
        <w:rPr>
          <w:rFonts w:ascii="宋体" w:hAnsi="宋体" w:cs="宋体"/>
          <w:kern w:val="0"/>
          <w:sz w:val="24"/>
          <w:szCs w:val="24"/>
        </w:rPr>
      </w:pPr>
      <w:r>
        <w:rPr>
          <w:rFonts w:ascii="宋体" w:hAnsi="宋体" w:cs="宋体"/>
          <w:kern w:val="0"/>
          <w:sz w:val="24"/>
          <w:szCs w:val="24"/>
        </w:rPr>
        <w:t>3、合同总金额</w:t>
      </w:r>
    </w:p>
    <w:p w:rsidR="001A0BC2" w:rsidRDefault="00000000">
      <w:pPr>
        <w:widowControl/>
        <w:spacing w:line="440" w:lineRule="exact"/>
        <w:ind w:firstLine="480"/>
        <w:jc w:val="left"/>
        <w:rPr>
          <w:rFonts w:ascii="宋体" w:hAnsi="宋体" w:cs="宋体"/>
          <w:kern w:val="0"/>
          <w:sz w:val="24"/>
          <w:szCs w:val="24"/>
        </w:rPr>
      </w:pPr>
      <w:r>
        <w:rPr>
          <w:rFonts w:ascii="宋体" w:hAnsi="宋体" w:cs="宋体"/>
          <w:kern w:val="0"/>
          <w:sz w:val="24"/>
          <w:szCs w:val="24"/>
        </w:rPr>
        <w:t>3.1合同总金额为人民币大写：</w:t>
      </w:r>
      <w:r>
        <w:rPr>
          <w:rFonts w:ascii="宋体" w:hAnsi="宋体" w:cs="宋体"/>
          <w:kern w:val="0"/>
          <w:sz w:val="24"/>
          <w:szCs w:val="24"/>
          <w:u w:val="single"/>
        </w:rPr>
        <w:t>          </w:t>
      </w:r>
      <w:r>
        <w:rPr>
          <w:rFonts w:ascii="宋体" w:hAnsi="宋体" w:cs="宋体"/>
          <w:kern w:val="0"/>
          <w:sz w:val="24"/>
          <w:szCs w:val="24"/>
        </w:rPr>
        <w:t>元（￥</w:t>
      </w:r>
      <w:r>
        <w:rPr>
          <w:rFonts w:ascii="宋体" w:hAnsi="宋体" w:cs="宋体"/>
          <w:kern w:val="0"/>
          <w:sz w:val="24"/>
          <w:szCs w:val="24"/>
          <w:u w:val="single"/>
        </w:rPr>
        <w:t>        </w:t>
      </w:r>
      <w:r>
        <w:rPr>
          <w:rFonts w:ascii="宋体" w:hAnsi="宋体" w:cs="宋体"/>
          <w:kern w:val="0"/>
          <w:sz w:val="24"/>
          <w:szCs w:val="24"/>
        </w:rPr>
        <w:t>）。</w:t>
      </w:r>
    </w:p>
    <w:p w:rsidR="001A0BC2" w:rsidRDefault="00000000">
      <w:pPr>
        <w:widowControl/>
        <w:spacing w:line="440" w:lineRule="exact"/>
        <w:ind w:firstLine="480"/>
        <w:jc w:val="left"/>
        <w:rPr>
          <w:rFonts w:ascii="宋体" w:hAnsi="宋体" w:cs="宋体"/>
          <w:kern w:val="0"/>
          <w:sz w:val="24"/>
          <w:szCs w:val="24"/>
        </w:rPr>
      </w:pPr>
      <w:r>
        <w:rPr>
          <w:rFonts w:ascii="宋体" w:hAnsi="宋体" w:cs="宋体"/>
          <w:kern w:val="0"/>
          <w:sz w:val="24"/>
          <w:szCs w:val="24"/>
        </w:rPr>
        <w:t>4、合同标的交付时间、地点和条件</w:t>
      </w:r>
    </w:p>
    <w:p w:rsidR="001A0BC2" w:rsidRDefault="00000000">
      <w:pPr>
        <w:widowControl/>
        <w:spacing w:line="440" w:lineRule="exact"/>
        <w:ind w:firstLine="480"/>
        <w:jc w:val="left"/>
        <w:rPr>
          <w:rFonts w:ascii="宋体" w:hAnsi="宋体" w:cs="宋体"/>
          <w:kern w:val="0"/>
          <w:sz w:val="24"/>
          <w:szCs w:val="24"/>
        </w:rPr>
      </w:pPr>
      <w:r>
        <w:rPr>
          <w:rFonts w:ascii="宋体" w:hAnsi="宋体" w:cs="宋体"/>
          <w:kern w:val="0"/>
          <w:sz w:val="24"/>
          <w:szCs w:val="24"/>
        </w:rPr>
        <w:t>4.1交付时间：</w:t>
      </w:r>
      <w:r>
        <w:rPr>
          <w:rFonts w:ascii="宋体" w:hAnsi="宋体" w:cs="宋体"/>
          <w:kern w:val="0"/>
          <w:sz w:val="24"/>
          <w:szCs w:val="24"/>
          <w:u w:val="single"/>
        </w:rPr>
        <w:t>                     </w:t>
      </w:r>
      <w:r>
        <w:rPr>
          <w:rFonts w:ascii="宋体" w:hAnsi="宋体" w:cs="宋体"/>
          <w:kern w:val="0"/>
          <w:sz w:val="24"/>
          <w:szCs w:val="24"/>
        </w:rPr>
        <w:t>；</w:t>
      </w:r>
    </w:p>
    <w:p w:rsidR="001A0BC2" w:rsidRDefault="00000000">
      <w:pPr>
        <w:widowControl/>
        <w:spacing w:line="440" w:lineRule="exact"/>
        <w:ind w:firstLine="480"/>
        <w:jc w:val="left"/>
        <w:rPr>
          <w:rFonts w:ascii="宋体" w:hAnsi="宋体" w:cs="宋体"/>
          <w:kern w:val="0"/>
          <w:sz w:val="24"/>
          <w:szCs w:val="24"/>
        </w:rPr>
      </w:pPr>
      <w:r>
        <w:rPr>
          <w:rFonts w:ascii="宋体" w:hAnsi="宋体" w:cs="宋体"/>
          <w:kern w:val="0"/>
          <w:sz w:val="24"/>
          <w:szCs w:val="24"/>
        </w:rPr>
        <w:t>4.2交付地点：</w:t>
      </w:r>
      <w:r>
        <w:rPr>
          <w:rFonts w:ascii="宋体" w:hAnsi="宋体" w:cs="宋体"/>
          <w:kern w:val="0"/>
          <w:sz w:val="24"/>
          <w:szCs w:val="24"/>
          <w:u w:val="single"/>
        </w:rPr>
        <w:t>                     </w:t>
      </w:r>
      <w:r>
        <w:rPr>
          <w:rFonts w:ascii="宋体" w:hAnsi="宋体" w:cs="宋体"/>
          <w:kern w:val="0"/>
          <w:sz w:val="24"/>
          <w:szCs w:val="24"/>
        </w:rPr>
        <w:t>；</w:t>
      </w:r>
    </w:p>
    <w:p w:rsidR="001A0BC2" w:rsidRDefault="00000000">
      <w:pPr>
        <w:widowControl/>
        <w:spacing w:line="440" w:lineRule="exact"/>
        <w:ind w:firstLine="480"/>
        <w:jc w:val="left"/>
        <w:rPr>
          <w:rFonts w:ascii="宋体" w:hAnsi="宋体" w:cs="宋体"/>
          <w:kern w:val="0"/>
          <w:sz w:val="24"/>
          <w:szCs w:val="24"/>
        </w:rPr>
      </w:pPr>
      <w:r>
        <w:rPr>
          <w:rFonts w:ascii="宋体" w:hAnsi="宋体" w:cs="宋体"/>
          <w:kern w:val="0"/>
          <w:sz w:val="24"/>
          <w:szCs w:val="24"/>
        </w:rPr>
        <w:t>4.3交付条件：</w:t>
      </w:r>
      <w:r>
        <w:rPr>
          <w:rFonts w:ascii="宋体" w:hAnsi="宋体" w:cs="宋体"/>
          <w:kern w:val="0"/>
          <w:sz w:val="24"/>
          <w:szCs w:val="24"/>
          <w:u w:val="single"/>
        </w:rPr>
        <w:t>                     </w:t>
      </w:r>
      <w:r>
        <w:rPr>
          <w:rFonts w:ascii="宋体" w:hAnsi="宋体" w:cs="宋体"/>
          <w:kern w:val="0"/>
          <w:sz w:val="24"/>
          <w:szCs w:val="24"/>
        </w:rPr>
        <w:t>。</w:t>
      </w:r>
    </w:p>
    <w:p w:rsidR="001A0BC2" w:rsidRDefault="00000000">
      <w:pPr>
        <w:widowControl/>
        <w:spacing w:line="440" w:lineRule="exact"/>
        <w:ind w:firstLine="480"/>
        <w:jc w:val="left"/>
        <w:rPr>
          <w:rFonts w:ascii="宋体" w:hAnsi="宋体" w:cs="宋体"/>
          <w:kern w:val="0"/>
          <w:sz w:val="24"/>
          <w:szCs w:val="24"/>
        </w:rPr>
      </w:pPr>
      <w:r>
        <w:rPr>
          <w:rFonts w:ascii="宋体" w:hAnsi="宋体" w:cs="宋体"/>
          <w:kern w:val="0"/>
          <w:sz w:val="24"/>
          <w:szCs w:val="24"/>
        </w:rPr>
        <w:t>5、合同标的应符合磋商文件、乙方响应文件的规定或约定，具体如下：</w:t>
      </w:r>
    </w:p>
    <w:p w:rsidR="001A0BC2" w:rsidRDefault="00000000">
      <w:pPr>
        <w:widowControl/>
        <w:spacing w:line="440" w:lineRule="exact"/>
        <w:ind w:firstLine="480"/>
        <w:jc w:val="left"/>
        <w:rPr>
          <w:rFonts w:ascii="宋体" w:hAnsi="宋体" w:cs="宋体"/>
          <w:kern w:val="0"/>
          <w:sz w:val="24"/>
          <w:szCs w:val="24"/>
        </w:rPr>
      </w:pPr>
      <w:r>
        <w:rPr>
          <w:rFonts w:ascii="宋体" w:hAnsi="宋体" w:cs="宋体"/>
          <w:kern w:val="0"/>
          <w:sz w:val="24"/>
          <w:szCs w:val="24"/>
          <w:u w:val="single"/>
        </w:rPr>
        <w:t>（根据实际情况填写，可以是表格或文字描述）</w:t>
      </w:r>
      <w:r>
        <w:rPr>
          <w:rFonts w:ascii="宋体" w:hAnsi="宋体" w:cs="宋体"/>
          <w:kern w:val="0"/>
          <w:sz w:val="24"/>
          <w:szCs w:val="24"/>
        </w:rPr>
        <w:t>。</w:t>
      </w:r>
    </w:p>
    <w:p w:rsidR="001A0BC2" w:rsidRDefault="00000000">
      <w:pPr>
        <w:widowControl/>
        <w:spacing w:line="440" w:lineRule="exact"/>
        <w:ind w:firstLine="480"/>
        <w:jc w:val="left"/>
        <w:rPr>
          <w:rFonts w:ascii="宋体" w:hAnsi="宋体" w:cs="宋体"/>
          <w:kern w:val="0"/>
          <w:sz w:val="24"/>
          <w:szCs w:val="24"/>
        </w:rPr>
      </w:pPr>
      <w:r>
        <w:rPr>
          <w:rFonts w:ascii="宋体" w:hAnsi="宋体" w:cs="宋体"/>
          <w:kern w:val="0"/>
          <w:sz w:val="24"/>
          <w:szCs w:val="24"/>
        </w:rPr>
        <w:t>6、验收</w:t>
      </w:r>
    </w:p>
    <w:p w:rsidR="001A0BC2" w:rsidRDefault="00000000">
      <w:pPr>
        <w:widowControl/>
        <w:spacing w:line="440" w:lineRule="exact"/>
        <w:ind w:firstLine="480"/>
        <w:jc w:val="left"/>
        <w:rPr>
          <w:rFonts w:ascii="宋体" w:hAnsi="宋体" w:cs="宋体"/>
          <w:kern w:val="0"/>
          <w:sz w:val="24"/>
          <w:szCs w:val="24"/>
        </w:rPr>
      </w:pPr>
      <w:r>
        <w:rPr>
          <w:rFonts w:ascii="宋体" w:hAnsi="宋体" w:cs="宋体"/>
          <w:kern w:val="0"/>
          <w:sz w:val="24"/>
          <w:szCs w:val="24"/>
        </w:rPr>
        <w:t>6.1验收应按照磋商文件、乙方响应文件的规定或约定进行，具体如下：</w:t>
      </w:r>
    </w:p>
    <w:p w:rsidR="001A0BC2" w:rsidRDefault="00000000">
      <w:pPr>
        <w:widowControl/>
        <w:spacing w:line="440" w:lineRule="exact"/>
        <w:ind w:firstLine="480"/>
        <w:jc w:val="left"/>
        <w:rPr>
          <w:rFonts w:ascii="宋体" w:hAnsi="宋体" w:cs="宋体"/>
          <w:kern w:val="0"/>
          <w:sz w:val="24"/>
          <w:szCs w:val="24"/>
        </w:rPr>
      </w:pPr>
      <w:r>
        <w:rPr>
          <w:rFonts w:ascii="宋体" w:hAnsi="宋体" w:cs="宋体"/>
          <w:kern w:val="0"/>
          <w:sz w:val="24"/>
          <w:szCs w:val="24"/>
          <w:u w:val="single"/>
        </w:rPr>
        <w:t>（根据实际情况填写，可以是表格或文字描述）</w:t>
      </w:r>
      <w:r>
        <w:rPr>
          <w:rFonts w:ascii="宋体" w:hAnsi="宋体" w:cs="宋体"/>
          <w:kern w:val="0"/>
          <w:sz w:val="24"/>
          <w:szCs w:val="24"/>
        </w:rPr>
        <w:t>。</w:t>
      </w:r>
    </w:p>
    <w:p w:rsidR="001A0BC2" w:rsidRDefault="00000000">
      <w:pPr>
        <w:widowControl/>
        <w:spacing w:line="440" w:lineRule="exact"/>
        <w:ind w:firstLine="480"/>
        <w:jc w:val="left"/>
        <w:rPr>
          <w:rFonts w:ascii="宋体" w:hAnsi="宋体" w:cs="宋体"/>
          <w:kern w:val="0"/>
          <w:sz w:val="24"/>
          <w:szCs w:val="24"/>
        </w:rPr>
      </w:pPr>
      <w:r>
        <w:rPr>
          <w:rFonts w:ascii="宋体" w:hAnsi="宋体" w:cs="宋体"/>
          <w:kern w:val="0"/>
          <w:sz w:val="24"/>
          <w:szCs w:val="24"/>
        </w:rPr>
        <w:lastRenderedPageBreak/>
        <w:t>6.2本项目是否邀请其他供应商参与验收：</w:t>
      </w:r>
    </w:p>
    <w:p w:rsidR="001A0BC2" w:rsidRDefault="00000000">
      <w:pPr>
        <w:widowControl/>
        <w:spacing w:line="440" w:lineRule="exact"/>
        <w:ind w:firstLine="480"/>
        <w:jc w:val="left"/>
        <w:rPr>
          <w:rFonts w:ascii="宋体" w:hAnsi="宋体" w:cs="宋体"/>
          <w:kern w:val="0"/>
          <w:sz w:val="24"/>
          <w:szCs w:val="24"/>
        </w:rPr>
      </w:pPr>
      <w:r>
        <w:rPr>
          <w:rFonts w:ascii="宋体" w:hAnsi="宋体" w:cs="宋体"/>
          <w:kern w:val="0"/>
          <w:sz w:val="24"/>
          <w:szCs w:val="24"/>
        </w:rPr>
        <w:t>□不邀请。□邀请，具体如下：</w:t>
      </w:r>
      <w:r>
        <w:rPr>
          <w:rFonts w:ascii="宋体" w:hAnsi="宋体" w:cs="宋体"/>
          <w:kern w:val="0"/>
          <w:sz w:val="24"/>
          <w:szCs w:val="24"/>
          <w:u w:val="single"/>
        </w:rPr>
        <w:t>（按照磋商文件规定填写）</w:t>
      </w:r>
      <w:r>
        <w:rPr>
          <w:rFonts w:ascii="宋体" w:hAnsi="宋体" w:cs="宋体"/>
          <w:kern w:val="0"/>
          <w:sz w:val="24"/>
          <w:szCs w:val="24"/>
        </w:rPr>
        <w:t>。</w:t>
      </w:r>
    </w:p>
    <w:p w:rsidR="001A0BC2" w:rsidRDefault="00000000">
      <w:pPr>
        <w:widowControl/>
        <w:spacing w:line="440" w:lineRule="exact"/>
        <w:ind w:firstLine="480"/>
        <w:jc w:val="left"/>
        <w:rPr>
          <w:rFonts w:ascii="宋体" w:hAnsi="宋体" w:cs="宋体"/>
          <w:kern w:val="0"/>
          <w:sz w:val="24"/>
          <w:szCs w:val="24"/>
        </w:rPr>
      </w:pPr>
      <w:r>
        <w:rPr>
          <w:rFonts w:ascii="宋体" w:hAnsi="宋体" w:cs="宋体"/>
          <w:kern w:val="0"/>
          <w:sz w:val="24"/>
          <w:szCs w:val="24"/>
        </w:rPr>
        <w:t>7、合同款项的支付应按照磋商文件的规定进行，具体如下：</w:t>
      </w:r>
    </w:p>
    <w:p w:rsidR="001A0BC2" w:rsidRDefault="00000000">
      <w:pPr>
        <w:widowControl/>
        <w:spacing w:line="440" w:lineRule="exact"/>
        <w:ind w:firstLine="480"/>
        <w:jc w:val="left"/>
        <w:rPr>
          <w:rFonts w:ascii="宋体" w:hAnsi="宋体" w:cs="宋体"/>
          <w:kern w:val="0"/>
          <w:sz w:val="24"/>
          <w:szCs w:val="24"/>
        </w:rPr>
      </w:pPr>
      <w:r>
        <w:rPr>
          <w:rFonts w:ascii="宋体" w:hAnsi="宋体" w:cs="宋体"/>
          <w:kern w:val="0"/>
          <w:sz w:val="24"/>
          <w:szCs w:val="24"/>
          <w:u w:val="single"/>
        </w:rPr>
        <w:t>（根据实际情况填写，可以是表格或文字描述，包括一次性支付或分期支付等）</w:t>
      </w:r>
      <w:r>
        <w:rPr>
          <w:rFonts w:ascii="宋体" w:hAnsi="宋体" w:cs="宋体"/>
          <w:kern w:val="0"/>
          <w:sz w:val="24"/>
          <w:szCs w:val="24"/>
        </w:rPr>
        <w:t>。</w:t>
      </w:r>
    </w:p>
    <w:p w:rsidR="001A0BC2" w:rsidRDefault="00000000">
      <w:pPr>
        <w:widowControl/>
        <w:spacing w:line="440" w:lineRule="exact"/>
        <w:ind w:firstLine="480"/>
        <w:jc w:val="left"/>
        <w:rPr>
          <w:rFonts w:ascii="宋体" w:hAnsi="宋体" w:cs="宋体"/>
          <w:kern w:val="0"/>
          <w:sz w:val="24"/>
          <w:szCs w:val="24"/>
        </w:rPr>
      </w:pPr>
      <w:r>
        <w:rPr>
          <w:rFonts w:ascii="宋体" w:hAnsi="宋体" w:cs="宋体"/>
          <w:kern w:val="0"/>
          <w:sz w:val="24"/>
          <w:szCs w:val="24"/>
        </w:rPr>
        <w:t>8、履约保证金</w:t>
      </w:r>
    </w:p>
    <w:p w:rsidR="001A0BC2" w:rsidRDefault="00000000">
      <w:pPr>
        <w:widowControl/>
        <w:spacing w:line="440" w:lineRule="exact"/>
        <w:ind w:firstLine="480"/>
        <w:jc w:val="left"/>
        <w:rPr>
          <w:rFonts w:ascii="宋体" w:hAnsi="宋体" w:cs="宋体"/>
          <w:kern w:val="0"/>
          <w:sz w:val="24"/>
          <w:szCs w:val="24"/>
        </w:rPr>
      </w:pPr>
      <w:r>
        <w:rPr>
          <w:rFonts w:ascii="宋体" w:hAnsi="宋体" w:cs="宋体"/>
          <w:kern w:val="0"/>
          <w:sz w:val="24"/>
          <w:szCs w:val="24"/>
        </w:rPr>
        <w:t>□无。□有，具体如下：</w:t>
      </w:r>
      <w:r>
        <w:rPr>
          <w:rFonts w:ascii="宋体" w:hAnsi="宋体" w:cs="宋体"/>
          <w:kern w:val="0"/>
          <w:sz w:val="24"/>
          <w:szCs w:val="24"/>
          <w:u w:val="single"/>
        </w:rPr>
        <w:t>（按照磋商文件规定填写）</w:t>
      </w:r>
      <w:r>
        <w:rPr>
          <w:rFonts w:ascii="宋体" w:hAnsi="宋体" w:cs="宋体"/>
          <w:kern w:val="0"/>
          <w:sz w:val="24"/>
          <w:szCs w:val="24"/>
        </w:rPr>
        <w:t>。</w:t>
      </w:r>
    </w:p>
    <w:p w:rsidR="001A0BC2" w:rsidRDefault="00000000">
      <w:pPr>
        <w:widowControl/>
        <w:spacing w:line="440" w:lineRule="exact"/>
        <w:ind w:firstLine="480"/>
        <w:jc w:val="left"/>
        <w:rPr>
          <w:rFonts w:ascii="宋体" w:hAnsi="宋体" w:cs="宋体"/>
          <w:kern w:val="0"/>
          <w:sz w:val="24"/>
          <w:szCs w:val="24"/>
        </w:rPr>
      </w:pPr>
      <w:r>
        <w:rPr>
          <w:rFonts w:ascii="宋体" w:hAnsi="宋体" w:cs="宋体"/>
          <w:kern w:val="0"/>
          <w:sz w:val="24"/>
          <w:szCs w:val="24"/>
        </w:rPr>
        <w:t>9、合同有效期</w:t>
      </w:r>
    </w:p>
    <w:p w:rsidR="001A0BC2" w:rsidRDefault="00000000">
      <w:pPr>
        <w:widowControl/>
        <w:spacing w:line="440" w:lineRule="exact"/>
        <w:ind w:firstLine="480"/>
        <w:jc w:val="left"/>
        <w:rPr>
          <w:rFonts w:ascii="宋体" w:hAnsi="宋体" w:cs="宋体"/>
          <w:kern w:val="0"/>
          <w:sz w:val="24"/>
          <w:szCs w:val="24"/>
        </w:rPr>
      </w:pPr>
      <w:r>
        <w:rPr>
          <w:rFonts w:ascii="宋体" w:hAnsi="宋体" w:cs="宋体"/>
          <w:kern w:val="0"/>
          <w:sz w:val="24"/>
          <w:szCs w:val="24"/>
          <w:u w:val="single"/>
        </w:rPr>
        <w:t>（根据实际情况填写，可以是表格或文字描述）</w:t>
      </w:r>
      <w:r>
        <w:rPr>
          <w:rFonts w:ascii="宋体" w:hAnsi="宋体" w:cs="宋体"/>
          <w:kern w:val="0"/>
          <w:sz w:val="24"/>
          <w:szCs w:val="24"/>
        </w:rPr>
        <w:t>。</w:t>
      </w:r>
    </w:p>
    <w:p w:rsidR="001A0BC2" w:rsidRDefault="00000000">
      <w:pPr>
        <w:widowControl/>
        <w:spacing w:line="440" w:lineRule="exact"/>
        <w:ind w:firstLine="480"/>
        <w:jc w:val="left"/>
        <w:rPr>
          <w:rFonts w:ascii="宋体" w:hAnsi="宋体" w:cs="宋体"/>
          <w:kern w:val="0"/>
          <w:sz w:val="24"/>
          <w:szCs w:val="24"/>
        </w:rPr>
      </w:pPr>
      <w:r>
        <w:rPr>
          <w:rFonts w:ascii="宋体" w:hAnsi="宋体" w:cs="宋体"/>
          <w:kern w:val="0"/>
          <w:sz w:val="24"/>
          <w:szCs w:val="24"/>
        </w:rPr>
        <w:t>10、违约责任</w:t>
      </w:r>
    </w:p>
    <w:p w:rsidR="001A0BC2" w:rsidRDefault="00000000">
      <w:pPr>
        <w:widowControl/>
        <w:spacing w:line="440" w:lineRule="exact"/>
        <w:ind w:firstLine="480"/>
        <w:jc w:val="left"/>
        <w:rPr>
          <w:rFonts w:ascii="宋体" w:hAnsi="宋体" w:cs="宋体"/>
          <w:kern w:val="0"/>
          <w:sz w:val="24"/>
          <w:szCs w:val="24"/>
        </w:rPr>
      </w:pPr>
      <w:r>
        <w:rPr>
          <w:rFonts w:ascii="宋体" w:hAnsi="宋体" w:cs="宋体"/>
          <w:kern w:val="0"/>
          <w:sz w:val="24"/>
          <w:szCs w:val="24"/>
          <w:u w:val="single"/>
        </w:rPr>
        <w:t>（根据实际情况填写，可以是表格或文字描述）</w:t>
      </w:r>
      <w:r>
        <w:rPr>
          <w:rFonts w:ascii="宋体" w:hAnsi="宋体" w:cs="宋体"/>
          <w:kern w:val="0"/>
          <w:sz w:val="24"/>
          <w:szCs w:val="24"/>
        </w:rPr>
        <w:t>。</w:t>
      </w:r>
    </w:p>
    <w:p w:rsidR="001A0BC2" w:rsidRDefault="00000000">
      <w:pPr>
        <w:widowControl/>
        <w:spacing w:line="440" w:lineRule="exact"/>
        <w:ind w:firstLine="480"/>
        <w:jc w:val="left"/>
        <w:rPr>
          <w:rFonts w:ascii="宋体" w:hAnsi="宋体" w:cs="宋体"/>
          <w:kern w:val="0"/>
          <w:sz w:val="24"/>
          <w:szCs w:val="24"/>
        </w:rPr>
      </w:pPr>
      <w:r>
        <w:rPr>
          <w:rFonts w:ascii="宋体" w:hAnsi="宋体" w:cs="宋体"/>
          <w:kern w:val="0"/>
          <w:sz w:val="24"/>
          <w:szCs w:val="24"/>
        </w:rPr>
        <w:t>11、知识产权</w:t>
      </w:r>
    </w:p>
    <w:p w:rsidR="001A0BC2" w:rsidRDefault="00000000">
      <w:pPr>
        <w:widowControl/>
        <w:spacing w:line="440" w:lineRule="exact"/>
        <w:ind w:firstLine="480"/>
        <w:jc w:val="left"/>
        <w:rPr>
          <w:rFonts w:ascii="宋体" w:hAnsi="宋体" w:cs="宋体"/>
          <w:kern w:val="0"/>
          <w:sz w:val="24"/>
          <w:szCs w:val="24"/>
        </w:rPr>
      </w:pPr>
      <w:r>
        <w:rPr>
          <w:rFonts w:ascii="宋体" w:hAnsi="宋体" w:cs="宋体"/>
          <w:kern w:val="0"/>
          <w:sz w:val="24"/>
          <w:szCs w:val="24"/>
        </w:rPr>
        <w:t>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rsidR="001A0BC2" w:rsidRDefault="00000000">
      <w:pPr>
        <w:widowControl/>
        <w:spacing w:line="440" w:lineRule="exact"/>
        <w:ind w:firstLine="480"/>
        <w:jc w:val="left"/>
        <w:rPr>
          <w:rFonts w:ascii="宋体" w:hAnsi="宋体" w:cs="宋体"/>
          <w:kern w:val="0"/>
          <w:sz w:val="24"/>
          <w:szCs w:val="24"/>
        </w:rPr>
      </w:pPr>
      <w:r>
        <w:rPr>
          <w:rFonts w:ascii="宋体" w:hAnsi="宋体" w:cs="宋体"/>
          <w:kern w:val="0"/>
          <w:sz w:val="24"/>
          <w:szCs w:val="24"/>
        </w:rPr>
        <w:t>11.2若乙方提供的采购标的不符合国家知识产权法律、法规的规定或被有关主管机关认定为假冒伪劣品，则乙方中标资格将被取消；甲方还将按照有关法律、法规和规章的规定进行处理，具体如下：</w:t>
      </w:r>
      <w:r>
        <w:rPr>
          <w:rFonts w:ascii="宋体" w:hAnsi="宋体" w:cs="宋体"/>
          <w:kern w:val="0"/>
          <w:sz w:val="24"/>
          <w:szCs w:val="24"/>
          <w:u w:val="single"/>
        </w:rPr>
        <w:t>（根据实际情况填写）</w:t>
      </w:r>
      <w:r>
        <w:rPr>
          <w:rFonts w:ascii="宋体" w:hAnsi="宋体" w:cs="宋体"/>
          <w:kern w:val="0"/>
          <w:sz w:val="24"/>
          <w:szCs w:val="24"/>
        </w:rPr>
        <w:t>。</w:t>
      </w:r>
    </w:p>
    <w:p w:rsidR="001A0BC2" w:rsidRDefault="00000000">
      <w:pPr>
        <w:widowControl/>
        <w:spacing w:line="440" w:lineRule="exact"/>
        <w:ind w:firstLine="480"/>
        <w:jc w:val="left"/>
        <w:rPr>
          <w:rFonts w:ascii="宋体" w:hAnsi="宋体" w:cs="宋体"/>
          <w:kern w:val="0"/>
          <w:sz w:val="24"/>
          <w:szCs w:val="24"/>
        </w:rPr>
      </w:pPr>
      <w:r>
        <w:rPr>
          <w:rFonts w:ascii="宋体" w:hAnsi="宋体" w:cs="宋体"/>
          <w:kern w:val="0"/>
          <w:sz w:val="24"/>
          <w:szCs w:val="24"/>
        </w:rPr>
        <w:t>12、解决争议的方法</w:t>
      </w:r>
    </w:p>
    <w:p w:rsidR="001A0BC2" w:rsidRDefault="00000000">
      <w:pPr>
        <w:widowControl/>
        <w:spacing w:line="440" w:lineRule="exact"/>
        <w:ind w:firstLine="480"/>
        <w:jc w:val="left"/>
        <w:rPr>
          <w:rFonts w:ascii="宋体" w:hAnsi="宋体" w:cs="宋体"/>
          <w:kern w:val="0"/>
          <w:sz w:val="24"/>
          <w:szCs w:val="24"/>
        </w:rPr>
      </w:pPr>
      <w:r>
        <w:rPr>
          <w:rFonts w:ascii="宋体" w:hAnsi="宋体" w:cs="宋体"/>
          <w:kern w:val="0"/>
          <w:sz w:val="24"/>
          <w:szCs w:val="24"/>
        </w:rPr>
        <w:t>12.1甲、乙双方协商解决。</w:t>
      </w:r>
    </w:p>
    <w:p w:rsidR="001A0BC2" w:rsidRDefault="00000000">
      <w:pPr>
        <w:widowControl/>
        <w:spacing w:line="440" w:lineRule="exact"/>
        <w:ind w:firstLine="480"/>
        <w:jc w:val="left"/>
        <w:rPr>
          <w:rFonts w:ascii="宋体" w:hAnsi="宋体" w:cs="宋体"/>
          <w:kern w:val="0"/>
          <w:sz w:val="24"/>
          <w:szCs w:val="24"/>
        </w:rPr>
      </w:pPr>
      <w:r>
        <w:rPr>
          <w:rFonts w:ascii="宋体" w:hAnsi="宋体" w:cs="宋体"/>
          <w:kern w:val="0"/>
          <w:sz w:val="24"/>
          <w:szCs w:val="24"/>
        </w:rPr>
        <w:t>12.2若协商解决不成，则通过下列途径之一解决：</w:t>
      </w:r>
    </w:p>
    <w:p w:rsidR="001A0BC2" w:rsidRDefault="00000000">
      <w:pPr>
        <w:widowControl/>
        <w:spacing w:line="440" w:lineRule="exact"/>
        <w:ind w:firstLine="480"/>
        <w:jc w:val="left"/>
        <w:rPr>
          <w:rFonts w:ascii="宋体" w:hAnsi="宋体" w:cs="宋体"/>
          <w:kern w:val="0"/>
          <w:sz w:val="24"/>
          <w:szCs w:val="24"/>
        </w:rPr>
      </w:pPr>
      <w:r>
        <w:rPr>
          <w:rFonts w:ascii="宋体" w:hAnsi="宋体" w:cs="宋体"/>
          <w:kern w:val="0"/>
          <w:sz w:val="24"/>
          <w:szCs w:val="24"/>
        </w:rPr>
        <w:t>□提交仲裁委员会仲裁，具体如下：</w:t>
      </w:r>
      <w:r>
        <w:rPr>
          <w:rFonts w:ascii="宋体" w:hAnsi="宋体" w:cs="宋体"/>
          <w:kern w:val="0"/>
          <w:sz w:val="24"/>
          <w:szCs w:val="24"/>
          <w:u w:val="single"/>
        </w:rPr>
        <w:t>（根据实际情况填写）</w:t>
      </w:r>
      <w:r>
        <w:rPr>
          <w:rFonts w:ascii="宋体" w:hAnsi="宋体" w:cs="宋体"/>
          <w:kern w:val="0"/>
          <w:sz w:val="24"/>
          <w:szCs w:val="24"/>
        </w:rPr>
        <w:t>。</w:t>
      </w:r>
    </w:p>
    <w:p w:rsidR="001A0BC2" w:rsidRDefault="00000000">
      <w:pPr>
        <w:widowControl/>
        <w:spacing w:line="440" w:lineRule="exact"/>
        <w:ind w:firstLine="480"/>
        <w:jc w:val="left"/>
        <w:rPr>
          <w:rFonts w:ascii="宋体" w:hAnsi="宋体" w:cs="宋体"/>
          <w:kern w:val="0"/>
          <w:sz w:val="24"/>
          <w:szCs w:val="24"/>
        </w:rPr>
      </w:pPr>
      <w:r>
        <w:rPr>
          <w:rFonts w:ascii="宋体" w:hAnsi="宋体" w:cs="宋体"/>
          <w:kern w:val="0"/>
          <w:sz w:val="24"/>
          <w:szCs w:val="24"/>
        </w:rPr>
        <w:t>□向人民法院提起诉讼，具体如下：</w:t>
      </w:r>
      <w:r>
        <w:rPr>
          <w:rFonts w:ascii="宋体" w:hAnsi="宋体" w:cs="宋体"/>
          <w:kern w:val="0"/>
          <w:sz w:val="24"/>
          <w:szCs w:val="24"/>
          <w:u w:val="single"/>
        </w:rPr>
        <w:t>（根据实际情况填写）</w:t>
      </w:r>
      <w:r>
        <w:rPr>
          <w:rFonts w:ascii="宋体" w:hAnsi="宋体" w:cs="宋体"/>
          <w:kern w:val="0"/>
          <w:sz w:val="24"/>
          <w:szCs w:val="24"/>
        </w:rPr>
        <w:t>。</w:t>
      </w:r>
    </w:p>
    <w:p w:rsidR="001A0BC2" w:rsidRDefault="00000000">
      <w:pPr>
        <w:widowControl/>
        <w:spacing w:line="440" w:lineRule="exact"/>
        <w:ind w:firstLine="480"/>
        <w:jc w:val="left"/>
        <w:rPr>
          <w:rFonts w:ascii="宋体" w:hAnsi="宋体" w:cs="宋体"/>
          <w:kern w:val="0"/>
          <w:sz w:val="24"/>
          <w:szCs w:val="24"/>
        </w:rPr>
      </w:pPr>
      <w:r>
        <w:rPr>
          <w:rFonts w:ascii="宋体" w:hAnsi="宋体" w:cs="宋体"/>
          <w:kern w:val="0"/>
          <w:sz w:val="24"/>
          <w:szCs w:val="24"/>
        </w:rPr>
        <w:t>13、不可抗力</w:t>
      </w:r>
    </w:p>
    <w:p w:rsidR="001A0BC2" w:rsidRDefault="00000000">
      <w:pPr>
        <w:widowControl/>
        <w:spacing w:line="440" w:lineRule="exact"/>
        <w:ind w:firstLine="480"/>
        <w:jc w:val="left"/>
        <w:rPr>
          <w:rFonts w:ascii="宋体" w:hAnsi="宋体" w:cs="宋体"/>
          <w:kern w:val="0"/>
          <w:sz w:val="24"/>
          <w:szCs w:val="24"/>
        </w:rPr>
      </w:pPr>
      <w:r>
        <w:rPr>
          <w:rFonts w:ascii="宋体" w:hAnsi="宋体" w:cs="宋体"/>
          <w:kern w:val="0"/>
          <w:sz w:val="24"/>
          <w:szCs w:val="24"/>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1A0BC2" w:rsidRDefault="00000000">
      <w:pPr>
        <w:widowControl/>
        <w:spacing w:line="440" w:lineRule="exact"/>
        <w:ind w:firstLine="480"/>
        <w:jc w:val="left"/>
        <w:rPr>
          <w:rFonts w:ascii="宋体" w:hAnsi="宋体" w:cs="宋体"/>
          <w:kern w:val="0"/>
          <w:sz w:val="24"/>
          <w:szCs w:val="24"/>
        </w:rPr>
      </w:pPr>
      <w:r>
        <w:rPr>
          <w:rFonts w:ascii="宋体" w:hAnsi="宋体" w:cs="宋体"/>
          <w:kern w:val="0"/>
          <w:sz w:val="24"/>
          <w:szCs w:val="24"/>
        </w:rPr>
        <w:lastRenderedPageBreak/>
        <w:t>13.2本合同中的不可抗力指不能预见、不能避免、不能克服的客观情况，包括但不限于：自然灾害如地震、台风、洪水、火灾及政府行为、法律规定或其适用的变化或其他任何无法预见、避免或控制的事件。</w:t>
      </w:r>
    </w:p>
    <w:p w:rsidR="001A0BC2" w:rsidRDefault="00000000">
      <w:pPr>
        <w:widowControl/>
        <w:spacing w:line="440" w:lineRule="exact"/>
        <w:ind w:firstLine="480"/>
        <w:jc w:val="left"/>
        <w:rPr>
          <w:rFonts w:ascii="宋体" w:hAnsi="宋体" w:cs="宋体"/>
          <w:kern w:val="0"/>
          <w:sz w:val="24"/>
          <w:szCs w:val="24"/>
        </w:rPr>
      </w:pPr>
      <w:r>
        <w:rPr>
          <w:rFonts w:ascii="宋体" w:hAnsi="宋体" w:cs="宋体"/>
          <w:kern w:val="0"/>
          <w:sz w:val="24"/>
          <w:szCs w:val="24"/>
        </w:rPr>
        <w:t>14、合同条款</w:t>
      </w:r>
    </w:p>
    <w:p w:rsidR="001A0BC2" w:rsidRDefault="00000000">
      <w:pPr>
        <w:widowControl/>
        <w:spacing w:line="440" w:lineRule="exact"/>
        <w:ind w:firstLine="480"/>
        <w:jc w:val="left"/>
        <w:rPr>
          <w:rFonts w:ascii="宋体" w:hAnsi="宋体" w:cs="宋体"/>
          <w:kern w:val="0"/>
          <w:sz w:val="24"/>
          <w:szCs w:val="24"/>
        </w:rPr>
      </w:pPr>
      <w:r>
        <w:rPr>
          <w:rFonts w:ascii="宋体" w:hAnsi="宋体" w:cs="宋体"/>
          <w:kern w:val="0"/>
          <w:sz w:val="24"/>
          <w:szCs w:val="24"/>
          <w:u w:val="single"/>
        </w:rPr>
        <w:t>（根据实际情况填写）</w:t>
      </w:r>
      <w:r>
        <w:rPr>
          <w:rFonts w:ascii="宋体" w:hAnsi="宋体" w:cs="宋体"/>
          <w:kern w:val="0"/>
          <w:sz w:val="24"/>
          <w:szCs w:val="24"/>
        </w:rPr>
        <w:t>。</w:t>
      </w:r>
    </w:p>
    <w:p w:rsidR="001A0BC2" w:rsidRDefault="00000000">
      <w:pPr>
        <w:widowControl/>
        <w:spacing w:line="440" w:lineRule="exact"/>
        <w:ind w:firstLine="480"/>
        <w:jc w:val="left"/>
        <w:rPr>
          <w:rFonts w:ascii="宋体" w:hAnsi="宋体" w:cs="宋体"/>
          <w:kern w:val="0"/>
          <w:sz w:val="24"/>
          <w:szCs w:val="24"/>
        </w:rPr>
      </w:pPr>
      <w:r>
        <w:rPr>
          <w:rFonts w:ascii="宋体" w:hAnsi="宋体" w:cs="宋体"/>
          <w:kern w:val="0"/>
          <w:sz w:val="24"/>
          <w:szCs w:val="24"/>
        </w:rPr>
        <w:t>15、其他约定</w:t>
      </w:r>
    </w:p>
    <w:p w:rsidR="001A0BC2" w:rsidRDefault="00000000">
      <w:pPr>
        <w:widowControl/>
        <w:spacing w:line="440" w:lineRule="exact"/>
        <w:ind w:firstLine="480"/>
        <w:jc w:val="left"/>
        <w:rPr>
          <w:rFonts w:ascii="宋体" w:hAnsi="宋体" w:cs="宋体"/>
          <w:kern w:val="0"/>
          <w:sz w:val="24"/>
          <w:szCs w:val="24"/>
        </w:rPr>
      </w:pPr>
      <w:r>
        <w:rPr>
          <w:rFonts w:ascii="宋体" w:hAnsi="宋体" w:cs="宋体"/>
          <w:kern w:val="0"/>
          <w:sz w:val="24"/>
          <w:szCs w:val="24"/>
        </w:rPr>
        <w:t>15.1合同文件与本合同具有同等法律效力。</w:t>
      </w:r>
    </w:p>
    <w:p w:rsidR="001A0BC2" w:rsidRDefault="00000000">
      <w:pPr>
        <w:widowControl/>
        <w:spacing w:line="440" w:lineRule="exact"/>
        <w:ind w:firstLine="480"/>
        <w:jc w:val="left"/>
        <w:rPr>
          <w:rFonts w:ascii="宋体" w:hAnsi="宋体" w:cs="宋体"/>
          <w:kern w:val="0"/>
          <w:sz w:val="24"/>
          <w:szCs w:val="24"/>
        </w:rPr>
      </w:pPr>
      <w:r>
        <w:rPr>
          <w:rFonts w:ascii="宋体" w:hAnsi="宋体" w:cs="宋体"/>
          <w:kern w:val="0"/>
          <w:sz w:val="24"/>
          <w:szCs w:val="24"/>
        </w:rPr>
        <w:t>15.2本合同未尽事宜，双方可另行补充。</w:t>
      </w:r>
    </w:p>
    <w:p w:rsidR="001A0BC2" w:rsidRDefault="00000000">
      <w:pPr>
        <w:widowControl/>
        <w:spacing w:line="440" w:lineRule="exact"/>
        <w:ind w:firstLine="480"/>
        <w:jc w:val="left"/>
        <w:rPr>
          <w:rFonts w:ascii="宋体" w:hAnsi="宋体" w:cs="宋体"/>
          <w:kern w:val="0"/>
          <w:sz w:val="24"/>
          <w:szCs w:val="24"/>
        </w:rPr>
      </w:pPr>
      <w:r>
        <w:rPr>
          <w:rFonts w:ascii="宋体" w:hAnsi="宋体" w:cs="宋体"/>
          <w:kern w:val="0"/>
          <w:sz w:val="24"/>
          <w:szCs w:val="24"/>
        </w:rPr>
        <w:t>15.3本合同自签订之日起生效。</w:t>
      </w:r>
    </w:p>
    <w:p w:rsidR="001A0BC2" w:rsidRDefault="00000000">
      <w:pPr>
        <w:widowControl/>
        <w:spacing w:line="440" w:lineRule="exact"/>
        <w:ind w:firstLine="480"/>
        <w:jc w:val="left"/>
        <w:rPr>
          <w:rFonts w:ascii="宋体" w:hAnsi="宋体" w:cs="宋体"/>
          <w:kern w:val="0"/>
          <w:sz w:val="24"/>
          <w:szCs w:val="24"/>
        </w:rPr>
      </w:pPr>
      <w:r>
        <w:rPr>
          <w:rFonts w:ascii="宋体" w:hAnsi="宋体" w:cs="宋体"/>
          <w:kern w:val="0"/>
          <w:sz w:val="24"/>
          <w:szCs w:val="24"/>
        </w:rPr>
        <w:t>15.4本合同一式</w:t>
      </w:r>
      <w:r>
        <w:rPr>
          <w:rFonts w:ascii="宋体" w:hAnsi="宋体" w:cs="宋体"/>
          <w:kern w:val="0"/>
          <w:sz w:val="24"/>
          <w:szCs w:val="24"/>
          <w:u w:val="single"/>
        </w:rPr>
        <w:t>（填写具体份数）</w:t>
      </w:r>
      <w:r>
        <w:rPr>
          <w:rFonts w:ascii="宋体" w:hAnsi="宋体" w:cs="宋体"/>
          <w:kern w:val="0"/>
          <w:sz w:val="24"/>
          <w:szCs w:val="24"/>
        </w:rPr>
        <w:t>份，经双方授权代表签字并盖章后生效。甲方、乙方各执</w:t>
      </w:r>
      <w:r>
        <w:rPr>
          <w:rFonts w:ascii="宋体" w:hAnsi="宋体" w:cs="宋体"/>
          <w:kern w:val="0"/>
          <w:sz w:val="24"/>
          <w:szCs w:val="24"/>
          <w:u w:val="single"/>
        </w:rPr>
        <w:t>（填写具体份数）</w:t>
      </w:r>
      <w:r>
        <w:rPr>
          <w:rFonts w:ascii="宋体" w:hAnsi="宋体" w:cs="宋体"/>
          <w:kern w:val="0"/>
          <w:sz w:val="24"/>
          <w:szCs w:val="24"/>
        </w:rPr>
        <w:t>份，送</w:t>
      </w:r>
      <w:r>
        <w:rPr>
          <w:rFonts w:ascii="宋体" w:hAnsi="宋体" w:cs="宋体"/>
          <w:kern w:val="0"/>
          <w:sz w:val="24"/>
          <w:szCs w:val="24"/>
          <w:u w:val="single"/>
        </w:rPr>
        <w:t>（填写需要备案的监管部门的全称）</w:t>
      </w:r>
      <w:r>
        <w:rPr>
          <w:rFonts w:ascii="宋体" w:hAnsi="宋体" w:cs="宋体"/>
          <w:kern w:val="0"/>
          <w:sz w:val="24"/>
          <w:szCs w:val="24"/>
        </w:rPr>
        <w:t>备案</w:t>
      </w:r>
      <w:r>
        <w:rPr>
          <w:rFonts w:ascii="宋体" w:hAnsi="宋体" w:cs="宋体"/>
          <w:kern w:val="0"/>
          <w:sz w:val="24"/>
          <w:szCs w:val="24"/>
          <w:u w:val="single"/>
        </w:rPr>
        <w:t>（填写具体份数）</w:t>
      </w:r>
      <w:r>
        <w:rPr>
          <w:rFonts w:ascii="宋体" w:hAnsi="宋体" w:cs="宋体"/>
          <w:kern w:val="0"/>
          <w:sz w:val="24"/>
          <w:szCs w:val="24"/>
        </w:rPr>
        <w:t>份，具有同等效力。</w:t>
      </w:r>
    </w:p>
    <w:p w:rsidR="001A0BC2" w:rsidRDefault="00000000">
      <w:pPr>
        <w:widowControl/>
        <w:spacing w:line="440" w:lineRule="exact"/>
        <w:ind w:firstLine="480"/>
        <w:jc w:val="left"/>
        <w:rPr>
          <w:rFonts w:ascii="宋体" w:hAnsi="宋体" w:cs="宋体"/>
          <w:kern w:val="0"/>
          <w:sz w:val="24"/>
          <w:szCs w:val="24"/>
        </w:rPr>
      </w:pPr>
      <w:r>
        <w:rPr>
          <w:rFonts w:ascii="宋体" w:hAnsi="宋体" w:cs="宋体"/>
          <w:kern w:val="0"/>
          <w:sz w:val="24"/>
          <w:szCs w:val="24"/>
        </w:rPr>
        <w:t>15.5其他：□无。□（根据实际情况填写需要增加的内容）。</w:t>
      </w:r>
    </w:p>
    <w:p w:rsidR="001A0BC2" w:rsidRDefault="00000000">
      <w:pPr>
        <w:widowControl/>
        <w:spacing w:line="440" w:lineRule="exact"/>
        <w:jc w:val="center"/>
        <w:rPr>
          <w:rFonts w:ascii="宋体" w:hAnsi="宋体" w:cs="宋体"/>
          <w:kern w:val="0"/>
          <w:sz w:val="24"/>
          <w:szCs w:val="24"/>
        </w:rPr>
      </w:pPr>
      <w:r>
        <w:rPr>
          <w:rFonts w:ascii="宋体" w:hAnsi="宋体" w:cs="宋体"/>
          <w:kern w:val="0"/>
          <w:sz w:val="24"/>
          <w:szCs w:val="24"/>
        </w:rPr>
        <w:t>（以下无正文）</w:t>
      </w:r>
    </w:p>
    <w:p w:rsidR="001A0BC2" w:rsidRDefault="00000000">
      <w:pPr>
        <w:widowControl/>
        <w:spacing w:line="440" w:lineRule="exact"/>
        <w:jc w:val="left"/>
        <w:rPr>
          <w:rFonts w:ascii="宋体" w:hAnsi="宋体" w:cs="宋体"/>
          <w:kern w:val="0"/>
          <w:sz w:val="24"/>
          <w:szCs w:val="24"/>
        </w:rPr>
      </w:pPr>
      <w:r>
        <w:rPr>
          <w:rFonts w:ascii="宋体" w:hAnsi="宋体" w:cs="宋体"/>
          <w:kern w:val="0"/>
          <w:sz w:val="24"/>
          <w:szCs w:val="24"/>
        </w:rPr>
        <w:t> </w:t>
      </w:r>
    </w:p>
    <w:p w:rsidR="001A0BC2" w:rsidRDefault="00000000">
      <w:pPr>
        <w:widowControl/>
        <w:spacing w:line="440" w:lineRule="exact"/>
        <w:jc w:val="left"/>
        <w:rPr>
          <w:rFonts w:ascii="宋体" w:hAnsi="宋体" w:cs="宋体"/>
          <w:kern w:val="0"/>
          <w:sz w:val="24"/>
          <w:szCs w:val="24"/>
        </w:rPr>
      </w:pPr>
      <w:r>
        <w:rPr>
          <w:rFonts w:ascii="宋体" w:hAnsi="宋体" w:cs="宋体"/>
          <w:kern w:val="0"/>
          <w:sz w:val="24"/>
          <w:szCs w:val="24"/>
        </w:rPr>
        <w:t> </w:t>
      </w:r>
    </w:p>
    <w:p w:rsidR="001A0BC2" w:rsidRDefault="00000000">
      <w:pPr>
        <w:widowControl/>
        <w:spacing w:line="440" w:lineRule="exact"/>
        <w:jc w:val="left"/>
        <w:rPr>
          <w:rFonts w:ascii="宋体" w:hAnsi="宋体" w:cs="宋体"/>
          <w:kern w:val="0"/>
          <w:sz w:val="24"/>
          <w:szCs w:val="24"/>
        </w:rPr>
      </w:pPr>
      <w:r>
        <w:rPr>
          <w:rFonts w:ascii="宋体" w:hAnsi="宋体" w:cs="宋体"/>
          <w:kern w:val="0"/>
          <w:sz w:val="24"/>
          <w:szCs w:val="24"/>
        </w:rPr>
        <w:t>甲方：                                 乙方：</w:t>
      </w:r>
    </w:p>
    <w:p w:rsidR="001A0BC2" w:rsidRDefault="00000000">
      <w:pPr>
        <w:widowControl/>
        <w:spacing w:line="440" w:lineRule="exact"/>
        <w:jc w:val="left"/>
        <w:rPr>
          <w:rFonts w:ascii="宋体" w:hAnsi="宋体" w:cs="宋体"/>
          <w:kern w:val="0"/>
          <w:sz w:val="24"/>
          <w:szCs w:val="24"/>
        </w:rPr>
      </w:pPr>
      <w:r>
        <w:rPr>
          <w:rFonts w:ascii="宋体" w:hAnsi="宋体" w:cs="宋体"/>
          <w:kern w:val="0"/>
          <w:sz w:val="24"/>
          <w:szCs w:val="24"/>
        </w:rPr>
        <w:t>住所：                                 住所：</w:t>
      </w:r>
    </w:p>
    <w:p w:rsidR="001A0BC2" w:rsidRDefault="00000000">
      <w:pPr>
        <w:widowControl/>
        <w:spacing w:line="440" w:lineRule="exact"/>
        <w:jc w:val="left"/>
        <w:rPr>
          <w:rFonts w:ascii="宋体" w:hAnsi="宋体" w:cs="宋体"/>
          <w:kern w:val="0"/>
          <w:sz w:val="24"/>
          <w:szCs w:val="24"/>
        </w:rPr>
      </w:pPr>
      <w:r>
        <w:rPr>
          <w:rFonts w:ascii="宋体" w:hAnsi="宋体" w:cs="宋体"/>
          <w:kern w:val="0"/>
          <w:sz w:val="24"/>
          <w:szCs w:val="24"/>
        </w:rPr>
        <w:t>单位负责人：                             单位负责人： </w:t>
      </w:r>
    </w:p>
    <w:p w:rsidR="001A0BC2" w:rsidRDefault="00000000">
      <w:pPr>
        <w:widowControl/>
        <w:spacing w:line="440" w:lineRule="exact"/>
        <w:jc w:val="left"/>
        <w:rPr>
          <w:rFonts w:ascii="宋体" w:hAnsi="宋体" w:cs="宋体"/>
          <w:kern w:val="0"/>
          <w:sz w:val="24"/>
          <w:szCs w:val="24"/>
        </w:rPr>
      </w:pPr>
      <w:r>
        <w:rPr>
          <w:rFonts w:ascii="宋体" w:hAnsi="宋体" w:cs="宋体"/>
          <w:kern w:val="0"/>
          <w:sz w:val="24"/>
          <w:szCs w:val="24"/>
        </w:rPr>
        <w:t>委托代理人：                             委托代理人： </w:t>
      </w:r>
    </w:p>
    <w:p w:rsidR="001A0BC2" w:rsidRDefault="00000000">
      <w:pPr>
        <w:widowControl/>
        <w:spacing w:line="440" w:lineRule="exact"/>
        <w:jc w:val="left"/>
        <w:rPr>
          <w:rFonts w:ascii="宋体" w:hAnsi="宋体" w:cs="宋体"/>
          <w:kern w:val="0"/>
          <w:sz w:val="24"/>
          <w:szCs w:val="24"/>
        </w:rPr>
      </w:pPr>
      <w:r>
        <w:rPr>
          <w:rFonts w:ascii="宋体" w:hAnsi="宋体" w:cs="宋体"/>
          <w:kern w:val="0"/>
          <w:sz w:val="24"/>
          <w:szCs w:val="24"/>
        </w:rPr>
        <w:t>联系方法：                              联系方法：</w:t>
      </w:r>
    </w:p>
    <w:p w:rsidR="001A0BC2" w:rsidRDefault="00000000">
      <w:pPr>
        <w:widowControl/>
        <w:spacing w:line="440" w:lineRule="exact"/>
        <w:jc w:val="left"/>
        <w:rPr>
          <w:rFonts w:ascii="宋体" w:hAnsi="宋体" w:cs="宋体"/>
          <w:kern w:val="0"/>
          <w:sz w:val="24"/>
          <w:szCs w:val="24"/>
        </w:rPr>
      </w:pPr>
      <w:r>
        <w:rPr>
          <w:rFonts w:ascii="宋体" w:hAnsi="宋体" w:cs="宋体"/>
          <w:kern w:val="0"/>
          <w:sz w:val="24"/>
          <w:szCs w:val="24"/>
        </w:rPr>
        <w:t>开户银行：                              开户银行：</w:t>
      </w:r>
    </w:p>
    <w:p w:rsidR="001A0BC2" w:rsidRDefault="00000000">
      <w:pPr>
        <w:widowControl/>
        <w:spacing w:line="440" w:lineRule="exact"/>
        <w:jc w:val="left"/>
        <w:rPr>
          <w:rFonts w:ascii="宋体" w:hAnsi="宋体" w:cs="宋体"/>
          <w:kern w:val="0"/>
          <w:sz w:val="24"/>
          <w:szCs w:val="24"/>
        </w:rPr>
      </w:pPr>
      <w:r>
        <w:rPr>
          <w:rFonts w:ascii="宋体" w:hAnsi="宋体" w:cs="宋体"/>
          <w:kern w:val="0"/>
          <w:sz w:val="24"/>
          <w:szCs w:val="24"/>
        </w:rPr>
        <w:t>账号：                                 账号：</w:t>
      </w:r>
    </w:p>
    <w:p w:rsidR="001A0BC2" w:rsidRDefault="00000000">
      <w:pPr>
        <w:widowControl/>
        <w:spacing w:line="440" w:lineRule="exact"/>
        <w:jc w:val="left"/>
        <w:rPr>
          <w:rFonts w:ascii="宋体" w:hAnsi="宋体" w:cs="宋体"/>
          <w:kern w:val="0"/>
          <w:sz w:val="24"/>
          <w:szCs w:val="24"/>
        </w:rPr>
      </w:pPr>
      <w:r>
        <w:rPr>
          <w:rFonts w:ascii="宋体" w:hAnsi="宋体" w:cs="宋体"/>
          <w:kern w:val="0"/>
          <w:sz w:val="24"/>
          <w:szCs w:val="24"/>
        </w:rPr>
        <w:t> </w:t>
      </w:r>
    </w:p>
    <w:p w:rsidR="001A0BC2" w:rsidRDefault="00000000">
      <w:pPr>
        <w:widowControl/>
        <w:spacing w:line="440" w:lineRule="exact"/>
        <w:jc w:val="left"/>
        <w:rPr>
          <w:rFonts w:ascii="宋体" w:hAnsi="宋体" w:cs="宋体"/>
          <w:kern w:val="0"/>
          <w:sz w:val="24"/>
          <w:szCs w:val="24"/>
        </w:rPr>
      </w:pPr>
      <w:r>
        <w:rPr>
          <w:rFonts w:ascii="宋体" w:hAnsi="宋体" w:cs="宋体"/>
          <w:kern w:val="0"/>
          <w:sz w:val="24"/>
          <w:szCs w:val="24"/>
        </w:rPr>
        <w:t>签订地点：</w:t>
      </w:r>
      <w:r>
        <w:rPr>
          <w:rFonts w:ascii="宋体" w:hAnsi="宋体" w:cs="宋体"/>
          <w:kern w:val="0"/>
          <w:sz w:val="24"/>
          <w:szCs w:val="24"/>
          <w:u w:val="single"/>
        </w:rPr>
        <w:t>                </w:t>
      </w:r>
    </w:p>
    <w:p w:rsidR="001A0BC2" w:rsidRDefault="00000000">
      <w:pPr>
        <w:widowControl/>
        <w:spacing w:line="440" w:lineRule="exact"/>
        <w:jc w:val="left"/>
        <w:rPr>
          <w:rFonts w:ascii="宋体" w:hAnsi="宋体" w:cs="宋体"/>
          <w:kern w:val="0"/>
          <w:sz w:val="24"/>
          <w:szCs w:val="24"/>
        </w:rPr>
      </w:pPr>
      <w:r>
        <w:rPr>
          <w:rFonts w:ascii="宋体" w:hAnsi="宋体" w:cs="宋体"/>
          <w:kern w:val="0"/>
          <w:sz w:val="24"/>
          <w:szCs w:val="24"/>
        </w:rPr>
        <w:t>签订日期：</w:t>
      </w:r>
      <w:r>
        <w:rPr>
          <w:rFonts w:ascii="宋体" w:hAnsi="宋体" w:cs="宋体"/>
          <w:kern w:val="0"/>
          <w:sz w:val="24"/>
          <w:szCs w:val="24"/>
          <w:u w:val="single"/>
        </w:rPr>
        <w:t>    </w:t>
      </w:r>
      <w:r>
        <w:rPr>
          <w:rFonts w:ascii="宋体" w:hAnsi="宋体" w:cs="宋体"/>
          <w:kern w:val="0"/>
          <w:sz w:val="24"/>
          <w:szCs w:val="24"/>
        </w:rPr>
        <w:t>年</w:t>
      </w:r>
      <w:r>
        <w:rPr>
          <w:rFonts w:ascii="宋体" w:hAnsi="宋体" w:cs="宋体"/>
          <w:kern w:val="0"/>
          <w:sz w:val="24"/>
          <w:szCs w:val="24"/>
          <w:u w:val="single"/>
        </w:rPr>
        <w:t>   </w:t>
      </w:r>
      <w:r>
        <w:rPr>
          <w:rFonts w:ascii="宋体" w:hAnsi="宋体" w:cs="宋体"/>
          <w:kern w:val="0"/>
          <w:sz w:val="24"/>
          <w:szCs w:val="24"/>
        </w:rPr>
        <w:t>月</w:t>
      </w:r>
      <w:r>
        <w:rPr>
          <w:rFonts w:ascii="宋体" w:hAnsi="宋体" w:cs="宋体"/>
          <w:kern w:val="0"/>
          <w:sz w:val="24"/>
          <w:szCs w:val="24"/>
          <w:u w:val="single"/>
        </w:rPr>
        <w:t>   </w:t>
      </w:r>
      <w:r>
        <w:rPr>
          <w:rFonts w:ascii="宋体" w:hAnsi="宋体" w:cs="宋体"/>
          <w:kern w:val="0"/>
          <w:sz w:val="24"/>
          <w:szCs w:val="24"/>
        </w:rPr>
        <w:t>日</w:t>
      </w:r>
    </w:p>
    <w:p w:rsidR="001A0BC2" w:rsidRDefault="00000000">
      <w:pPr>
        <w:widowControl/>
        <w:spacing w:before="75" w:after="75" w:line="435" w:lineRule="atLeast"/>
        <w:jc w:val="left"/>
        <w:rPr>
          <w:rFonts w:ascii="宋体" w:hAnsi="宋体" w:cs="宋体"/>
          <w:kern w:val="0"/>
          <w:sz w:val="24"/>
          <w:szCs w:val="24"/>
        </w:rPr>
      </w:pPr>
      <w:r>
        <w:rPr>
          <w:rFonts w:ascii="宋体" w:hAnsi="宋体" w:cs="宋体"/>
          <w:kern w:val="0"/>
          <w:sz w:val="24"/>
          <w:szCs w:val="24"/>
        </w:rPr>
        <w:t> </w:t>
      </w:r>
    </w:p>
    <w:p w:rsidR="001A0BC2" w:rsidRDefault="001A0BC2">
      <w:pPr>
        <w:pStyle w:val="aa"/>
        <w:rPr>
          <w:rFonts w:ascii="宋体" w:hAnsi="宋体" w:cs="宋体"/>
          <w:kern w:val="0"/>
          <w:sz w:val="24"/>
          <w:szCs w:val="24"/>
        </w:rPr>
      </w:pPr>
    </w:p>
    <w:p w:rsidR="001A0BC2" w:rsidRDefault="001A0BC2">
      <w:pPr>
        <w:pStyle w:val="aa"/>
        <w:rPr>
          <w:rFonts w:ascii="宋体" w:hAnsi="宋体" w:cs="宋体"/>
          <w:kern w:val="0"/>
          <w:sz w:val="24"/>
          <w:szCs w:val="24"/>
        </w:rPr>
      </w:pPr>
    </w:p>
    <w:p w:rsidR="001A0BC2" w:rsidRDefault="001A0BC2">
      <w:pPr>
        <w:pStyle w:val="aa"/>
        <w:rPr>
          <w:rFonts w:ascii="宋体" w:hAnsi="宋体" w:cs="宋体"/>
          <w:kern w:val="0"/>
          <w:sz w:val="24"/>
          <w:szCs w:val="24"/>
        </w:rPr>
      </w:pPr>
    </w:p>
    <w:p w:rsidR="001A0BC2" w:rsidRDefault="001A0BC2">
      <w:pPr>
        <w:pStyle w:val="aa"/>
        <w:rPr>
          <w:rFonts w:ascii="宋体" w:hAnsi="宋体" w:cs="宋体"/>
          <w:kern w:val="0"/>
          <w:sz w:val="24"/>
          <w:szCs w:val="24"/>
        </w:rPr>
      </w:pPr>
    </w:p>
    <w:p w:rsidR="001A0BC2" w:rsidRDefault="001A0BC2">
      <w:pPr>
        <w:pStyle w:val="aa"/>
      </w:pPr>
    </w:p>
    <w:p w:rsidR="001A0BC2" w:rsidRDefault="001A0BC2">
      <w:pPr>
        <w:widowControl/>
        <w:spacing w:before="75" w:after="75" w:line="435" w:lineRule="atLeast"/>
        <w:jc w:val="center"/>
        <w:rPr>
          <w:rFonts w:ascii="宋体" w:hAnsi="宋体" w:cs="宋体"/>
          <w:b/>
          <w:bCs/>
          <w:kern w:val="0"/>
          <w:sz w:val="36"/>
          <w:szCs w:val="36"/>
        </w:rPr>
      </w:pPr>
    </w:p>
    <w:p w:rsidR="001A0BC2" w:rsidRDefault="00000000">
      <w:pPr>
        <w:widowControl/>
        <w:spacing w:before="75" w:after="75" w:line="435" w:lineRule="atLeast"/>
        <w:jc w:val="center"/>
        <w:rPr>
          <w:rFonts w:ascii="宋体" w:hAnsi="宋体" w:cs="宋体"/>
          <w:kern w:val="0"/>
          <w:sz w:val="24"/>
          <w:szCs w:val="24"/>
        </w:rPr>
      </w:pPr>
      <w:r>
        <w:rPr>
          <w:rFonts w:ascii="宋体" w:hAnsi="宋体" w:cs="宋体"/>
          <w:b/>
          <w:bCs/>
          <w:kern w:val="0"/>
          <w:sz w:val="36"/>
          <w:szCs w:val="36"/>
        </w:rPr>
        <w:t>第五章  首次响应文件格式</w:t>
      </w:r>
    </w:p>
    <w:p w:rsidR="001A0BC2" w:rsidRDefault="00000000">
      <w:pPr>
        <w:widowControl/>
        <w:spacing w:before="75" w:after="75"/>
        <w:jc w:val="center"/>
        <w:rPr>
          <w:rFonts w:ascii="宋体" w:hAnsi="宋体" w:cs="宋体"/>
          <w:kern w:val="0"/>
          <w:sz w:val="24"/>
          <w:szCs w:val="24"/>
        </w:rPr>
      </w:pPr>
      <w:r>
        <w:rPr>
          <w:rFonts w:ascii="宋体" w:hAnsi="宋体" w:cs="宋体"/>
          <w:b/>
          <w:bCs/>
          <w:kern w:val="0"/>
          <w:sz w:val="36"/>
          <w:szCs w:val="36"/>
        </w:rPr>
        <w:t> </w:t>
      </w:r>
    </w:p>
    <w:p w:rsidR="001A0BC2" w:rsidRDefault="00000000">
      <w:pPr>
        <w:widowControl/>
        <w:spacing w:before="75" w:after="75" w:line="435" w:lineRule="atLeast"/>
        <w:jc w:val="center"/>
        <w:rPr>
          <w:rFonts w:ascii="宋体" w:hAnsi="宋体" w:cs="宋体"/>
          <w:kern w:val="0"/>
          <w:sz w:val="24"/>
          <w:szCs w:val="24"/>
        </w:rPr>
      </w:pPr>
      <w:r>
        <w:rPr>
          <w:rFonts w:ascii="宋体" w:hAnsi="宋体" w:cs="宋体"/>
          <w:b/>
          <w:bCs/>
          <w:kern w:val="0"/>
          <w:sz w:val="24"/>
          <w:szCs w:val="24"/>
        </w:rPr>
        <w:t>编制说明</w:t>
      </w:r>
    </w:p>
    <w:p w:rsidR="001A0BC2" w:rsidRDefault="00000000">
      <w:pPr>
        <w:widowControl/>
        <w:spacing w:before="75" w:after="75" w:line="435" w:lineRule="atLeast"/>
        <w:jc w:val="left"/>
        <w:rPr>
          <w:rFonts w:ascii="宋体" w:hAnsi="宋体" w:cs="宋体"/>
          <w:kern w:val="0"/>
          <w:sz w:val="24"/>
          <w:szCs w:val="24"/>
        </w:rPr>
      </w:pPr>
      <w:r>
        <w:rPr>
          <w:rFonts w:ascii="宋体" w:hAnsi="宋体" w:cs="宋体"/>
          <w:kern w:val="0"/>
          <w:sz w:val="24"/>
          <w:szCs w:val="24"/>
        </w:rPr>
        <w:t> 1、本附件所有格式为响应文件的组成部分，供采购人或代理机构编制磋商文件时参考使用。由于新增政策、行业管理规定或者不同项目实际特点需要,则采购人或代理机构可以对有关表格进行必要的补充或修改，以满足实际项目的使用。</w:t>
      </w:r>
    </w:p>
    <w:p w:rsidR="001A0BC2" w:rsidRDefault="00000000">
      <w:pPr>
        <w:widowControl/>
        <w:spacing w:before="75" w:after="75" w:line="435" w:lineRule="atLeast"/>
        <w:jc w:val="left"/>
        <w:rPr>
          <w:rFonts w:ascii="宋体" w:hAnsi="宋体" w:cs="宋体"/>
          <w:kern w:val="0"/>
          <w:sz w:val="24"/>
          <w:szCs w:val="24"/>
        </w:rPr>
      </w:pPr>
      <w:r>
        <w:rPr>
          <w:rFonts w:ascii="宋体" w:hAnsi="宋体" w:cs="宋体"/>
          <w:kern w:val="0"/>
          <w:sz w:val="24"/>
          <w:szCs w:val="24"/>
        </w:rPr>
        <w:t> 2、除磋商文件另有规定外，磋商文件要求原件的，供应商在纸质响应文件正本中应提供原件；磋商文件要求复印件的，供应商在纸质响应文件中可提供原件、复印件或扫描件；磋商文件对原件、复印件未作要求的，供应商可自行确定在纸质响应文件中提供原件、复印件或扫描件（若供应商提供注明“复印件无效”的材料或资料，供应商在纸质响应文件正本中应提供原件）。</w:t>
      </w:r>
    </w:p>
    <w:p w:rsidR="001A0BC2" w:rsidRDefault="00000000">
      <w:pPr>
        <w:widowControl/>
        <w:spacing w:before="75" w:after="75" w:line="435" w:lineRule="atLeast"/>
        <w:jc w:val="left"/>
        <w:rPr>
          <w:rFonts w:ascii="宋体" w:hAnsi="宋体" w:cs="宋体"/>
          <w:kern w:val="0"/>
          <w:sz w:val="24"/>
          <w:szCs w:val="24"/>
        </w:rPr>
      </w:pPr>
      <w:r>
        <w:rPr>
          <w:rFonts w:ascii="宋体" w:hAnsi="宋体" w:cs="宋体"/>
          <w:kern w:val="0"/>
          <w:sz w:val="24"/>
          <w:szCs w:val="24"/>
        </w:rPr>
        <w:t> </w:t>
      </w:r>
    </w:p>
    <w:p w:rsidR="001A0BC2" w:rsidRDefault="00000000">
      <w:pPr>
        <w:widowControl/>
        <w:spacing w:before="75" w:after="75"/>
        <w:jc w:val="left"/>
        <w:rPr>
          <w:rFonts w:ascii="宋体" w:hAnsi="宋体" w:cs="宋体"/>
          <w:kern w:val="0"/>
          <w:sz w:val="24"/>
          <w:szCs w:val="24"/>
        </w:rPr>
      </w:pPr>
      <w:r>
        <w:rPr>
          <w:rFonts w:ascii="宋体" w:hAnsi="宋体" w:cs="宋体"/>
          <w:b/>
          <w:bCs/>
          <w:kern w:val="0"/>
          <w:sz w:val="36"/>
          <w:szCs w:val="36"/>
        </w:rPr>
        <w:t> </w:t>
      </w:r>
    </w:p>
    <w:p w:rsidR="001A0BC2" w:rsidRDefault="00000000">
      <w:pPr>
        <w:widowControl/>
        <w:spacing w:before="75" w:after="75"/>
        <w:jc w:val="left"/>
        <w:rPr>
          <w:rFonts w:ascii="宋体" w:hAnsi="宋体" w:cs="宋体"/>
          <w:b/>
          <w:bCs/>
          <w:kern w:val="0"/>
          <w:sz w:val="36"/>
          <w:szCs w:val="36"/>
        </w:rPr>
      </w:pPr>
      <w:r>
        <w:rPr>
          <w:rFonts w:ascii="宋体" w:hAnsi="宋体" w:cs="宋体"/>
          <w:b/>
          <w:bCs/>
          <w:kern w:val="0"/>
          <w:sz w:val="36"/>
          <w:szCs w:val="36"/>
        </w:rPr>
        <w:t> </w:t>
      </w:r>
    </w:p>
    <w:p w:rsidR="001A0BC2" w:rsidRDefault="001A0BC2">
      <w:pPr>
        <w:pStyle w:val="aa"/>
        <w:rPr>
          <w:rFonts w:ascii="宋体" w:hAnsi="宋体" w:cs="宋体"/>
          <w:b/>
          <w:bCs/>
          <w:kern w:val="0"/>
          <w:sz w:val="36"/>
          <w:szCs w:val="36"/>
        </w:rPr>
      </w:pPr>
    </w:p>
    <w:p w:rsidR="001A0BC2" w:rsidRDefault="001A0BC2">
      <w:pPr>
        <w:pStyle w:val="aa"/>
        <w:rPr>
          <w:rFonts w:ascii="宋体" w:hAnsi="宋体" w:cs="宋体"/>
          <w:b/>
          <w:bCs/>
          <w:kern w:val="0"/>
          <w:sz w:val="36"/>
          <w:szCs w:val="36"/>
        </w:rPr>
      </w:pPr>
    </w:p>
    <w:p w:rsidR="001A0BC2" w:rsidRDefault="001A0BC2">
      <w:pPr>
        <w:pStyle w:val="aa"/>
        <w:rPr>
          <w:rFonts w:ascii="宋体" w:hAnsi="宋体" w:cs="宋体"/>
          <w:b/>
          <w:bCs/>
          <w:kern w:val="0"/>
          <w:sz w:val="36"/>
          <w:szCs w:val="36"/>
        </w:rPr>
      </w:pPr>
    </w:p>
    <w:p w:rsidR="001A0BC2" w:rsidRDefault="001A0BC2">
      <w:pPr>
        <w:pStyle w:val="aa"/>
        <w:rPr>
          <w:rFonts w:ascii="宋体" w:hAnsi="宋体" w:cs="宋体"/>
          <w:b/>
          <w:bCs/>
          <w:kern w:val="0"/>
          <w:sz w:val="36"/>
          <w:szCs w:val="36"/>
        </w:rPr>
      </w:pPr>
    </w:p>
    <w:p w:rsidR="001A0BC2" w:rsidRDefault="001A0BC2">
      <w:pPr>
        <w:pStyle w:val="aa"/>
        <w:rPr>
          <w:rFonts w:ascii="宋体" w:hAnsi="宋体" w:cs="宋体"/>
          <w:b/>
          <w:bCs/>
          <w:kern w:val="0"/>
          <w:sz w:val="36"/>
          <w:szCs w:val="36"/>
        </w:rPr>
      </w:pPr>
    </w:p>
    <w:p w:rsidR="001A0BC2" w:rsidRDefault="001A0BC2">
      <w:pPr>
        <w:pStyle w:val="aa"/>
        <w:rPr>
          <w:rFonts w:ascii="宋体" w:hAnsi="宋体" w:cs="宋体"/>
          <w:b/>
          <w:bCs/>
          <w:kern w:val="0"/>
          <w:sz w:val="36"/>
          <w:szCs w:val="36"/>
        </w:rPr>
      </w:pPr>
    </w:p>
    <w:p w:rsidR="001A0BC2" w:rsidRDefault="001A0BC2">
      <w:pPr>
        <w:pStyle w:val="aa"/>
        <w:rPr>
          <w:rFonts w:ascii="宋体" w:hAnsi="宋体" w:cs="宋体"/>
          <w:b/>
          <w:bCs/>
          <w:kern w:val="0"/>
          <w:sz w:val="36"/>
          <w:szCs w:val="36"/>
        </w:rPr>
      </w:pPr>
    </w:p>
    <w:p w:rsidR="001A0BC2" w:rsidRDefault="001A0BC2">
      <w:pPr>
        <w:pStyle w:val="aa"/>
        <w:rPr>
          <w:rFonts w:ascii="宋体" w:hAnsi="宋体" w:cs="宋体"/>
          <w:b/>
          <w:bCs/>
          <w:kern w:val="0"/>
          <w:sz w:val="36"/>
          <w:szCs w:val="36"/>
        </w:rPr>
      </w:pPr>
    </w:p>
    <w:p w:rsidR="001A0BC2" w:rsidRDefault="001A0BC2">
      <w:pPr>
        <w:pStyle w:val="aa"/>
        <w:rPr>
          <w:rFonts w:ascii="宋体" w:hAnsi="宋体" w:cs="宋体"/>
          <w:b/>
          <w:bCs/>
          <w:kern w:val="0"/>
          <w:sz w:val="36"/>
          <w:szCs w:val="36"/>
        </w:rPr>
      </w:pPr>
    </w:p>
    <w:p w:rsidR="001A0BC2" w:rsidRDefault="001A0BC2">
      <w:pPr>
        <w:pStyle w:val="aa"/>
        <w:rPr>
          <w:rFonts w:ascii="宋体" w:hAnsi="宋体" w:cs="宋体"/>
          <w:b/>
          <w:bCs/>
          <w:kern w:val="0"/>
          <w:sz w:val="36"/>
          <w:szCs w:val="36"/>
        </w:rPr>
      </w:pPr>
    </w:p>
    <w:p w:rsidR="001A0BC2" w:rsidRDefault="001A0BC2">
      <w:pPr>
        <w:pStyle w:val="aa"/>
        <w:rPr>
          <w:rFonts w:ascii="宋体" w:hAnsi="宋体" w:cs="宋体"/>
          <w:b/>
          <w:bCs/>
          <w:kern w:val="0"/>
          <w:sz w:val="36"/>
          <w:szCs w:val="36"/>
        </w:rPr>
      </w:pPr>
    </w:p>
    <w:p w:rsidR="001A0BC2" w:rsidRDefault="001A0BC2">
      <w:pPr>
        <w:pStyle w:val="aa"/>
        <w:rPr>
          <w:rFonts w:ascii="宋体" w:hAnsi="宋体" w:cs="宋体"/>
          <w:b/>
          <w:bCs/>
          <w:kern w:val="0"/>
          <w:sz w:val="36"/>
          <w:szCs w:val="36"/>
        </w:rPr>
      </w:pPr>
    </w:p>
    <w:p w:rsidR="001A0BC2" w:rsidRDefault="001A0BC2">
      <w:pPr>
        <w:pStyle w:val="aa"/>
        <w:rPr>
          <w:rFonts w:ascii="宋体" w:hAnsi="宋体" w:cs="宋体"/>
          <w:b/>
          <w:bCs/>
          <w:kern w:val="0"/>
          <w:sz w:val="36"/>
          <w:szCs w:val="36"/>
        </w:rPr>
      </w:pPr>
    </w:p>
    <w:p w:rsidR="001A0BC2" w:rsidRDefault="00000000">
      <w:pPr>
        <w:widowControl/>
        <w:spacing w:before="75" w:after="75"/>
        <w:jc w:val="left"/>
        <w:rPr>
          <w:rFonts w:ascii="宋体" w:hAnsi="宋体" w:cs="宋体"/>
          <w:kern w:val="0"/>
          <w:sz w:val="24"/>
          <w:szCs w:val="24"/>
        </w:rPr>
      </w:pPr>
      <w:r>
        <w:rPr>
          <w:rFonts w:ascii="宋体" w:hAnsi="宋体" w:cs="宋体"/>
          <w:b/>
          <w:bCs/>
          <w:kern w:val="0"/>
          <w:sz w:val="36"/>
          <w:szCs w:val="36"/>
        </w:rPr>
        <w:lastRenderedPageBreak/>
        <w:t> </w:t>
      </w:r>
    </w:p>
    <w:p w:rsidR="001A0BC2" w:rsidRDefault="00000000">
      <w:pPr>
        <w:widowControl/>
        <w:spacing w:before="75" w:after="75"/>
        <w:jc w:val="left"/>
        <w:rPr>
          <w:rFonts w:ascii="宋体" w:hAnsi="宋体" w:cs="宋体"/>
          <w:b/>
          <w:bCs/>
          <w:kern w:val="0"/>
          <w:sz w:val="36"/>
          <w:szCs w:val="36"/>
        </w:rPr>
      </w:pPr>
      <w:r>
        <w:rPr>
          <w:rFonts w:ascii="宋体" w:hAnsi="宋体" w:cs="宋体"/>
          <w:b/>
          <w:bCs/>
          <w:kern w:val="0"/>
          <w:sz w:val="36"/>
          <w:szCs w:val="36"/>
        </w:rPr>
        <w:t>           </w:t>
      </w:r>
    </w:p>
    <w:p w:rsidR="001A0BC2" w:rsidRDefault="001A0BC2">
      <w:pPr>
        <w:widowControl/>
        <w:spacing w:before="75" w:after="75"/>
        <w:jc w:val="left"/>
        <w:rPr>
          <w:rFonts w:ascii="宋体" w:hAnsi="宋体" w:cs="宋体"/>
          <w:b/>
          <w:bCs/>
          <w:kern w:val="0"/>
          <w:sz w:val="36"/>
          <w:szCs w:val="36"/>
        </w:rPr>
      </w:pPr>
    </w:p>
    <w:p w:rsidR="001A0BC2" w:rsidRDefault="00000000">
      <w:pPr>
        <w:widowControl/>
        <w:spacing w:before="75" w:after="75" w:line="360" w:lineRule="auto"/>
        <w:jc w:val="center"/>
        <w:rPr>
          <w:rFonts w:ascii="宋体" w:hAnsi="宋体" w:cs="宋体"/>
          <w:kern w:val="0"/>
          <w:sz w:val="24"/>
          <w:szCs w:val="24"/>
        </w:rPr>
      </w:pPr>
      <w:r>
        <w:rPr>
          <w:rFonts w:ascii="宋体" w:hAnsi="宋体" w:cs="宋体"/>
          <w:b/>
          <w:bCs/>
          <w:kern w:val="0"/>
          <w:sz w:val="36"/>
          <w:szCs w:val="36"/>
        </w:rPr>
        <w:t>福建省政府采购项目竞争性磋商</w:t>
      </w:r>
    </w:p>
    <w:p w:rsidR="001A0BC2" w:rsidRDefault="00000000">
      <w:pPr>
        <w:widowControl/>
        <w:spacing w:before="75" w:after="75" w:line="360" w:lineRule="auto"/>
        <w:jc w:val="center"/>
        <w:rPr>
          <w:rFonts w:ascii="宋体" w:hAnsi="宋体" w:cs="宋体"/>
          <w:b/>
          <w:bCs/>
          <w:kern w:val="0"/>
          <w:sz w:val="24"/>
          <w:szCs w:val="24"/>
        </w:rPr>
      </w:pPr>
      <w:r>
        <w:rPr>
          <w:rFonts w:ascii="宋体" w:hAnsi="宋体" w:cs="宋体"/>
          <w:b/>
          <w:bCs/>
          <w:kern w:val="0"/>
          <w:sz w:val="24"/>
          <w:szCs w:val="24"/>
        </w:rPr>
        <w:t>响应文件</w:t>
      </w:r>
    </w:p>
    <w:p w:rsidR="001A0BC2" w:rsidRDefault="00000000">
      <w:pPr>
        <w:widowControl/>
        <w:spacing w:before="75" w:after="75" w:line="360" w:lineRule="auto"/>
        <w:ind w:firstLineChars="1500" w:firstLine="3614"/>
        <w:rPr>
          <w:rFonts w:ascii="宋体" w:hAnsi="宋体" w:cs="宋体"/>
          <w:kern w:val="0"/>
          <w:sz w:val="24"/>
          <w:szCs w:val="24"/>
        </w:rPr>
      </w:pPr>
      <w:r>
        <w:rPr>
          <w:rFonts w:ascii="宋体" w:hAnsi="宋体" w:cs="宋体"/>
          <w:b/>
          <w:bCs/>
          <w:kern w:val="0"/>
          <w:sz w:val="24"/>
          <w:szCs w:val="24"/>
        </w:rPr>
        <w:t xml:space="preserve">   （首次）</w:t>
      </w:r>
    </w:p>
    <w:p w:rsidR="001A0BC2" w:rsidRDefault="00000000">
      <w:pPr>
        <w:widowControl/>
        <w:spacing w:before="75" w:after="75"/>
        <w:jc w:val="center"/>
        <w:rPr>
          <w:rFonts w:ascii="宋体" w:hAnsi="宋体" w:cs="宋体"/>
          <w:kern w:val="0"/>
          <w:sz w:val="24"/>
          <w:szCs w:val="24"/>
        </w:rPr>
      </w:pPr>
      <w:r>
        <w:rPr>
          <w:rFonts w:ascii="宋体" w:hAnsi="宋体" w:cs="宋体"/>
          <w:kern w:val="0"/>
          <w:sz w:val="30"/>
          <w:szCs w:val="30"/>
        </w:rPr>
        <w:t> </w:t>
      </w:r>
    </w:p>
    <w:p w:rsidR="001A0BC2" w:rsidRDefault="00000000">
      <w:pPr>
        <w:widowControl/>
        <w:spacing w:before="75" w:after="75"/>
        <w:jc w:val="center"/>
        <w:rPr>
          <w:rFonts w:ascii="宋体" w:hAnsi="宋体" w:cs="宋体"/>
          <w:kern w:val="0"/>
          <w:sz w:val="24"/>
          <w:szCs w:val="24"/>
        </w:rPr>
      </w:pPr>
      <w:r>
        <w:rPr>
          <w:rFonts w:ascii="宋体" w:hAnsi="宋体" w:cs="宋体"/>
          <w:kern w:val="0"/>
          <w:sz w:val="30"/>
          <w:szCs w:val="30"/>
        </w:rPr>
        <w:t> </w:t>
      </w:r>
    </w:p>
    <w:p w:rsidR="001A0BC2" w:rsidRDefault="00000000">
      <w:pPr>
        <w:widowControl/>
        <w:spacing w:before="75" w:after="75"/>
        <w:ind w:firstLine="1260"/>
        <w:jc w:val="left"/>
        <w:rPr>
          <w:rFonts w:ascii="宋体" w:hAnsi="宋体" w:cs="宋体"/>
          <w:kern w:val="0"/>
          <w:sz w:val="24"/>
          <w:szCs w:val="24"/>
        </w:rPr>
      </w:pPr>
      <w:r>
        <w:rPr>
          <w:rFonts w:ascii="宋体" w:hAnsi="宋体" w:cs="宋体"/>
          <w:b/>
          <w:bCs/>
          <w:kern w:val="0"/>
          <w:sz w:val="24"/>
          <w:szCs w:val="24"/>
        </w:rPr>
        <w:t>项目名称：</w:t>
      </w:r>
      <w:r>
        <w:rPr>
          <w:rFonts w:ascii="宋体" w:hAnsi="宋体" w:cs="宋体"/>
          <w:b/>
          <w:bCs/>
          <w:kern w:val="0"/>
          <w:sz w:val="36"/>
          <w:szCs w:val="36"/>
          <w:u w:val="single"/>
        </w:rPr>
        <w:t>               </w:t>
      </w:r>
    </w:p>
    <w:p w:rsidR="001A0BC2" w:rsidRDefault="00000000">
      <w:pPr>
        <w:widowControl/>
        <w:spacing w:before="75" w:after="75"/>
        <w:ind w:firstLine="1260"/>
        <w:jc w:val="left"/>
        <w:rPr>
          <w:rFonts w:ascii="宋体" w:hAnsi="宋体" w:cs="宋体"/>
          <w:kern w:val="0"/>
          <w:sz w:val="24"/>
          <w:szCs w:val="24"/>
        </w:rPr>
      </w:pPr>
      <w:r>
        <w:rPr>
          <w:rFonts w:ascii="宋体" w:hAnsi="宋体" w:cs="宋体"/>
          <w:b/>
          <w:bCs/>
          <w:kern w:val="0"/>
          <w:sz w:val="24"/>
          <w:szCs w:val="24"/>
        </w:rPr>
        <w:t>项目编号：</w:t>
      </w:r>
      <w:r>
        <w:rPr>
          <w:rFonts w:ascii="宋体" w:hAnsi="宋体" w:cs="宋体"/>
          <w:b/>
          <w:bCs/>
          <w:kern w:val="0"/>
          <w:sz w:val="36"/>
          <w:szCs w:val="36"/>
          <w:u w:val="single"/>
        </w:rPr>
        <w:t>                    </w:t>
      </w:r>
    </w:p>
    <w:p w:rsidR="001A0BC2" w:rsidRDefault="00000000">
      <w:pPr>
        <w:widowControl/>
        <w:spacing w:before="75" w:after="75"/>
        <w:ind w:firstLine="1260"/>
        <w:jc w:val="left"/>
        <w:rPr>
          <w:rFonts w:ascii="宋体" w:hAnsi="宋体" w:cs="宋体"/>
          <w:kern w:val="0"/>
          <w:sz w:val="24"/>
          <w:szCs w:val="24"/>
        </w:rPr>
      </w:pPr>
      <w:r>
        <w:rPr>
          <w:rFonts w:ascii="宋体" w:hAnsi="宋体" w:cs="宋体"/>
          <w:b/>
          <w:bCs/>
          <w:kern w:val="0"/>
          <w:sz w:val="24"/>
          <w:szCs w:val="24"/>
        </w:rPr>
        <w:t>合同包</w:t>
      </w:r>
      <w:r>
        <w:rPr>
          <w:rFonts w:ascii="宋体" w:hAnsi="宋体" w:cs="宋体"/>
          <w:b/>
          <w:bCs/>
          <w:kern w:val="0"/>
          <w:sz w:val="36"/>
          <w:szCs w:val="36"/>
        </w:rPr>
        <w:t>: </w:t>
      </w:r>
      <w:r>
        <w:rPr>
          <w:rFonts w:ascii="宋体" w:hAnsi="宋体" w:cs="宋体"/>
          <w:b/>
          <w:bCs/>
          <w:kern w:val="0"/>
          <w:sz w:val="36"/>
          <w:szCs w:val="36"/>
          <w:u w:val="single"/>
        </w:rPr>
        <w:t>                    </w:t>
      </w:r>
    </w:p>
    <w:p w:rsidR="001A0BC2" w:rsidRDefault="00000000">
      <w:pPr>
        <w:widowControl/>
        <w:spacing w:before="75" w:after="75"/>
        <w:jc w:val="center"/>
        <w:rPr>
          <w:rFonts w:ascii="宋体" w:hAnsi="宋体" w:cs="宋体"/>
          <w:kern w:val="0"/>
          <w:sz w:val="24"/>
          <w:szCs w:val="24"/>
        </w:rPr>
      </w:pPr>
      <w:r>
        <w:rPr>
          <w:rFonts w:ascii="宋体" w:hAnsi="宋体" w:cs="宋体"/>
          <w:b/>
          <w:bCs/>
          <w:kern w:val="0"/>
          <w:sz w:val="36"/>
          <w:szCs w:val="36"/>
        </w:rPr>
        <w:t> </w:t>
      </w:r>
    </w:p>
    <w:p w:rsidR="001A0BC2" w:rsidRDefault="00000000">
      <w:pPr>
        <w:widowControl/>
        <w:spacing w:before="75" w:after="75"/>
        <w:jc w:val="center"/>
        <w:rPr>
          <w:rFonts w:ascii="宋体" w:hAnsi="宋体" w:cs="宋体"/>
          <w:kern w:val="0"/>
          <w:sz w:val="24"/>
          <w:szCs w:val="24"/>
        </w:rPr>
      </w:pPr>
      <w:r>
        <w:rPr>
          <w:rFonts w:ascii="宋体" w:hAnsi="宋体" w:cs="宋体"/>
          <w:b/>
          <w:bCs/>
          <w:kern w:val="0"/>
          <w:sz w:val="36"/>
          <w:szCs w:val="36"/>
        </w:rPr>
        <w:t> </w:t>
      </w:r>
    </w:p>
    <w:p w:rsidR="001A0BC2" w:rsidRDefault="00000000">
      <w:pPr>
        <w:widowControl/>
        <w:spacing w:before="75" w:after="75"/>
        <w:jc w:val="center"/>
        <w:rPr>
          <w:rFonts w:ascii="宋体" w:hAnsi="宋体" w:cs="宋体"/>
          <w:kern w:val="0"/>
          <w:sz w:val="24"/>
          <w:szCs w:val="24"/>
        </w:rPr>
      </w:pPr>
      <w:r>
        <w:rPr>
          <w:rFonts w:ascii="宋体" w:hAnsi="宋体" w:cs="宋体"/>
          <w:b/>
          <w:bCs/>
          <w:kern w:val="0"/>
          <w:sz w:val="36"/>
          <w:szCs w:val="36"/>
        </w:rPr>
        <w:t> </w:t>
      </w:r>
    </w:p>
    <w:p w:rsidR="001A0BC2" w:rsidRDefault="00000000">
      <w:pPr>
        <w:widowControl/>
        <w:spacing w:before="75" w:after="75"/>
        <w:jc w:val="left"/>
        <w:rPr>
          <w:rFonts w:ascii="宋体" w:hAnsi="宋体" w:cs="宋体"/>
          <w:kern w:val="0"/>
          <w:sz w:val="24"/>
          <w:szCs w:val="24"/>
        </w:rPr>
      </w:pPr>
      <w:r>
        <w:rPr>
          <w:rFonts w:ascii="宋体" w:hAnsi="宋体" w:cs="宋体"/>
          <w:b/>
          <w:bCs/>
          <w:kern w:val="0"/>
          <w:sz w:val="36"/>
          <w:szCs w:val="36"/>
        </w:rPr>
        <w:t> </w:t>
      </w:r>
    </w:p>
    <w:p w:rsidR="001A0BC2" w:rsidRDefault="00000000">
      <w:pPr>
        <w:widowControl/>
        <w:spacing w:before="75" w:after="75"/>
        <w:jc w:val="left"/>
        <w:rPr>
          <w:rFonts w:ascii="宋体" w:hAnsi="宋体" w:cs="宋体"/>
          <w:kern w:val="0"/>
          <w:sz w:val="24"/>
          <w:szCs w:val="24"/>
        </w:rPr>
      </w:pPr>
      <w:r>
        <w:rPr>
          <w:rFonts w:ascii="宋体" w:hAnsi="宋体" w:cs="宋体"/>
          <w:b/>
          <w:bCs/>
          <w:kern w:val="0"/>
          <w:sz w:val="36"/>
          <w:szCs w:val="36"/>
        </w:rPr>
        <w:t> </w:t>
      </w:r>
    </w:p>
    <w:p w:rsidR="001A0BC2" w:rsidRDefault="00000000">
      <w:pPr>
        <w:widowControl/>
        <w:spacing w:before="75" w:after="75"/>
        <w:jc w:val="left"/>
        <w:rPr>
          <w:rFonts w:ascii="宋体" w:hAnsi="宋体" w:cs="宋体"/>
          <w:kern w:val="0"/>
          <w:sz w:val="24"/>
          <w:szCs w:val="24"/>
        </w:rPr>
      </w:pPr>
      <w:r>
        <w:rPr>
          <w:rFonts w:ascii="宋体" w:hAnsi="宋体" w:cs="宋体"/>
          <w:b/>
          <w:bCs/>
          <w:kern w:val="0"/>
          <w:sz w:val="36"/>
          <w:szCs w:val="36"/>
        </w:rPr>
        <w:t> </w:t>
      </w:r>
    </w:p>
    <w:p w:rsidR="001A0BC2" w:rsidRDefault="00000000">
      <w:pPr>
        <w:widowControl/>
        <w:spacing w:before="75" w:after="75"/>
        <w:jc w:val="left"/>
        <w:rPr>
          <w:rFonts w:ascii="宋体" w:hAnsi="宋体" w:cs="宋体"/>
          <w:kern w:val="0"/>
          <w:sz w:val="24"/>
          <w:szCs w:val="24"/>
        </w:rPr>
      </w:pPr>
      <w:r>
        <w:rPr>
          <w:rFonts w:ascii="宋体" w:hAnsi="宋体" w:cs="宋体"/>
          <w:b/>
          <w:bCs/>
          <w:kern w:val="0"/>
          <w:sz w:val="36"/>
          <w:szCs w:val="36"/>
        </w:rPr>
        <w:t>    </w:t>
      </w:r>
      <w:r>
        <w:rPr>
          <w:rFonts w:ascii="宋体" w:hAnsi="宋体" w:cs="宋体"/>
          <w:b/>
          <w:bCs/>
          <w:kern w:val="0"/>
          <w:sz w:val="24"/>
          <w:szCs w:val="24"/>
        </w:rPr>
        <w:t>供应商名称 ：</w:t>
      </w:r>
      <w:r>
        <w:rPr>
          <w:rFonts w:ascii="宋体" w:hAnsi="宋体" w:cs="宋体"/>
          <w:b/>
          <w:bCs/>
          <w:kern w:val="0"/>
          <w:sz w:val="24"/>
          <w:szCs w:val="24"/>
          <w:u w:val="single"/>
        </w:rPr>
        <w:t>               </w:t>
      </w:r>
    </w:p>
    <w:p w:rsidR="001A0BC2" w:rsidRDefault="00000000">
      <w:pPr>
        <w:widowControl/>
        <w:spacing w:before="75" w:after="75"/>
        <w:jc w:val="left"/>
        <w:rPr>
          <w:rFonts w:ascii="宋体" w:hAnsi="宋体" w:cs="宋体"/>
          <w:kern w:val="0"/>
          <w:sz w:val="24"/>
          <w:szCs w:val="24"/>
        </w:rPr>
      </w:pPr>
      <w:r>
        <w:rPr>
          <w:rFonts w:ascii="宋体" w:hAnsi="宋体" w:cs="宋体"/>
          <w:b/>
          <w:bCs/>
          <w:kern w:val="0"/>
          <w:sz w:val="36"/>
          <w:szCs w:val="36"/>
        </w:rPr>
        <w:t>    </w:t>
      </w:r>
      <w:r>
        <w:rPr>
          <w:rFonts w:ascii="宋体" w:hAnsi="宋体" w:cs="宋体"/>
          <w:b/>
          <w:bCs/>
          <w:kern w:val="0"/>
          <w:sz w:val="24"/>
          <w:szCs w:val="24"/>
        </w:rPr>
        <w:t>日   期 ：</w:t>
      </w:r>
      <w:r>
        <w:rPr>
          <w:rFonts w:ascii="宋体" w:hAnsi="宋体" w:cs="宋体"/>
          <w:b/>
          <w:bCs/>
          <w:kern w:val="0"/>
          <w:sz w:val="24"/>
          <w:szCs w:val="24"/>
          <w:u w:val="single"/>
        </w:rPr>
        <w:t>               </w:t>
      </w:r>
    </w:p>
    <w:p w:rsidR="001A0BC2" w:rsidRDefault="001A0BC2">
      <w:pPr>
        <w:widowControl/>
        <w:spacing w:before="75" w:after="75"/>
        <w:jc w:val="center"/>
        <w:rPr>
          <w:rFonts w:ascii="宋体" w:hAnsi="宋体" w:cs="宋体"/>
          <w:b/>
          <w:bCs/>
          <w:kern w:val="0"/>
          <w:sz w:val="24"/>
          <w:szCs w:val="24"/>
          <w:u w:val="single"/>
        </w:rPr>
      </w:pPr>
    </w:p>
    <w:p w:rsidR="001A0BC2" w:rsidRDefault="001A0BC2">
      <w:pPr>
        <w:pStyle w:val="a9"/>
      </w:pPr>
    </w:p>
    <w:p w:rsidR="001A0BC2" w:rsidRDefault="001A0BC2">
      <w:pPr>
        <w:pStyle w:val="a9"/>
      </w:pPr>
    </w:p>
    <w:p w:rsidR="001A0BC2" w:rsidRDefault="001A0BC2">
      <w:pPr>
        <w:widowControl/>
        <w:spacing w:before="75" w:after="75"/>
        <w:jc w:val="center"/>
        <w:rPr>
          <w:rFonts w:ascii="宋体" w:hAnsi="宋体" w:cs="宋体"/>
          <w:b/>
          <w:bCs/>
          <w:kern w:val="0"/>
          <w:sz w:val="24"/>
          <w:szCs w:val="24"/>
          <w:u w:val="single"/>
        </w:rPr>
      </w:pPr>
    </w:p>
    <w:p w:rsidR="001A0BC2" w:rsidRDefault="001A0BC2">
      <w:pPr>
        <w:widowControl/>
        <w:spacing w:before="75" w:after="75"/>
        <w:jc w:val="center"/>
        <w:rPr>
          <w:rFonts w:ascii="宋体" w:hAnsi="宋体" w:cs="宋体"/>
          <w:b/>
          <w:bCs/>
          <w:kern w:val="0"/>
          <w:sz w:val="24"/>
          <w:szCs w:val="24"/>
          <w:u w:val="single"/>
        </w:rPr>
      </w:pPr>
    </w:p>
    <w:p w:rsidR="001A0BC2" w:rsidRDefault="001A0BC2">
      <w:pPr>
        <w:widowControl/>
        <w:spacing w:before="75" w:after="75"/>
        <w:jc w:val="center"/>
        <w:rPr>
          <w:rFonts w:ascii="宋体" w:hAnsi="宋体" w:cs="宋体"/>
          <w:b/>
          <w:bCs/>
          <w:kern w:val="0"/>
          <w:sz w:val="24"/>
          <w:szCs w:val="24"/>
          <w:u w:val="single"/>
        </w:rPr>
      </w:pPr>
    </w:p>
    <w:p w:rsidR="001A0BC2" w:rsidRDefault="001A0BC2">
      <w:pPr>
        <w:widowControl/>
        <w:spacing w:before="75" w:after="75"/>
        <w:jc w:val="center"/>
        <w:rPr>
          <w:rFonts w:ascii="宋体" w:hAnsi="宋体" w:cs="宋体"/>
          <w:b/>
          <w:bCs/>
          <w:kern w:val="0"/>
          <w:sz w:val="24"/>
          <w:szCs w:val="24"/>
          <w:u w:val="single"/>
        </w:rPr>
      </w:pPr>
    </w:p>
    <w:p w:rsidR="001A0BC2" w:rsidRDefault="001A0BC2">
      <w:pPr>
        <w:widowControl/>
        <w:spacing w:before="75" w:after="75"/>
        <w:jc w:val="center"/>
        <w:rPr>
          <w:rFonts w:ascii="宋体" w:hAnsi="宋体" w:cs="宋体"/>
          <w:b/>
          <w:bCs/>
          <w:kern w:val="0"/>
          <w:sz w:val="24"/>
          <w:szCs w:val="24"/>
          <w:u w:val="single"/>
        </w:rPr>
      </w:pPr>
    </w:p>
    <w:p w:rsidR="001A0BC2" w:rsidRDefault="001A0BC2">
      <w:pPr>
        <w:widowControl/>
        <w:spacing w:before="75" w:after="75"/>
        <w:jc w:val="center"/>
        <w:rPr>
          <w:rFonts w:ascii="宋体" w:hAnsi="宋体" w:cs="宋体"/>
          <w:b/>
          <w:bCs/>
          <w:kern w:val="0"/>
          <w:sz w:val="24"/>
          <w:szCs w:val="24"/>
          <w:u w:val="single"/>
        </w:rPr>
      </w:pPr>
    </w:p>
    <w:p w:rsidR="001A0BC2" w:rsidRDefault="001A0BC2">
      <w:pPr>
        <w:widowControl/>
        <w:spacing w:before="75" w:after="75"/>
        <w:jc w:val="center"/>
        <w:rPr>
          <w:rFonts w:ascii="宋体" w:hAnsi="宋体" w:cs="宋体"/>
          <w:b/>
          <w:bCs/>
          <w:kern w:val="0"/>
          <w:sz w:val="36"/>
          <w:szCs w:val="36"/>
        </w:rPr>
      </w:pPr>
    </w:p>
    <w:p w:rsidR="001A0BC2" w:rsidRDefault="00000000">
      <w:pPr>
        <w:widowControl/>
        <w:spacing w:before="75" w:after="75"/>
        <w:jc w:val="center"/>
        <w:rPr>
          <w:rFonts w:ascii="宋体" w:hAnsi="宋体" w:cs="宋体"/>
          <w:kern w:val="0"/>
          <w:sz w:val="24"/>
          <w:szCs w:val="24"/>
        </w:rPr>
      </w:pPr>
      <w:r>
        <w:rPr>
          <w:rFonts w:ascii="宋体" w:hAnsi="宋体" w:cs="宋体"/>
          <w:b/>
          <w:bCs/>
          <w:kern w:val="0"/>
          <w:sz w:val="36"/>
          <w:szCs w:val="36"/>
        </w:rPr>
        <w:t>目  录</w:t>
      </w:r>
    </w:p>
    <w:p w:rsidR="001A0BC2" w:rsidRDefault="00000000">
      <w:pPr>
        <w:widowControl/>
        <w:spacing w:before="75" w:after="75" w:line="465" w:lineRule="atLeast"/>
        <w:jc w:val="left"/>
        <w:rPr>
          <w:rFonts w:ascii="宋体" w:hAnsi="宋体" w:cs="宋体"/>
          <w:kern w:val="0"/>
          <w:sz w:val="24"/>
          <w:szCs w:val="24"/>
        </w:rPr>
      </w:pPr>
      <w:r>
        <w:rPr>
          <w:rFonts w:ascii="宋体" w:hAnsi="宋体" w:cs="宋体"/>
          <w:kern w:val="0"/>
          <w:sz w:val="24"/>
          <w:szCs w:val="24"/>
        </w:rPr>
        <w:t> </w:t>
      </w:r>
    </w:p>
    <w:p w:rsidR="001A0BC2" w:rsidRDefault="00000000">
      <w:pPr>
        <w:widowControl/>
        <w:spacing w:before="75" w:after="75" w:line="465" w:lineRule="atLeast"/>
        <w:jc w:val="left"/>
        <w:rPr>
          <w:rFonts w:ascii="宋体" w:hAnsi="宋体" w:cs="宋体"/>
          <w:kern w:val="0"/>
          <w:sz w:val="24"/>
          <w:szCs w:val="24"/>
        </w:rPr>
      </w:pPr>
      <w:r>
        <w:rPr>
          <w:rFonts w:ascii="宋体" w:hAnsi="宋体" w:cs="宋体"/>
          <w:kern w:val="0"/>
          <w:sz w:val="24"/>
          <w:szCs w:val="24"/>
        </w:rPr>
        <w:t>附件1：响应函</w:t>
      </w:r>
    </w:p>
    <w:p w:rsidR="001A0BC2" w:rsidRDefault="00000000">
      <w:pPr>
        <w:widowControl/>
        <w:spacing w:before="75" w:after="75" w:line="465" w:lineRule="atLeast"/>
        <w:jc w:val="left"/>
        <w:rPr>
          <w:rFonts w:ascii="宋体" w:hAnsi="宋体" w:cs="宋体"/>
          <w:kern w:val="0"/>
          <w:sz w:val="24"/>
          <w:szCs w:val="24"/>
        </w:rPr>
      </w:pPr>
      <w:r>
        <w:rPr>
          <w:rFonts w:ascii="宋体" w:hAnsi="宋体" w:cs="宋体"/>
          <w:kern w:val="0"/>
          <w:sz w:val="24"/>
          <w:szCs w:val="24"/>
        </w:rPr>
        <w:t>附件2：报价一览表（含详细报价书）</w:t>
      </w:r>
    </w:p>
    <w:p w:rsidR="001A0BC2" w:rsidRDefault="00000000">
      <w:pPr>
        <w:widowControl/>
        <w:spacing w:before="75" w:after="75" w:line="465" w:lineRule="atLeast"/>
        <w:jc w:val="left"/>
        <w:rPr>
          <w:rFonts w:ascii="宋体" w:hAnsi="宋体" w:cs="宋体"/>
          <w:kern w:val="0"/>
          <w:sz w:val="24"/>
          <w:szCs w:val="24"/>
        </w:rPr>
      </w:pPr>
      <w:r>
        <w:rPr>
          <w:rFonts w:ascii="宋体" w:hAnsi="宋体" w:cs="宋体"/>
          <w:kern w:val="0"/>
          <w:sz w:val="24"/>
          <w:szCs w:val="24"/>
        </w:rPr>
        <w:t>附件3：资格证明文件</w:t>
      </w:r>
    </w:p>
    <w:p w:rsidR="001A0BC2" w:rsidRDefault="00000000">
      <w:pPr>
        <w:widowControl/>
        <w:spacing w:before="75" w:after="75" w:line="465" w:lineRule="atLeast"/>
        <w:jc w:val="left"/>
        <w:rPr>
          <w:rFonts w:ascii="宋体" w:hAnsi="宋体" w:cs="宋体"/>
          <w:kern w:val="0"/>
          <w:sz w:val="24"/>
          <w:szCs w:val="24"/>
        </w:rPr>
      </w:pPr>
      <w:r>
        <w:rPr>
          <w:rFonts w:ascii="宋体" w:hAnsi="宋体" w:cs="宋体"/>
          <w:kern w:val="0"/>
          <w:sz w:val="24"/>
          <w:szCs w:val="24"/>
        </w:rPr>
        <w:t>附件4：磋商保证金凭证</w:t>
      </w:r>
    </w:p>
    <w:p w:rsidR="001A0BC2" w:rsidRDefault="00000000">
      <w:pPr>
        <w:widowControl/>
        <w:spacing w:before="75" w:after="75" w:line="465" w:lineRule="atLeast"/>
        <w:jc w:val="left"/>
        <w:rPr>
          <w:rFonts w:ascii="宋体" w:hAnsi="宋体" w:cs="宋体"/>
          <w:kern w:val="0"/>
          <w:sz w:val="24"/>
          <w:szCs w:val="24"/>
        </w:rPr>
      </w:pPr>
      <w:r>
        <w:rPr>
          <w:rFonts w:ascii="宋体" w:hAnsi="宋体" w:cs="宋体"/>
          <w:kern w:val="0"/>
          <w:sz w:val="24"/>
          <w:szCs w:val="24"/>
        </w:rPr>
        <w:t>附件5：技术和商务偏离表</w:t>
      </w:r>
    </w:p>
    <w:p w:rsidR="001A0BC2" w:rsidRDefault="00000000">
      <w:pPr>
        <w:widowControl/>
        <w:spacing w:before="75" w:after="75" w:line="465" w:lineRule="atLeast"/>
        <w:jc w:val="left"/>
        <w:rPr>
          <w:rFonts w:ascii="宋体" w:hAnsi="宋体" w:cs="宋体"/>
          <w:kern w:val="0"/>
          <w:sz w:val="24"/>
          <w:szCs w:val="24"/>
        </w:rPr>
      </w:pPr>
      <w:r>
        <w:rPr>
          <w:rFonts w:ascii="宋体" w:hAnsi="宋体" w:cs="宋体"/>
          <w:kern w:val="0"/>
          <w:sz w:val="24"/>
          <w:szCs w:val="24"/>
        </w:rPr>
        <w:t>附件6：相关技术、商务、服务响应承诺及资料</w:t>
      </w:r>
    </w:p>
    <w:p w:rsidR="001A0BC2" w:rsidRDefault="00000000">
      <w:pPr>
        <w:widowControl/>
        <w:spacing w:before="75" w:after="75" w:line="465" w:lineRule="atLeast"/>
        <w:jc w:val="left"/>
        <w:rPr>
          <w:rFonts w:ascii="宋体" w:hAnsi="宋体" w:cs="宋体"/>
          <w:kern w:val="0"/>
          <w:sz w:val="24"/>
          <w:szCs w:val="24"/>
        </w:rPr>
      </w:pPr>
      <w:r>
        <w:rPr>
          <w:rFonts w:ascii="宋体" w:hAnsi="宋体" w:cs="宋体"/>
          <w:kern w:val="0"/>
          <w:sz w:val="24"/>
          <w:szCs w:val="24"/>
        </w:rPr>
        <w:t>附件7：供应商提交的其他资料</w:t>
      </w:r>
    </w:p>
    <w:p w:rsidR="001A0BC2" w:rsidRDefault="00000000">
      <w:pPr>
        <w:widowControl/>
        <w:spacing w:before="75" w:after="75" w:line="465" w:lineRule="atLeast"/>
        <w:jc w:val="left"/>
        <w:rPr>
          <w:rFonts w:ascii="宋体" w:hAnsi="宋体" w:cs="宋体"/>
          <w:kern w:val="0"/>
          <w:sz w:val="24"/>
          <w:szCs w:val="24"/>
        </w:rPr>
      </w:pPr>
      <w:r>
        <w:rPr>
          <w:rFonts w:ascii="宋体" w:hAnsi="宋体" w:cs="宋体"/>
          <w:kern w:val="0"/>
          <w:sz w:val="24"/>
          <w:szCs w:val="24"/>
        </w:rPr>
        <w:t>附件8：要求作为响应文件组成部分的其他内容（若有）</w:t>
      </w:r>
    </w:p>
    <w:p w:rsidR="001A0BC2" w:rsidRDefault="00000000">
      <w:pPr>
        <w:widowControl/>
        <w:spacing w:before="75" w:after="75" w:line="465" w:lineRule="atLeast"/>
        <w:jc w:val="left"/>
        <w:rPr>
          <w:rFonts w:ascii="宋体" w:hAnsi="宋体" w:cs="宋体"/>
          <w:kern w:val="0"/>
          <w:sz w:val="24"/>
          <w:szCs w:val="24"/>
        </w:rPr>
      </w:pPr>
      <w:r>
        <w:rPr>
          <w:rFonts w:ascii="宋体" w:hAnsi="宋体" w:cs="宋体"/>
          <w:kern w:val="0"/>
          <w:sz w:val="24"/>
          <w:szCs w:val="24"/>
        </w:rPr>
        <w:t> </w:t>
      </w:r>
    </w:p>
    <w:p w:rsidR="001A0BC2" w:rsidRDefault="00000000">
      <w:pPr>
        <w:widowControl/>
        <w:spacing w:before="75" w:after="240" w:line="495" w:lineRule="atLeast"/>
        <w:jc w:val="left"/>
        <w:rPr>
          <w:rFonts w:ascii="宋体" w:hAnsi="宋体" w:cs="宋体"/>
          <w:kern w:val="0"/>
          <w:sz w:val="24"/>
          <w:szCs w:val="24"/>
        </w:rPr>
      </w:pPr>
      <w:r>
        <w:rPr>
          <w:rFonts w:ascii="宋体" w:hAnsi="宋体" w:cs="宋体"/>
          <w:kern w:val="0"/>
          <w:sz w:val="24"/>
          <w:szCs w:val="24"/>
        </w:rPr>
        <w:t> </w:t>
      </w:r>
    </w:p>
    <w:p w:rsidR="001A0BC2" w:rsidRDefault="001A0BC2">
      <w:pPr>
        <w:pStyle w:val="aa"/>
        <w:rPr>
          <w:rFonts w:ascii="宋体" w:hAnsi="宋体" w:cs="宋体"/>
          <w:kern w:val="0"/>
          <w:sz w:val="24"/>
          <w:szCs w:val="24"/>
        </w:rPr>
      </w:pPr>
    </w:p>
    <w:p w:rsidR="001A0BC2" w:rsidRDefault="001A0BC2">
      <w:pPr>
        <w:pStyle w:val="aa"/>
        <w:rPr>
          <w:rFonts w:ascii="宋体" w:hAnsi="宋体" w:cs="宋体"/>
          <w:kern w:val="0"/>
          <w:sz w:val="24"/>
          <w:szCs w:val="24"/>
        </w:rPr>
      </w:pPr>
    </w:p>
    <w:p w:rsidR="001A0BC2" w:rsidRDefault="001A0BC2">
      <w:pPr>
        <w:pStyle w:val="aa"/>
        <w:rPr>
          <w:rFonts w:ascii="宋体" w:hAnsi="宋体" w:cs="宋体"/>
          <w:kern w:val="0"/>
          <w:sz w:val="24"/>
          <w:szCs w:val="24"/>
        </w:rPr>
      </w:pPr>
    </w:p>
    <w:p w:rsidR="001A0BC2" w:rsidRDefault="001A0BC2">
      <w:pPr>
        <w:pStyle w:val="aa"/>
        <w:rPr>
          <w:rFonts w:ascii="宋体" w:hAnsi="宋体" w:cs="宋体"/>
          <w:kern w:val="0"/>
          <w:sz w:val="24"/>
          <w:szCs w:val="24"/>
        </w:rPr>
      </w:pPr>
    </w:p>
    <w:p w:rsidR="001A0BC2" w:rsidRDefault="001A0BC2">
      <w:pPr>
        <w:pStyle w:val="aa"/>
        <w:rPr>
          <w:rFonts w:ascii="宋体" w:hAnsi="宋体" w:cs="宋体"/>
          <w:kern w:val="0"/>
          <w:sz w:val="24"/>
          <w:szCs w:val="24"/>
        </w:rPr>
      </w:pPr>
    </w:p>
    <w:p w:rsidR="001A0BC2" w:rsidRDefault="001A0BC2">
      <w:pPr>
        <w:pStyle w:val="aa"/>
        <w:rPr>
          <w:rFonts w:ascii="宋体" w:hAnsi="宋体" w:cs="宋体"/>
          <w:kern w:val="0"/>
          <w:sz w:val="24"/>
          <w:szCs w:val="24"/>
        </w:rPr>
      </w:pPr>
    </w:p>
    <w:p w:rsidR="001A0BC2" w:rsidRDefault="001A0BC2">
      <w:pPr>
        <w:pStyle w:val="aa"/>
        <w:rPr>
          <w:rFonts w:ascii="宋体" w:hAnsi="宋体" w:cs="宋体"/>
          <w:kern w:val="0"/>
          <w:sz w:val="24"/>
          <w:szCs w:val="24"/>
        </w:rPr>
      </w:pPr>
    </w:p>
    <w:p w:rsidR="001A0BC2" w:rsidRDefault="001A0BC2">
      <w:pPr>
        <w:pStyle w:val="aa"/>
        <w:rPr>
          <w:rFonts w:ascii="宋体" w:hAnsi="宋体" w:cs="宋体"/>
          <w:kern w:val="0"/>
          <w:sz w:val="24"/>
          <w:szCs w:val="24"/>
        </w:rPr>
      </w:pPr>
    </w:p>
    <w:p w:rsidR="001A0BC2" w:rsidRDefault="001A0BC2">
      <w:pPr>
        <w:pStyle w:val="aa"/>
        <w:rPr>
          <w:rFonts w:ascii="宋体" w:hAnsi="宋体" w:cs="宋体"/>
          <w:kern w:val="0"/>
          <w:sz w:val="24"/>
          <w:szCs w:val="24"/>
        </w:rPr>
      </w:pPr>
    </w:p>
    <w:p w:rsidR="001A0BC2" w:rsidRDefault="001A0BC2">
      <w:pPr>
        <w:pStyle w:val="aa"/>
        <w:rPr>
          <w:rFonts w:ascii="宋体" w:hAnsi="宋体" w:cs="宋体"/>
          <w:kern w:val="0"/>
          <w:sz w:val="24"/>
          <w:szCs w:val="24"/>
        </w:rPr>
      </w:pPr>
    </w:p>
    <w:p w:rsidR="001A0BC2" w:rsidRDefault="001A0BC2">
      <w:pPr>
        <w:pStyle w:val="aa"/>
        <w:rPr>
          <w:rFonts w:ascii="宋体" w:hAnsi="宋体" w:cs="宋体"/>
          <w:kern w:val="0"/>
          <w:sz w:val="24"/>
          <w:szCs w:val="24"/>
        </w:rPr>
      </w:pPr>
    </w:p>
    <w:p w:rsidR="001A0BC2" w:rsidRDefault="001A0BC2">
      <w:pPr>
        <w:pStyle w:val="aa"/>
        <w:rPr>
          <w:rFonts w:ascii="宋体" w:hAnsi="宋体" w:cs="宋体"/>
          <w:kern w:val="0"/>
          <w:sz w:val="24"/>
          <w:szCs w:val="24"/>
        </w:rPr>
      </w:pPr>
    </w:p>
    <w:p w:rsidR="001A0BC2" w:rsidRDefault="001A0BC2">
      <w:pPr>
        <w:pStyle w:val="aa"/>
        <w:rPr>
          <w:rFonts w:ascii="宋体" w:hAnsi="宋体" w:cs="宋体"/>
          <w:kern w:val="0"/>
          <w:sz w:val="24"/>
          <w:szCs w:val="24"/>
        </w:rPr>
      </w:pPr>
    </w:p>
    <w:p w:rsidR="001A0BC2" w:rsidRDefault="001A0BC2">
      <w:pPr>
        <w:pStyle w:val="aa"/>
        <w:rPr>
          <w:rFonts w:ascii="宋体" w:hAnsi="宋体" w:cs="宋体"/>
          <w:kern w:val="0"/>
          <w:sz w:val="24"/>
          <w:szCs w:val="24"/>
        </w:rPr>
      </w:pPr>
    </w:p>
    <w:p w:rsidR="001A0BC2" w:rsidRDefault="001A0BC2">
      <w:pPr>
        <w:pStyle w:val="aa"/>
        <w:rPr>
          <w:rFonts w:ascii="宋体" w:hAnsi="宋体" w:cs="宋体"/>
          <w:kern w:val="0"/>
          <w:sz w:val="24"/>
          <w:szCs w:val="24"/>
        </w:rPr>
      </w:pPr>
    </w:p>
    <w:p w:rsidR="001A0BC2" w:rsidRDefault="001A0BC2">
      <w:pPr>
        <w:pStyle w:val="aa"/>
        <w:rPr>
          <w:rFonts w:ascii="宋体" w:hAnsi="宋体" w:cs="宋体"/>
          <w:kern w:val="0"/>
          <w:sz w:val="24"/>
          <w:szCs w:val="24"/>
        </w:rPr>
      </w:pPr>
    </w:p>
    <w:p w:rsidR="001A0BC2" w:rsidRDefault="001A0BC2">
      <w:pPr>
        <w:pStyle w:val="aa"/>
        <w:rPr>
          <w:rFonts w:ascii="宋体" w:hAnsi="宋体" w:cs="宋体"/>
          <w:kern w:val="0"/>
          <w:sz w:val="24"/>
          <w:szCs w:val="24"/>
        </w:rPr>
      </w:pPr>
    </w:p>
    <w:p w:rsidR="001A0BC2" w:rsidRDefault="001A0BC2">
      <w:pPr>
        <w:pStyle w:val="aa"/>
        <w:rPr>
          <w:rFonts w:ascii="宋体" w:hAnsi="宋体" w:cs="宋体"/>
          <w:kern w:val="0"/>
          <w:sz w:val="24"/>
          <w:szCs w:val="24"/>
        </w:rPr>
      </w:pPr>
    </w:p>
    <w:p w:rsidR="001A0BC2" w:rsidRDefault="001A0BC2">
      <w:pPr>
        <w:pStyle w:val="aa"/>
        <w:rPr>
          <w:rFonts w:ascii="宋体" w:hAnsi="宋体" w:cs="宋体"/>
          <w:kern w:val="0"/>
          <w:sz w:val="24"/>
          <w:szCs w:val="24"/>
        </w:rPr>
      </w:pPr>
    </w:p>
    <w:p w:rsidR="001A0BC2" w:rsidRDefault="001A0BC2">
      <w:pPr>
        <w:pStyle w:val="aa"/>
        <w:rPr>
          <w:rFonts w:ascii="宋体" w:hAnsi="宋体" w:cs="宋体"/>
          <w:kern w:val="0"/>
          <w:sz w:val="24"/>
          <w:szCs w:val="24"/>
        </w:rPr>
      </w:pPr>
    </w:p>
    <w:p w:rsidR="001A0BC2" w:rsidRDefault="001A0BC2">
      <w:pPr>
        <w:pStyle w:val="aa"/>
        <w:rPr>
          <w:rFonts w:ascii="宋体" w:hAnsi="宋体" w:cs="宋体"/>
          <w:kern w:val="0"/>
          <w:sz w:val="24"/>
          <w:szCs w:val="24"/>
        </w:rPr>
      </w:pPr>
    </w:p>
    <w:p w:rsidR="001A0BC2" w:rsidRDefault="001A0BC2">
      <w:pPr>
        <w:pStyle w:val="aa"/>
        <w:rPr>
          <w:rFonts w:ascii="宋体" w:hAnsi="宋体" w:cs="宋体"/>
          <w:kern w:val="0"/>
          <w:sz w:val="24"/>
          <w:szCs w:val="24"/>
        </w:rPr>
      </w:pPr>
    </w:p>
    <w:p w:rsidR="001A0BC2" w:rsidRDefault="00000000">
      <w:pPr>
        <w:widowControl/>
        <w:spacing w:before="75" w:after="75" w:line="495" w:lineRule="atLeast"/>
        <w:jc w:val="left"/>
        <w:rPr>
          <w:rFonts w:ascii="宋体" w:hAnsi="宋体" w:cs="宋体"/>
          <w:kern w:val="0"/>
          <w:sz w:val="24"/>
          <w:szCs w:val="24"/>
        </w:rPr>
      </w:pPr>
      <w:r>
        <w:rPr>
          <w:rFonts w:ascii="宋体" w:hAnsi="宋体" w:cs="宋体"/>
          <w:kern w:val="0"/>
          <w:sz w:val="24"/>
          <w:szCs w:val="24"/>
        </w:rPr>
        <w:t>附件1</w:t>
      </w:r>
      <w:r>
        <w:rPr>
          <w:rFonts w:ascii="宋体" w:hAnsi="宋体" w:cs="宋体"/>
          <w:kern w:val="0"/>
          <w:szCs w:val="21"/>
        </w:rPr>
        <w:t> </w:t>
      </w:r>
      <w:r>
        <w:rPr>
          <w:rFonts w:ascii="宋体" w:hAnsi="宋体" w:cs="宋体"/>
          <w:kern w:val="0"/>
          <w:sz w:val="29"/>
          <w:szCs w:val="29"/>
        </w:rPr>
        <w:t>              </w:t>
      </w:r>
      <w:r>
        <w:rPr>
          <w:rFonts w:ascii="宋体" w:hAnsi="宋体" w:cs="宋体"/>
          <w:b/>
          <w:bCs/>
          <w:kern w:val="0"/>
          <w:sz w:val="36"/>
          <w:szCs w:val="36"/>
        </w:rPr>
        <w:t>磋商响应声明</w:t>
      </w:r>
    </w:p>
    <w:p w:rsidR="001A0BC2" w:rsidRDefault="00000000">
      <w:pPr>
        <w:widowControl/>
        <w:spacing w:before="75" w:after="75" w:line="435" w:lineRule="atLeast"/>
        <w:jc w:val="left"/>
        <w:rPr>
          <w:rFonts w:ascii="宋体" w:hAnsi="宋体" w:cs="宋体"/>
          <w:kern w:val="0"/>
          <w:sz w:val="24"/>
          <w:szCs w:val="24"/>
        </w:rPr>
      </w:pPr>
      <w:r>
        <w:rPr>
          <w:rFonts w:ascii="宋体" w:hAnsi="宋体" w:cs="宋体"/>
          <w:kern w:val="0"/>
          <w:sz w:val="24"/>
          <w:szCs w:val="24"/>
        </w:rPr>
        <w:t> </w:t>
      </w:r>
    </w:p>
    <w:p w:rsidR="001A0BC2" w:rsidRDefault="00000000">
      <w:pPr>
        <w:widowControl/>
        <w:spacing w:before="75" w:after="75" w:line="435" w:lineRule="atLeast"/>
        <w:jc w:val="left"/>
        <w:rPr>
          <w:rFonts w:ascii="宋体" w:hAnsi="宋体" w:cs="宋体"/>
          <w:kern w:val="0"/>
          <w:sz w:val="24"/>
          <w:szCs w:val="24"/>
        </w:rPr>
      </w:pPr>
      <w:r>
        <w:rPr>
          <w:rFonts w:ascii="宋体" w:hAnsi="宋体" w:cs="宋体"/>
          <w:kern w:val="0"/>
          <w:sz w:val="24"/>
          <w:szCs w:val="24"/>
        </w:rPr>
        <w:t>致：</w:t>
      </w:r>
      <w:r>
        <w:rPr>
          <w:rFonts w:ascii="宋体" w:hAnsi="宋体" w:cs="宋体"/>
          <w:kern w:val="0"/>
          <w:sz w:val="24"/>
          <w:szCs w:val="24"/>
          <w:u w:val="single"/>
        </w:rPr>
        <w:t>     (采购人或采购代理机构)    </w:t>
      </w:r>
    </w:p>
    <w:p w:rsidR="001A0BC2" w:rsidRDefault="00000000">
      <w:pPr>
        <w:widowControl/>
        <w:spacing w:before="75" w:after="75" w:line="435" w:lineRule="atLeast"/>
        <w:jc w:val="left"/>
        <w:rPr>
          <w:rFonts w:ascii="宋体" w:hAnsi="宋体" w:cs="宋体"/>
          <w:kern w:val="0"/>
          <w:sz w:val="24"/>
          <w:szCs w:val="24"/>
        </w:rPr>
      </w:pPr>
      <w:r>
        <w:rPr>
          <w:rFonts w:ascii="宋体" w:hAnsi="宋体" w:cs="宋体"/>
          <w:kern w:val="0"/>
          <w:sz w:val="24"/>
          <w:szCs w:val="24"/>
        </w:rPr>
        <w:t>  1.根据贵方为</w:t>
      </w:r>
      <w:r>
        <w:rPr>
          <w:rFonts w:ascii="宋体" w:hAnsi="宋体" w:cs="宋体"/>
          <w:kern w:val="0"/>
          <w:sz w:val="24"/>
          <w:szCs w:val="24"/>
          <w:u w:val="single"/>
        </w:rPr>
        <w:t>            </w:t>
      </w:r>
      <w:r>
        <w:rPr>
          <w:rFonts w:ascii="宋体" w:hAnsi="宋体" w:cs="宋体"/>
          <w:kern w:val="0"/>
          <w:sz w:val="24"/>
          <w:szCs w:val="24"/>
        </w:rPr>
        <w:t>项目（项目编号:</w:t>
      </w:r>
      <w:r>
        <w:rPr>
          <w:rFonts w:ascii="宋体" w:hAnsi="宋体" w:cs="宋体"/>
          <w:kern w:val="0"/>
          <w:sz w:val="24"/>
          <w:szCs w:val="24"/>
          <w:u w:val="single"/>
        </w:rPr>
        <w:t>      </w:t>
      </w:r>
      <w:r>
        <w:rPr>
          <w:rFonts w:ascii="宋体" w:hAnsi="宋体" w:cs="宋体"/>
          <w:kern w:val="0"/>
          <w:sz w:val="24"/>
          <w:szCs w:val="24"/>
        </w:rPr>
        <w:t>）的采购公告（或采购邀请书），我方签字代表</w:t>
      </w:r>
      <w:r>
        <w:rPr>
          <w:rFonts w:ascii="宋体" w:hAnsi="宋体" w:cs="宋体"/>
          <w:kern w:val="0"/>
          <w:sz w:val="24"/>
          <w:szCs w:val="24"/>
          <w:u w:val="single"/>
        </w:rPr>
        <w:t>      （全名、职务）  </w:t>
      </w:r>
      <w:r>
        <w:rPr>
          <w:rFonts w:ascii="宋体" w:hAnsi="宋体" w:cs="宋体"/>
          <w:kern w:val="0"/>
          <w:sz w:val="24"/>
          <w:szCs w:val="24"/>
        </w:rPr>
        <w:t>经正式授权并代表的供应商</w:t>
      </w:r>
      <w:r>
        <w:rPr>
          <w:rFonts w:ascii="宋体" w:hAnsi="宋体" w:cs="宋体"/>
          <w:kern w:val="0"/>
          <w:sz w:val="24"/>
          <w:szCs w:val="24"/>
          <w:u w:val="single"/>
        </w:rPr>
        <w:t>       （供应商名称、地址）    </w:t>
      </w:r>
      <w:r>
        <w:rPr>
          <w:rFonts w:ascii="宋体" w:hAnsi="宋体" w:cs="宋体"/>
          <w:kern w:val="0"/>
          <w:sz w:val="24"/>
          <w:szCs w:val="24"/>
        </w:rPr>
        <w:t>提交包含下述内容的首次响应文件纸质文本正本</w:t>
      </w:r>
      <w:r>
        <w:rPr>
          <w:rFonts w:ascii="宋体" w:hAnsi="宋体" w:cs="宋体"/>
          <w:kern w:val="0"/>
          <w:sz w:val="24"/>
          <w:szCs w:val="24"/>
          <w:u w:val="single"/>
        </w:rPr>
        <w:t>   </w:t>
      </w:r>
      <w:r>
        <w:rPr>
          <w:rFonts w:ascii="宋体" w:hAnsi="宋体" w:cs="宋体"/>
          <w:kern w:val="0"/>
          <w:sz w:val="24"/>
          <w:szCs w:val="24"/>
        </w:rPr>
        <w:t>套，副本</w:t>
      </w:r>
      <w:r>
        <w:rPr>
          <w:rFonts w:ascii="宋体" w:hAnsi="宋体" w:cs="宋体"/>
          <w:kern w:val="0"/>
          <w:sz w:val="24"/>
          <w:szCs w:val="24"/>
          <w:u w:val="single"/>
        </w:rPr>
        <w:t>   </w:t>
      </w:r>
      <w:r>
        <w:rPr>
          <w:rFonts w:ascii="宋体" w:hAnsi="宋体" w:cs="宋体"/>
          <w:kern w:val="0"/>
          <w:sz w:val="24"/>
          <w:szCs w:val="24"/>
        </w:rPr>
        <w:t>套及电子文档</w:t>
      </w:r>
      <w:r>
        <w:rPr>
          <w:rFonts w:ascii="宋体" w:hAnsi="宋体" w:cs="宋体"/>
          <w:kern w:val="0"/>
          <w:sz w:val="24"/>
          <w:szCs w:val="24"/>
          <w:u w:val="single"/>
        </w:rPr>
        <w:t>    </w:t>
      </w:r>
      <w:r>
        <w:rPr>
          <w:rFonts w:ascii="宋体" w:hAnsi="宋体" w:cs="宋体"/>
          <w:kern w:val="0"/>
          <w:sz w:val="24"/>
          <w:szCs w:val="24"/>
        </w:rPr>
        <w:t>套。</w:t>
      </w:r>
    </w:p>
    <w:p w:rsidR="001A0BC2" w:rsidRDefault="00000000">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（1）响应函</w:t>
      </w:r>
    </w:p>
    <w:p w:rsidR="001A0BC2" w:rsidRDefault="00000000">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（2）报价一览表（含详细报价书）</w:t>
      </w:r>
    </w:p>
    <w:p w:rsidR="001A0BC2" w:rsidRDefault="00000000">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（3）资格证明文件</w:t>
      </w:r>
    </w:p>
    <w:p w:rsidR="001A0BC2" w:rsidRDefault="00000000">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（4）磋商保证金凭证</w:t>
      </w:r>
    </w:p>
    <w:p w:rsidR="001A0BC2" w:rsidRDefault="00000000">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（5）技术和商务偏离表</w:t>
      </w:r>
    </w:p>
    <w:p w:rsidR="001A0BC2" w:rsidRDefault="00000000">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（6）相关技术、商务、服务响应承诺及资料</w:t>
      </w:r>
    </w:p>
    <w:p w:rsidR="001A0BC2" w:rsidRDefault="00000000">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（7）供应商提交的其他资料</w:t>
      </w:r>
    </w:p>
    <w:p w:rsidR="001A0BC2" w:rsidRDefault="00000000">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（8）按照磋商文件规定，要求作为响应文件组成部分的其他内容（若有）</w:t>
      </w:r>
    </w:p>
    <w:p w:rsidR="001A0BC2" w:rsidRDefault="00000000">
      <w:pPr>
        <w:widowControl/>
        <w:spacing w:before="75" w:after="75" w:line="435" w:lineRule="atLeast"/>
        <w:jc w:val="left"/>
        <w:rPr>
          <w:rFonts w:ascii="宋体" w:hAnsi="宋体" w:cs="宋体"/>
          <w:kern w:val="0"/>
          <w:sz w:val="24"/>
          <w:szCs w:val="24"/>
        </w:rPr>
      </w:pPr>
      <w:r>
        <w:rPr>
          <w:rFonts w:ascii="宋体" w:hAnsi="宋体" w:cs="宋体"/>
          <w:kern w:val="0"/>
          <w:sz w:val="24"/>
          <w:szCs w:val="24"/>
        </w:rPr>
        <w:t xml:space="preserve">  </w:t>
      </w:r>
      <w:r>
        <w:rPr>
          <w:rFonts w:ascii="宋体" w:hAnsi="宋体" w:cs="宋体" w:hint="eastAsia"/>
          <w:kern w:val="0"/>
          <w:sz w:val="24"/>
          <w:szCs w:val="24"/>
        </w:rPr>
        <w:t xml:space="preserve"> </w:t>
      </w:r>
      <w:r>
        <w:rPr>
          <w:rFonts w:ascii="宋体" w:hAnsi="宋体" w:cs="宋体"/>
          <w:kern w:val="0"/>
          <w:sz w:val="24"/>
          <w:szCs w:val="24"/>
        </w:rPr>
        <w:t>2.据此函，我方宣布响应承诺如下：</w:t>
      </w:r>
    </w:p>
    <w:p w:rsidR="001A0BC2" w:rsidRDefault="00000000">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2.1我方已详细审查全部竞争性磋商文件，包括澄清、修改、补充或更正文件（如有的话）和有关附件，我方完全熟悉和理解其中的要求、条款和条件，且无任何异议。除了我方已在技术和商务偏离表中列出的负偏差和不响应外，我方承诺将按竞争性磋商文件的各项规定履行合同责任和义务。竞争性磋商文件及其附件资料如果有涉及应当保密的内容，我方将严格遵守规定，不将应当保密的内容泄密给第三方或另作它用，如有违反，采购人可依法追究我方的法律责任。</w:t>
      </w:r>
    </w:p>
    <w:p w:rsidR="001A0BC2" w:rsidRDefault="00000000">
      <w:pPr>
        <w:widowControl/>
        <w:spacing w:before="75" w:after="75" w:line="435" w:lineRule="atLeast"/>
        <w:jc w:val="left"/>
        <w:rPr>
          <w:rFonts w:ascii="宋体" w:hAnsi="宋体" w:cs="宋体"/>
          <w:kern w:val="0"/>
          <w:sz w:val="24"/>
          <w:szCs w:val="24"/>
        </w:rPr>
      </w:pPr>
      <w:r>
        <w:rPr>
          <w:rFonts w:ascii="宋体" w:hAnsi="宋体" w:cs="宋体"/>
          <w:kern w:val="0"/>
          <w:sz w:val="24"/>
          <w:szCs w:val="24"/>
        </w:rPr>
        <w:t xml:space="preserve">  </w:t>
      </w:r>
      <w:r>
        <w:rPr>
          <w:rFonts w:ascii="宋体" w:hAnsi="宋体" w:cs="宋体" w:hint="eastAsia"/>
          <w:kern w:val="0"/>
          <w:sz w:val="24"/>
          <w:szCs w:val="24"/>
        </w:rPr>
        <w:t xml:space="preserve"> </w:t>
      </w:r>
      <w:r>
        <w:rPr>
          <w:rFonts w:ascii="宋体" w:hAnsi="宋体" w:cs="宋体"/>
          <w:kern w:val="0"/>
          <w:sz w:val="24"/>
          <w:szCs w:val="24"/>
        </w:rPr>
        <w:t>2.2一旦我方获得成交，我方将按照竞争性磋商文件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竞争性磋商文件的要求，并在规定的期限内与采购人签订合同。</w:t>
      </w:r>
    </w:p>
    <w:p w:rsidR="001A0BC2" w:rsidRDefault="00000000">
      <w:pPr>
        <w:widowControl/>
        <w:spacing w:before="75" w:after="75" w:line="435" w:lineRule="atLeast"/>
        <w:jc w:val="left"/>
        <w:rPr>
          <w:rFonts w:ascii="宋体" w:hAnsi="宋体" w:cs="宋体"/>
          <w:kern w:val="0"/>
          <w:sz w:val="24"/>
          <w:szCs w:val="24"/>
        </w:rPr>
      </w:pPr>
      <w:r>
        <w:rPr>
          <w:rFonts w:ascii="宋体" w:hAnsi="宋体" w:cs="宋体"/>
          <w:kern w:val="0"/>
          <w:sz w:val="24"/>
          <w:szCs w:val="24"/>
        </w:rPr>
        <w:lastRenderedPageBreak/>
        <w:t>  2.3我方承诺：递交的所有响应文件（包括首次响应文件、补充澄清、最后报价等响应文件）在竞争性磋商须知前附表第4项规定的响应文件有效期内始终保持有效，我方将受此约束。我方对响应文件中的所有承诺、声明、数据和资料的真实性、准确性、合法性、有效性负责；我方响应文件中有关复印件或扫描件资料均与原件一致。如有违反，我方将承担法律责任和后果。</w:t>
      </w:r>
    </w:p>
    <w:p w:rsidR="001A0BC2" w:rsidRDefault="00000000">
      <w:pPr>
        <w:widowControl/>
        <w:spacing w:before="75" w:after="75" w:line="435" w:lineRule="atLeast"/>
        <w:jc w:val="left"/>
        <w:rPr>
          <w:rFonts w:ascii="宋体" w:hAnsi="宋体" w:cs="宋体"/>
          <w:kern w:val="0"/>
          <w:sz w:val="24"/>
          <w:szCs w:val="24"/>
        </w:rPr>
      </w:pPr>
      <w:r>
        <w:rPr>
          <w:rFonts w:ascii="宋体" w:hAnsi="宋体" w:cs="宋体"/>
          <w:kern w:val="0"/>
          <w:sz w:val="24"/>
          <w:szCs w:val="24"/>
        </w:rPr>
        <w:t>  2.4我方已经按照磋商文件要求提交磋商保证金。我方如果发生任何竞争性磋商文件中所述不予退还磋商保证金的情况，则我方的磋商保证金将被贵方不予退还，我方对此无异议。</w:t>
      </w:r>
    </w:p>
    <w:p w:rsidR="001A0BC2" w:rsidRDefault="00000000">
      <w:pPr>
        <w:widowControl/>
        <w:spacing w:before="75" w:after="75" w:line="435" w:lineRule="atLeast"/>
        <w:jc w:val="left"/>
        <w:rPr>
          <w:rFonts w:ascii="宋体" w:hAnsi="宋体" w:cs="宋体"/>
          <w:kern w:val="0"/>
          <w:sz w:val="24"/>
          <w:szCs w:val="24"/>
        </w:rPr>
      </w:pPr>
      <w:r>
        <w:rPr>
          <w:rFonts w:ascii="宋体" w:hAnsi="宋体" w:cs="宋体"/>
          <w:kern w:val="0"/>
          <w:sz w:val="24"/>
          <w:szCs w:val="24"/>
        </w:rPr>
        <w:t>  2.5我方愿意向贵方提供任何与本项目磋商采购有关的数据或资料。若贵方需要，我方愿意提供我方作出的一切承诺的证明材料。</w:t>
      </w:r>
    </w:p>
    <w:p w:rsidR="001A0BC2" w:rsidRDefault="00000000">
      <w:pPr>
        <w:widowControl/>
        <w:spacing w:before="75" w:after="75" w:line="435" w:lineRule="atLeast"/>
        <w:jc w:val="left"/>
        <w:rPr>
          <w:rFonts w:ascii="宋体" w:hAnsi="宋体" w:cs="宋体"/>
          <w:kern w:val="0"/>
          <w:sz w:val="24"/>
          <w:szCs w:val="24"/>
        </w:rPr>
      </w:pPr>
      <w:r>
        <w:rPr>
          <w:rFonts w:ascii="宋体" w:hAnsi="宋体" w:cs="宋体"/>
          <w:kern w:val="0"/>
          <w:sz w:val="24"/>
          <w:szCs w:val="24"/>
        </w:rPr>
        <w:t>  2.6我方联系方式、电子信箱和通信地址等信息如下，用于接受贵方发出的与本次磋商活动有关的一切往来信息或通知（包括补充、澄清和成交通知等），我方自行承担信息错误、通讯设备故障或延误查收信息给我方带来的后果和责任。贵方按我方写明的下述联系方式、电子信箱或通信地址发出任何信息或通知，均视同为我方已收悉并知晓，我方均予以认可。</w:t>
      </w:r>
    </w:p>
    <w:p w:rsidR="001A0BC2" w:rsidRDefault="00000000">
      <w:pPr>
        <w:widowControl/>
        <w:spacing w:before="75" w:after="75" w:line="435" w:lineRule="atLeast"/>
        <w:jc w:val="left"/>
        <w:rPr>
          <w:rFonts w:ascii="宋体" w:hAnsi="宋体" w:cs="宋体"/>
          <w:kern w:val="0"/>
          <w:sz w:val="24"/>
          <w:szCs w:val="24"/>
        </w:rPr>
      </w:pPr>
      <w:r>
        <w:rPr>
          <w:rFonts w:ascii="宋体" w:hAnsi="宋体" w:cs="宋体"/>
          <w:kern w:val="0"/>
          <w:sz w:val="24"/>
          <w:szCs w:val="24"/>
        </w:rPr>
        <w:t> </w:t>
      </w:r>
    </w:p>
    <w:p w:rsidR="001A0BC2" w:rsidRDefault="00000000">
      <w:pPr>
        <w:widowControl/>
        <w:spacing w:before="75" w:after="75" w:line="435" w:lineRule="atLeast"/>
        <w:ind w:firstLine="720"/>
        <w:jc w:val="left"/>
        <w:rPr>
          <w:rFonts w:ascii="宋体" w:hAnsi="宋体" w:cs="宋体"/>
          <w:kern w:val="0"/>
          <w:sz w:val="24"/>
          <w:szCs w:val="24"/>
        </w:rPr>
      </w:pPr>
      <w:r>
        <w:rPr>
          <w:rFonts w:ascii="宋体" w:hAnsi="宋体" w:cs="宋体"/>
          <w:kern w:val="0"/>
          <w:sz w:val="24"/>
          <w:szCs w:val="24"/>
        </w:rPr>
        <w:t>通信地址:</w:t>
      </w:r>
      <w:r>
        <w:rPr>
          <w:rFonts w:ascii="宋体" w:hAnsi="宋体" w:cs="宋体"/>
          <w:kern w:val="0"/>
          <w:sz w:val="24"/>
          <w:szCs w:val="24"/>
          <w:u w:val="single"/>
        </w:rPr>
        <w:t xml:space="preserve">                       </w:t>
      </w:r>
    </w:p>
    <w:p w:rsidR="001A0BC2" w:rsidRDefault="00000000">
      <w:pPr>
        <w:widowControl/>
        <w:spacing w:before="75" w:after="75" w:line="435" w:lineRule="atLeast"/>
        <w:ind w:firstLine="720"/>
        <w:jc w:val="left"/>
        <w:rPr>
          <w:rFonts w:ascii="宋体" w:hAnsi="宋体" w:cs="宋体"/>
          <w:kern w:val="0"/>
          <w:sz w:val="24"/>
          <w:szCs w:val="24"/>
        </w:rPr>
      </w:pPr>
      <w:r>
        <w:rPr>
          <w:rFonts w:ascii="宋体" w:hAnsi="宋体" w:cs="宋体"/>
          <w:kern w:val="0"/>
          <w:sz w:val="24"/>
          <w:szCs w:val="24"/>
        </w:rPr>
        <w:t>邮编：</w:t>
      </w:r>
      <w:r>
        <w:rPr>
          <w:rFonts w:ascii="宋体" w:hAnsi="宋体" w:cs="宋体"/>
          <w:kern w:val="0"/>
          <w:sz w:val="24"/>
          <w:szCs w:val="24"/>
          <w:u w:val="single"/>
        </w:rPr>
        <w:t>               </w:t>
      </w:r>
      <w:r>
        <w:rPr>
          <w:rFonts w:ascii="宋体" w:hAnsi="宋体" w:cs="宋体"/>
          <w:kern w:val="0"/>
          <w:sz w:val="24"/>
          <w:szCs w:val="24"/>
        </w:rPr>
        <w:t>   传真号：</w:t>
      </w:r>
      <w:r>
        <w:rPr>
          <w:rFonts w:ascii="宋体" w:hAnsi="宋体" w:cs="宋体"/>
          <w:kern w:val="0"/>
          <w:sz w:val="24"/>
          <w:szCs w:val="24"/>
          <w:u w:val="single"/>
        </w:rPr>
        <w:t>             </w:t>
      </w:r>
    </w:p>
    <w:p w:rsidR="001A0BC2" w:rsidRDefault="00000000">
      <w:pPr>
        <w:widowControl/>
        <w:spacing w:before="75" w:after="75" w:line="435" w:lineRule="atLeast"/>
        <w:jc w:val="left"/>
        <w:rPr>
          <w:rFonts w:ascii="宋体" w:hAnsi="宋体" w:cs="宋体"/>
          <w:kern w:val="0"/>
          <w:sz w:val="24"/>
          <w:szCs w:val="24"/>
        </w:rPr>
      </w:pPr>
      <w:r>
        <w:rPr>
          <w:rFonts w:ascii="宋体" w:hAnsi="宋体" w:cs="宋体"/>
          <w:kern w:val="0"/>
          <w:sz w:val="24"/>
          <w:szCs w:val="24"/>
        </w:rPr>
        <w:t>    联系电话（固定电话和移动电话）：</w:t>
      </w:r>
      <w:r>
        <w:rPr>
          <w:rFonts w:ascii="宋体" w:hAnsi="宋体" w:cs="宋体"/>
          <w:kern w:val="0"/>
          <w:sz w:val="24"/>
          <w:szCs w:val="24"/>
          <w:u w:val="single"/>
        </w:rPr>
        <w:t xml:space="preserve">                        </w:t>
      </w:r>
    </w:p>
    <w:p w:rsidR="001A0BC2" w:rsidRDefault="00000000">
      <w:pPr>
        <w:widowControl/>
        <w:spacing w:before="75" w:after="75" w:line="435" w:lineRule="atLeast"/>
        <w:jc w:val="left"/>
        <w:rPr>
          <w:rFonts w:ascii="宋体" w:hAnsi="宋体" w:cs="宋体"/>
          <w:kern w:val="0"/>
          <w:sz w:val="24"/>
          <w:szCs w:val="24"/>
        </w:rPr>
      </w:pPr>
      <w:r>
        <w:rPr>
          <w:rFonts w:ascii="宋体" w:hAnsi="宋体" w:cs="宋体"/>
          <w:kern w:val="0"/>
          <w:sz w:val="24"/>
          <w:szCs w:val="24"/>
        </w:rPr>
        <w:t>    供应商代表：</w:t>
      </w:r>
      <w:r>
        <w:rPr>
          <w:rFonts w:ascii="宋体" w:hAnsi="宋体" w:cs="宋体"/>
          <w:kern w:val="0"/>
          <w:sz w:val="24"/>
          <w:szCs w:val="24"/>
          <w:u w:val="single"/>
        </w:rPr>
        <w:t xml:space="preserve">             （签字）               </w:t>
      </w:r>
    </w:p>
    <w:p w:rsidR="001A0BC2" w:rsidRDefault="00000000">
      <w:pPr>
        <w:widowControl/>
        <w:spacing w:before="75" w:after="75" w:line="435" w:lineRule="atLeast"/>
        <w:ind w:firstLine="720"/>
        <w:jc w:val="left"/>
        <w:rPr>
          <w:rFonts w:ascii="宋体" w:hAnsi="宋体" w:cs="宋体"/>
          <w:kern w:val="0"/>
          <w:sz w:val="24"/>
          <w:szCs w:val="24"/>
        </w:rPr>
      </w:pPr>
      <w:r>
        <w:rPr>
          <w:rFonts w:ascii="宋体" w:hAnsi="宋体" w:cs="宋体"/>
          <w:kern w:val="0"/>
          <w:sz w:val="24"/>
          <w:szCs w:val="24"/>
        </w:rPr>
        <w:t>供应商代表电子信箱：</w:t>
      </w:r>
      <w:r>
        <w:rPr>
          <w:rFonts w:ascii="宋体" w:hAnsi="宋体" w:cs="宋体"/>
          <w:kern w:val="0"/>
          <w:sz w:val="24"/>
          <w:szCs w:val="24"/>
          <w:u w:val="single"/>
        </w:rPr>
        <w:t>                               </w:t>
      </w:r>
    </w:p>
    <w:p w:rsidR="001A0BC2" w:rsidRDefault="00000000">
      <w:pPr>
        <w:widowControl/>
        <w:spacing w:before="75" w:after="75" w:line="435" w:lineRule="atLeast"/>
        <w:jc w:val="left"/>
        <w:rPr>
          <w:rFonts w:ascii="宋体" w:hAnsi="宋体" w:cs="宋体"/>
          <w:kern w:val="0"/>
          <w:sz w:val="24"/>
          <w:szCs w:val="24"/>
        </w:rPr>
      </w:pPr>
      <w:r>
        <w:rPr>
          <w:rFonts w:ascii="宋体" w:hAnsi="宋体" w:cs="宋体"/>
          <w:kern w:val="0"/>
          <w:sz w:val="24"/>
          <w:szCs w:val="24"/>
        </w:rPr>
        <w:t>    供应商：</w:t>
      </w:r>
      <w:r>
        <w:rPr>
          <w:rFonts w:ascii="宋体" w:hAnsi="宋体" w:cs="宋体"/>
          <w:kern w:val="0"/>
          <w:sz w:val="24"/>
          <w:szCs w:val="24"/>
          <w:u w:val="single"/>
        </w:rPr>
        <w:t>         （全称并加盖公章）         </w:t>
      </w:r>
    </w:p>
    <w:p w:rsidR="001A0BC2" w:rsidRDefault="00000000">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 日  期： </w:t>
      </w:r>
      <w:r>
        <w:rPr>
          <w:rFonts w:ascii="宋体" w:hAnsi="宋体" w:cs="宋体"/>
          <w:kern w:val="0"/>
          <w:sz w:val="24"/>
          <w:szCs w:val="24"/>
          <w:u w:val="single"/>
        </w:rPr>
        <w:t>    </w:t>
      </w:r>
      <w:r>
        <w:rPr>
          <w:rFonts w:ascii="宋体" w:hAnsi="宋体" w:cs="宋体"/>
          <w:kern w:val="0"/>
          <w:sz w:val="24"/>
          <w:szCs w:val="24"/>
        </w:rPr>
        <w:t>年 </w:t>
      </w:r>
      <w:r>
        <w:rPr>
          <w:rFonts w:ascii="宋体" w:hAnsi="宋体" w:cs="宋体"/>
          <w:kern w:val="0"/>
          <w:sz w:val="24"/>
          <w:szCs w:val="24"/>
          <w:u w:val="single"/>
        </w:rPr>
        <w:t>   </w:t>
      </w:r>
      <w:r>
        <w:rPr>
          <w:rFonts w:ascii="宋体" w:hAnsi="宋体" w:cs="宋体"/>
          <w:kern w:val="0"/>
          <w:sz w:val="24"/>
          <w:szCs w:val="24"/>
        </w:rPr>
        <w:t>月 </w:t>
      </w:r>
      <w:r>
        <w:rPr>
          <w:rFonts w:ascii="宋体" w:hAnsi="宋体" w:cs="宋体"/>
          <w:kern w:val="0"/>
          <w:sz w:val="24"/>
          <w:szCs w:val="24"/>
          <w:u w:val="single"/>
        </w:rPr>
        <w:t>   </w:t>
      </w:r>
      <w:r>
        <w:rPr>
          <w:rFonts w:ascii="宋体" w:hAnsi="宋体" w:cs="宋体"/>
          <w:kern w:val="0"/>
          <w:sz w:val="24"/>
          <w:szCs w:val="24"/>
        </w:rPr>
        <w:t>日</w:t>
      </w:r>
    </w:p>
    <w:p w:rsidR="001A0BC2" w:rsidRDefault="00000000">
      <w:pPr>
        <w:widowControl/>
        <w:spacing w:before="75" w:after="75" w:line="435" w:lineRule="atLeast"/>
        <w:jc w:val="left"/>
        <w:rPr>
          <w:rFonts w:ascii="宋体" w:hAnsi="宋体" w:cs="宋体"/>
          <w:kern w:val="0"/>
          <w:sz w:val="24"/>
          <w:szCs w:val="24"/>
        </w:rPr>
      </w:pPr>
      <w:r>
        <w:rPr>
          <w:rFonts w:ascii="宋体" w:hAnsi="宋体" w:cs="宋体"/>
          <w:kern w:val="0"/>
          <w:sz w:val="24"/>
          <w:szCs w:val="24"/>
        </w:rPr>
        <w:t> </w:t>
      </w:r>
    </w:p>
    <w:p w:rsidR="001A0BC2" w:rsidRDefault="00000000">
      <w:pPr>
        <w:widowControl/>
        <w:spacing w:before="75" w:after="75" w:line="435" w:lineRule="atLeast"/>
        <w:jc w:val="left"/>
        <w:rPr>
          <w:rFonts w:ascii="宋体" w:hAnsi="宋体" w:cs="宋体"/>
          <w:b/>
          <w:bCs/>
          <w:kern w:val="0"/>
          <w:sz w:val="24"/>
          <w:szCs w:val="24"/>
        </w:rPr>
      </w:pPr>
      <w:r>
        <w:rPr>
          <w:rFonts w:ascii="宋体" w:hAnsi="宋体" w:cs="宋体"/>
          <w:b/>
          <w:bCs/>
          <w:kern w:val="0"/>
          <w:sz w:val="24"/>
          <w:szCs w:val="24"/>
        </w:rPr>
        <w:t> </w:t>
      </w:r>
    </w:p>
    <w:p w:rsidR="001A0BC2" w:rsidRDefault="001A0BC2">
      <w:pPr>
        <w:pStyle w:val="aa"/>
        <w:rPr>
          <w:rFonts w:ascii="宋体" w:hAnsi="宋体" w:cs="宋体"/>
          <w:b/>
          <w:bCs/>
          <w:kern w:val="0"/>
          <w:sz w:val="24"/>
          <w:szCs w:val="24"/>
        </w:rPr>
      </w:pPr>
    </w:p>
    <w:p w:rsidR="001A0BC2" w:rsidRDefault="001A0BC2">
      <w:pPr>
        <w:pStyle w:val="aa"/>
        <w:rPr>
          <w:rFonts w:ascii="宋体" w:hAnsi="宋体" w:cs="宋体"/>
          <w:b/>
          <w:bCs/>
          <w:kern w:val="0"/>
          <w:sz w:val="24"/>
          <w:szCs w:val="24"/>
        </w:rPr>
      </w:pPr>
    </w:p>
    <w:p w:rsidR="001A0BC2" w:rsidRDefault="001A0BC2">
      <w:pPr>
        <w:pStyle w:val="aa"/>
        <w:rPr>
          <w:rFonts w:ascii="宋体" w:hAnsi="宋体" w:cs="宋体"/>
          <w:b/>
          <w:bCs/>
          <w:kern w:val="0"/>
          <w:sz w:val="24"/>
          <w:szCs w:val="24"/>
        </w:rPr>
      </w:pPr>
    </w:p>
    <w:p w:rsidR="001A0BC2" w:rsidRDefault="001A0BC2">
      <w:pPr>
        <w:pStyle w:val="aa"/>
        <w:rPr>
          <w:rFonts w:ascii="宋体" w:hAnsi="宋体" w:cs="宋体"/>
          <w:b/>
          <w:bCs/>
          <w:kern w:val="0"/>
          <w:sz w:val="24"/>
          <w:szCs w:val="24"/>
        </w:rPr>
      </w:pPr>
    </w:p>
    <w:p w:rsidR="001A0BC2" w:rsidRDefault="001A0BC2">
      <w:pPr>
        <w:pStyle w:val="aa"/>
        <w:rPr>
          <w:rFonts w:ascii="宋体" w:hAnsi="宋体" w:cs="宋体"/>
          <w:b/>
          <w:bCs/>
          <w:kern w:val="0"/>
          <w:sz w:val="24"/>
          <w:szCs w:val="24"/>
        </w:rPr>
      </w:pPr>
    </w:p>
    <w:p w:rsidR="001A0BC2" w:rsidRDefault="00000000">
      <w:pPr>
        <w:widowControl/>
        <w:spacing w:before="75" w:after="75" w:line="375" w:lineRule="atLeast"/>
        <w:jc w:val="left"/>
        <w:rPr>
          <w:rFonts w:ascii="宋体" w:hAnsi="宋体" w:cs="宋体"/>
          <w:kern w:val="0"/>
          <w:sz w:val="24"/>
          <w:szCs w:val="24"/>
        </w:rPr>
      </w:pPr>
      <w:r>
        <w:rPr>
          <w:rFonts w:ascii="仿宋_GB2312" w:eastAsia="仿宋_GB2312" w:hAnsi="宋体" w:cs="宋体" w:hint="eastAsia"/>
          <w:b/>
          <w:bCs/>
          <w:kern w:val="0"/>
          <w:sz w:val="24"/>
          <w:szCs w:val="24"/>
        </w:rPr>
        <w:t> </w:t>
      </w:r>
    </w:p>
    <w:p w:rsidR="001A0BC2" w:rsidRDefault="00000000">
      <w:pPr>
        <w:widowControl/>
        <w:spacing w:before="75" w:after="75"/>
        <w:jc w:val="left"/>
        <w:rPr>
          <w:rFonts w:ascii="宋体" w:hAnsi="宋体" w:cs="宋体"/>
          <w:kern w:val="0"/>
          <w:sz w:val="24"/>
          <w:szCs w:val="24"/>
        </w:rPr>
      </w:pPr>
      <w:r>
        <w:rPr>
          <w:rFonts w:ascii="宋体" w:hAnsi="宋体" w:cs="宋体"/>
          <w:kern w:val="0"/>
          <w:sz w:val="24"/>
          <w:szCs w:val="24"/>
        </w:rPr>
        <w:lastRenderedPageBreak/>
        <w:t> </w:t>
      </w:r>
    </w:p>
    <w:p w:rsidR="001A0BC2" w:rsidRDefault="00000000">
      <w:pPr>
        <w:widowControl/>
        <w:spacing w:before="75" w:after="75"/>
        <w:jc w:val="left"/>
        <w:rPr>
          <w:rFonts w:ascii="宋体" w:hAnsi="宋体" w:cs="宋体"/>
          <w:kern w:val="0"/>
          <w:sz w:val="24"/>
          <w:szCs w:val="24"/>
        </w:rPr>
      </w:pPr>
      <w:r>
        <w:rPr>
          <w:rFonts w:ascii="宋体" w:hAnsi="宋体" w:cs="宋体"/>
          <w:kern w:val="0"/>
          <w:sz w:val="24"/>
          <w:szCs w:val="24"/>
        </w:rPr>
        <w:t>附件2</w:t>
      </w:r>
      <w:r>
        <w:rPr>
          <w:rFonts w:ascii="宋体" w:hAnsi="宋体" w:cs="宋体"/>
          <w:kern w:val="0"/>
          <w:sz w:val="29"/>
          <w:szCs w:val="29"/>
        </w:rPr>
        <w:t>             </w:t>
      </w:r>
      <w:r>
        <w:rPr>
          <w:rFonts w:ascii="宋体" w:hAnsi="宋体" w:cs="宋体"/>
          <w:b/>
          <w:bCs/>
          <w:kern w:val="0"/>
          <w:sz w:val="36"/>
          <w:szCs w:val="36"/>
        </w:rPr>
        <w:t>报价一览表</w:t>
      </w:r>
    </w:p>
    <w:p w:rsidR="001A0BC2" w:rsidRDefault="00000000">
      <w:pPr>
        <w:widowControl/>
        <w:spacing w:before="75" w:after="75" w:line="375" w:lineRule="atLeast"/>
        <w:jc w:val="left"/>
        <w:rPr>
          <w:rFonts w:ascii="宋体" w:hAnsi="宋体" w:cs="宋体"/>
          <w:kern w:val="0"/>
          <w:sz w:val="24"/>
          <w:szCs w:val="24"/>
        </w:rPr>
      </w:pPr>
      <w:r>
        <w:rPr>
          <w:rFonts w:ascii="宋体" w:hAnsi="宋体" w:cs="宋体"/>
          <w:kern w:val="0"/>
          <w:sz w:val="24"/>
          <w:szCs w:val="24"/>
        </w:rPr>
        <w:t> </w:t>
      </w:r>
    </w:p>
    <w:p w:rsidR="001A0BC2" w:rsidRDefault="00000000">
      <w:pPr>
        <w:widowControl/>
        <w:spacing w:after="20" w:line="400" w:lineRule="exact"/>
        <w:jc w:val="left"/>
      </w:pPr>
      <w:r>
        <w:rPr>
          <w:rFonts w:ascii="宋体" w:hAnsi="宋体" w:cs="宋体"/>
          <w:kern w:val="0"/>
          <w:sz w:val="24"/>
          <w:szCs w:val="24"/>
        </w:rPr>
        <w:t>供应商名称：</w:t>
      </w:r>
      <w:r>
        <w:rPr>
          <w:rFonts w:ascii="宋体" w:hAnsi="宋体" w:cs="宋体"/>
          <w:kern w:val="0"/>
          <w:sz w:val="24"/>
          <w:szCs w:val="24"/>
          <w:u w:val="single"/>
        </w:rPr>
        <w:t>（全称加盖单位公章）</w:t>
      </w:r>
      <w:r>
        <w:rPr>
          <w:rFonts w:ascii="宋体" w:hAnsi="宋体" w:cs="宋体"/>
          <w:kern w:val="0"/>
          <w:sz w:val="24"/>
          <w:szCs w:val="24"/>
        </w:rPr>
        <w:t>项目编号</w:t>
      </w:r>
      <w:r>
        <w:rPr>
          <w:rFonts w:ascii="宋体" w:hAnsi="宋体" w:cs="宋体" w:hint="eastAsia"/>
          <w:kern w:val="0"/>
          <w:sz w:val="24"/>
          <w:szCs w:val="24"/>
        </w:rPr>
        <w:t>∶</w:t>
      </w:r>
      <w:r>
        <w:rPr>
          <w:rFonts w:ascii="宋体" w:hAnsi="宋体" w:cs="宋体"/>
          <w:kern w:val="0"/>
          <w:sz w:val="24"/>
          <w:szCs w:val="24"/>
          <w:u w:val="single"/>
        </w:rPr>
        <w:t>     </w:t>
      </w:r>
      <w:r>
        <w:rPr>
          <w:rFonts w:ascii="宋体" w:hAnsi="宋体" w:cs="宋体"/>
          <w:kern w:val="0"/>
          <w:sz w:val="24"/>
          <w:szCs w:val="24"/>
        </w:rPr>
        <w:t> 货币单位：元人民币</w:t>
      </w:r>
    </w:p>
    <w:tbl>
      <w:tblPr>
        <w:tblW w:w="877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065"/>
        <w:gridCol w:w="2560"/>
        <w:gridCol w:w="2932"/>
        <w:gridCol w:w="1021"/>
        <w:gridCol w:w="1197"/>
      </w:tblGrid>
      <w:tr w:rsidR="001A0BC2">
        <w:trPr>
          <w:trHeight w:val="915"/>
          <w:tblCellSpacing w:w="15" w:type="dxa"/>
        </w:trPr>
        <w:tc>
          <w:tcPr>
            <w:tcW w:w="1020" w:type="dxa"/>
            <w:tcMar>
              <w:top w:w="0" w:type="dxa"/>
              <w:left w:w="105" w:type="dxa"/>
              <w:bottom w:w="0" w:type="dxa"/>
              <w:right w:w="105" w:type="dxa"/>
            </w:tcMar>
            <w:vAlign w:val="center"/>
          </w:tcPr>
          <w:p w:rsidR="001A0BC2" w:rsidRDefault="00000000">
            <w:pPr>
              <w:widowControl/>
              <w:spacing w:line="465" w:lineRule="atLeast"/>
              <w:jc w:val="left"/>
              <w:rPr>
                <w:rFonts w:ascii="宋体" w:hAnsi="宋体" w:cs="宋体"/>
                <w:kern w:val="0"/>
                <w:sz w:val="24"/>
                <w:szCs w:val="24"/>
              </w:rPr>
            </w:pPr>
            <w:r>
              <w:rPr>
                <w:rFonts w:ascii="宋体" w:hAnsi="宋体" w:cs="宋体"/>
                <w:kern w:val="0"/>
                <w:sz w:val="24"/>
                <w:szCs w:val="24"/>
              </w:rPr>
              <w:t>合同包</w:t>
            </w:r>
          </w:p>
        </w:tc>
        <w:tc>
          <w:tcPr>
            <w:tcW w:w="2530" w:type="dxa"/>
            <w:tcMar>
              <w:top w:w="0" w:type="dxa"/>
              <w:left w:w="105" w:type="dxa"/>
              <w:bottom w:w="0" w:type="dxa"/>
              <w:right w:w="105" w:type="dxa"/>
            </w:tcMar>
            <w:vAlign w:val="center"/>
          </w:tcPr>
          <w:p w:rsidR="001A0BC2" w:rsidRDefault="00000000">
            <w:pPr>
              <w:widowControl/>
              <w:spacing w:line="465" w:lineRule="atLeast"/>
              <w:jc w:val="left"/>
              <w:rPr>
                <w:rFonts w:ascii="宋体" w:hAnsi="宋体" w:cs="宋体"/>
                <w:kern w:val="0"/>
                <w:sz w:val="24"/>
                <w:szCs w:val="24"/>
              </w:rPr>
            </w:pPr>
            <w:r>
              <w:rPr>
                <w:rFonts w:ascii="宋体" w:hAnsi="宋体" w:cs="宋体"/>
                <w:kern w:val="0"/>
                <w:sz w:val="24"/>
                <w:szCs w:val="24"/>
              </w:rPr>
              <w:t>首次报价</w:t>
            </w:r>
          </w:p>
        </w:tc>
        <w:tc>
          <w:tcPr>
            <w:tcW w:w="2902" w:type="dxa"/>
            <w:tcMar>
              <w:top w:w="0" w:type="dxa"/>
              <w:left w:w="105" w:type="dxa"/>
              <w:bottom w:w="0" w:type="dxa"/>
              <w:right w:w="105" w:type="dxa"/>
            </w:tcMar>
            <w:vAlign w:val="center"/>
          </w:tcPr>
          <w:p w:rsidR="001A0BC2" w:rsidRDefault="00000000">
            <w:pPr>
              <w:widowControl/>
              <w:spacing w:line="465" w:lineRule="atLeast"/>
              <w:jc w:val="left"/>
              <w:rPr>
                <w:rFonts w:ascii="宋体" w:hAnsi="宋体" w:cs="宋体"/>
                <w:kern w:val="0"/>
                <w:sz w:val="24"/>
                <w:szCs w:val="24"/>
              </w:rPr>
            </w:pPr>
            <w:r>
              <w:rPr>
                <w:rFonts w:ascii="宋体" w:hAnsi="宋体" w:cs="宋体"/>
                <w:kern w:val="0"/>
                <w:sz w:val="24"/>
                <w:szCs w:val="24"/>
              </w:rPr>
              <w:t>交货期/工期/项目完成时间/服务时间</w:t>
            </w:r>
          </w:p>
        </w:tc>
        <w:tc>
          <w:tcPr>
            <w:tcW w:w="991" w:type="dxa"/>
            <w:tcMar>
              <w:top w:w="0" w:type="dxa"/>
              <w:left w:w="105" w:type="dxa"/>
              <w:bottom w:w="0" w:type="dxa"/>
              <w:right w:w="105" w:type="dxa"/>
            </w:tcMar>
            <w:vAlign w:val="center"/>
          </w:tcPr>
          <w:p w:rsidR="001A0BC2" w:rsidRDefault="00000000">
            <w:pPr>
              <w:widowControl/>
              <w:spacing w:line="465" w:lineRule="atLeast"/>
              <w:jc w:val="left"/>
              <w:rPr>
                <w:rFonts w:ascii="宋体" w:hAnsi="宋体" w:cs="宋体"/>
                <w:kern w:val="0"/>
                <w:sz w:val="24"/>
                <w:szCs w:val="24"/>
              </w:rPr>
            </w:pPr>
            <w:r>
              <w:rPr>
                <w:rFonts w:ascii="宋体" w:hAnsi="宋体" w:cs="宋体"/>
                <w:kern w:val="0"/>
                <w:sz w:val="24"/>
                <w:szCs w:val="24"/>
              </w:rPr>
              <w:t>磋商保证金</w:t>
            </w:r>
          </w:p>
        </w:tc>
        <w:tc>
          <w:tcPr>
            <w:tcW w:w="1152" w:type="dxa"/>
            <w:tcMar>
              <w:top w:w="0" w:type="dxa"/>
              <w:left w:w="105" w:type="dxa"/>
              <w:bottom w:w="0" w:type="dxa"/>
              <w:right w:w="105" w:type="dxa"/>
            </w:tcMar>
            <w:vAlign w:val="center"/>
          </w:tcPr>
          <w:p w:rsidR="001A0BC2" w:rsidRDefault="00000000">
            <w:pPr>
              <w:widowControl/>
              <w:spacing w:line="465" w:lineRule="atLeast"/>
              <w:jc w:val="left"/>
              <w:rPr>
                <w:rFonts w:ascii="宋体" w:hAnsi="宋体" w:cs="宋体"/>
                <w:kern w:val="0"/>
                <w:sz w:val="24"/>
                <w:szCs w:val="24"/>
              </w:rPr>
            </w:pPr>
            <w:r>
              <w:rPr>
                <w:rFonts w:ascii="宋体" w:hAnsi="宋体" w:cs="宋体"/>
                <w:kern w:val="0"/>
                <w:sz w:val="24"/>
                <w:szCs w:val="24"/>
              </w:rPr>
              <w:t>备注</w:t>
            </w:r>
          </w:p>
        </w:tc>
      </w:tr>
      <w:tr w:rsidR="001A0BC2">
        <w:trPr>
          <w:trHeight w:val="915"/>
          <w:tblCellSpacing w:w="15" w:type="dxa"/>
        </w:trPr>
        <w:tc>
          <w:tcPr>
            <w:tcW w:w="1020" w:type="dxa"/>
            <w:tcMar>
              <w:top w:w="0" w:type="dxa"/>
              <w:left w:w="105" w:type="dxa"/>
              <w:bottom w:w="0" w:type="dxa"/>
              <w:right w:w="105" w:type="dxa"/>
            </w:tcMar>
            <w:vAlign w:val="center"/>
          </w:tcPr>
          <w:p w:rsidR="001A0BC2" w:rsidRDefault="00000000">
            <w:pPr>
              <w:widowControl/>
              <w:spacing w:line="465" w:lineRule="atLeast"/>
              <w:jc w:val="left"/>
              <w:rPr>
                <w:rFonts w:ascii="宋体" w:hAnsi="宋体" w:cs="宋体"/>
                <w:kern w:val="0"/>
                <w:sz w:val="24"/>
                <w:szCs w:val="24"/>
              </w:rPr>
            </w:pPr>
            <w:r>
              <w:rPr>
                <w:rFonts w:ascii="宋体" w:hAnsi="宋体" w:cs="宋体"/>
                <w:kern w:val="0"/>
                <w:szCs w:val="21"/>
              </w:rPr>
              <w:t>*</w:t>
            </w:r>
          </w:p>
        </w:tc>
        <w:tc>
          <w:tcPr>
            <w:tcW w:w="2530" w:type="dxa"/>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c>
          <w:tcPr>
            <w:tcW w:w="2902" w:type="dxa"/>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c>
          <w:tcPr>
            <w:tcW w:w="991" w:type="dxa"/>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c>
          <w:tcPr>
            <w:tcW w:w="1152" w:type="dxa"/>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r>
      <w:tr w:rsidR="001A0BC2">
        <w:trPr>
          <w:trHeight w:val="915"/>
          <w:tblCellSpacing w:w="15" w:type="dxa"/>
        </w:trPr>
        <w:tc>
          <w:tcPr>
            <w:tcW w:w="1020" w:type="dxa"/>
            <w:tcMar>
              <w:top w:w="0" w:type="dxa"/>
              <w:left w:w="105" w:type="dxa"/>
              <w:bottom w:w="0" w:type="dxa"/>
              <w:right w:w="105" w:type="dxa"/>
            </w:tcMar>
            <w:vAlign w:val="center"/>
          </w:tcPr>
          <w:p w:rsidR="001A0BC2" w:rsidRDefault="00000000">
            <w:pPr>
              <w:widowControl/>
              <w:spacing w:line="465" w:lineRule="atLeast"/>
              <w:jc w:val="left"/>
              <w:rPr>
                <w:rFonts w:ascii="宋体" w:hAnsi="宋体" w:cs="宋体"/>
                <w:kern w:val="0"/>
                <w:sz w:val="24"/>
                <w:szCs w:val="24"/>
              </w:rPr>
            </w:pPr>
            <w:r>
              <w:rPr>
                <w:rFonts w:cs="宋体"/>
                <w:kern w:val="0"/>
                <w:szCs w:val="21"/>
              </w:rPr>
              <w:t>…</w:t>
            </w:r>
          </w:p>
        </w:tc>
        <w:tc>
          <w:tcPr>
            <w:tcW w:w="2530" w:type="dxa"/>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c>
          <w:tcPr>
            <w:tcW w:w="2902" w:type="dxa"/>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c>
          <w:tcPr>
            <w:tcW w:w="991" w:type="dxa"/>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c>
          <w:tcPr>
            <w:tcW w:w="1152" w:type="dxa"/>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r>
      <w:tr w:rsidR="001A0BC2">
        <w:trPr>
          <w:trHeight w:val="915"/>
          <w:tblCellSpacing w:w="15" w:type="dxa"/>
        </w:trPr>
        <w:tc>
          <w:tcPr>
            <w:tcW w:w="1020" w:type="dxa"/>
            <w:tcMar>
              <w:top w:w="0" w:type="dxa"/>
              <w:left w:w="105" w:type="dxa"/>
              <w:bottom w:w="0" w:type="dxa"/>
              <w:right w:w="105" w:type="dxa"/>
            </w:tcMar>
            <w:vAlign w:val="center"/>
          </w:tcPr>
          <w:p w:rsidR="001A0BC2" w:rsidRDefault="00000000">
            <w:pPr>
              <w:widowControl/>
              <w:spacing w:line="465" w:lineRule="atLeast"/>
              <w:jc w:val="left"/>
              <w:rPr>
                <w:rFonts w:ascii="宋体" w:hAnsi="宋体" w:cs="宋体"/>
                <w:kern w:val="0"/>
                <w:sz w:val="24"/>
                <w:szCs w:val="24"/>
              </w:rPr>
            </w:pPr>
            <w:r>
              <w:rPr>
                <w:rFonts w:cs="宋体"/>
                <w:kern w:val="0"/>
                <w:szCs w:val="21"/>
              </w:rPr>
              <w:t>…</w:t>
            </w:r>
          </w:p>
        </w:tc>
        <w:tc>
          <w:tcPr>
            <w:tcW w:w="2530" w:type="dxa"/>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c>
          <w:tcPr>
            <w:tcW w:w="2902" w:type="dxa"/>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c>
          <w:tcPr>
            <w:tcW w:w="991" w:type="dxa"/>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c>
          <w:tcPr>
            <w:tcW w:w="1152" w:type="dxa"/>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r>
      <w:tr w:rsidR="001A0BC2">
        <w:trPr>
          <w:trHeight w:val="915"/>
          <w:tblCellSpacing w:w="15" w:type="dxa"/>
        </w:trPr>
        <w:tc>
          <w:tcPr>
            <w:tcW w:w="1020" w:type="dxa"/>
            <w:tcMar>
              <w:top w:w="0" w:type="dxa"/>
              <w:left w:w="105" w:type="dxa"/>
              <w:bottom w:w="0" w:type="dxa"/>
              <w:right w:w="105" w:type="dxa"/>
            </w:tcMar>
            <w:vAlign w:val="center"/>
          </w:tcPr>
          <w:p w:rsidR="001A0BC2" w:rsidRDefault="00000000">
            <w:pPr>
              <w:widowControl/>
              <w:spacing w:line="465" w:lineRule="atLeast"/>
              <w:jc w:val="left"/>
              <w:rPr>
                <w:rFonts w:ascii="宋体" w:hAnsi="宋体" w:cs="宋体"/>
                <w:kern w:val="0"/>
                <w:sz w:val="24"/>
                <w:szCs w:val="24"/>
              </w:rPr>
            </w:pPr>
            <w:r>
              <w:rPr>
                <w:rFonts w:cs="宋体"/>
                <w:kern w:val="0"/>
                <w:szCs w:val="21"/>
              </w:rPr>
              <w:t>…</w:t>
            </w:r>
          </w:p>
        </w:tc>
        <w:tc>
          <w:tcPr>
            <w:tcW w:w="2530" w:type="dxa"/>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c>
          <w:tcPr>
            <w:tcW w:w="2902" w:type="dxa"/>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c>
          <w:tcPr>
            <w:tcW w:w="991" w:type="dxa"/>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c>
          <w:tcPr>
            <w:tcW w:w="1152" w:type="dxa"/>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r>
      <w:tr w:rsidR="001A0BC2">
        <w:trPr>
          <w:trHeight w:val="915"/>
          <w:tblCellSpacing w:w="15" w:type="dxa"/>
        </w:trPr>
        <w:tc>
          <w:tcPr>
            <w:tcW w:w="1020" w:type="dxa"/>
            <w:tcMar>
              <w:top w:w="0" w:type="dxa"/>
              <w:left w:w="105" w:type="dxa"/>
              <w:bottom w:w="0" w:type="dxa"/>
              <w:right w:w="105" w:type="dxa"/>
            </w:tcMar>
            <w:vAlign w:val="center"/>
          </w:tcPr>
          <w:p w:rsidR="001A0BC2" w:rsidRDefault="00000000">
            <w:pPr>
              <w:widowControl/>
              <w:spacing w:line="465" w:lineRule="atLeast"/>
              <w:jc w:val="left"/>
              <w:rPr>
                <w:rFonts w:ascii="宋体" w:hAnsi="宋体" w:cs="宋体"/>
                <w:kern w:val="0"/>
                <w:sz w:val="24"/>
                <w:szCs w:val="24"/>
              </w:rPr>
            </w:pPr>
            <w:r>
              <w:rPr>
                <w:rFonts w:cs="宋体"/>
                <w:kern w:val="0"/>
                <w:szCs w:val="21"/>
              </w:rPr>
              <w:t>…</w:t>
            </w:r>
          </w:p>
        </w:tc>
        <w:tc>
          <w:tcPr>
            <w:tcW w:w="2530" w:type="dxa"/>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c>
          <w:tcPr>
            <w:tcW w:w="2902" w:type="dxa"/>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c>
          <w:tcPr>
            <w:tcW w:w="991" w:type="dxa"/>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c>
          <w:tcPr>
            <w:tcW w:w="1152" w:type="dxa"/>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r>
    </w:tbl>
    <w:p w:rsidR="001A0BC2" w:rsidRDefault="00000000">
      <w:pPr>
        <w:widowControl/>
        <w:spacing w:before="75" w:after="75" w:line="375" w:lineRule="atLeast"/>
        <w:jc w:val="left"/>
        <w:rPr>
          <w:rFonts w:ascii="宋体" w:hAnsi="宋体" w:cs="宋体"/>
          <w:kern w:val="0"/>
          <w:sz w:val="24"/>
          <w:szCs w:val="24"/>
        </w:rPr>
      </w:pPr>
      <w:r>
        <w:rPr>
          <w:rFonts w:ascii="宋体" w:hAnsi="宋体" w:cs="宋体"/>
          <w:kern w:val="0"/>
          <w:sz w:val="24"/>
          <w:szCs w:val="24"/>
        </w:rPr>
        <w:t> </w:t>
      </w:r>
    </w:p>
    <w:p w:rsidR="001A0BC2" w:rsidRDefault="00000000">
      <w:pPr>
        <w:widowControl/>
        <w:spacing w:before="75" w:after="75"/>
        <w:jc w:val="left"/>
        <w:rPr>
          <w:rFonts w:ascii="宋体" w:hAnsi="宋体" w:cs="宋体"/>
          <w:kern w:val="0"/>
          <w:sz w:val="24"/>
          <w:szCs w:val="24"/>
        </w:rPr>
      </w:pPr>
      <w:r>
        <w:rPr>
          <w:rFonts w:ascii="宋体" w:hAnsi="宋体" w:cs="宋体"/>
          <w:kern w:val="0"/>
          <w:sz w:val="24"/>
          <w:szCs w:val="24"/>
        </w:rPr>
        <w:t>备注：详细报价书另纸详列，格式自拟。</w:t>
      </w:r>
    </w:p>
    <w:p w:rsidR="001A0BC2" w:rsidRDefault="00000000">
      <w:pPr>
        <w:widowControl/>
        <w:spacing w:before="75" w:after="75" w:line="375" w:lineRule="atLeast"/>
        <w:jc w:val="left"/>
        <w:rPr>
          <w:rFonts w:ascii="宋体" w:hAnsi="宋体" w:cs="宋体"/>
          <w:kern w:val="0"/>
          <w:sz w:val="24"/>
          <w:szCs w:val="24"/>
        </w:rPr>
      </w:pPr>
      <w:r>
        <w:rPr>
          <w:rFonts w:ascii="宋体" w:hAnsi="宋体" w:cs="宋体"/>
          <w:kern w:val="0"/>
          <w:szCs w:val="21"/>
        </w:rPr>
        <w:t>                                                        </w:t>
      </w:r>
      <w:r>
        <w:rPr>
          <w:rFonts w:ascii="宋体" w:hAnsi="宋体" w:cs="宋体"/>
          <w:kern w:val="0"/>
          <w:sz w:val="24"/>
          <w:szCs w:val="24"/>
        </w:rPr>
        <w:t>供应商代表：</w:t>
      </w:r>
      <w:r>
        <w:rPr>
          <w:rFonts w:ascii="宋体" w:hAnsi="宋体" w:cs="宋体"/>
          <w:kern w:val="0"/>
          <w:sz w:val="24"/>
          <w:szCs w:val="24"/>
          <w:u w:val="single"/>
        </w:rPr>
        <w:t>      （签字）</w:t>
      </w:r>
      <w:r>
        <w:rPr>
          <w:rFonts w:ascii="宋体" w:hAnsi="宋体" w:cs="宋体"/>
          <w:kern w:val="0"/>
          <w:sz w:val="24"/>
          <w:szCs w:val="24"/>
        </w:rPr>
        <w:t>   </w:t>
      </w:r>
    </w:p>
    <w:p w:rsidR="001A0BC2" w:rsidRDefault="00000000">
      <w:pPr>
        <w:widowControl/>
        <w:spacing w:before="75" w:after="75" w:line="375" w:lineRule="atLeast"/>
        <w:jc w:val="left"/>
        <w:rPr>
          <w:rFonts w:ascii="宋体" w:hAnsi="宋体" w:cs="宋体"/>
          <w:kern w:val="0"/>
          <w:sz w:val="24"/>
          <w:szCs w:val="24"/>
        </w:rPr>
      </w:pPr>
      <w:r>
        <w:rPr>
          <w:rFonts w:ascii="宋体" w:hAnsi="宋体" w:cs="宋体"/>
          <w:kern w:val="0"/>
          <w:sz w:val="24"/>
          <w:szCs w:val="24"/>
        </w:rPr>
        <w:t> </w:t>
      </w:r>
    </w:p>
    <w:p w:rsidR="001A0BC2" w:rsidRDefault="001A0BC2">
      <w:pPr>
        <w:widowControl/>
        <w:spacing w:before="75" w:after="75"/>
        <w:jc w:val="left"/>
        <w:rPr>
          <w:rFonts w:ascii="宋体" w:hAnsi="宋体" w:cs="宋体"/>
          <w:kern w:val="0"/>
          <w:sz w:val="24"/>
          <w:szCs w:val="24"/>
        </w:rPr>
      </w:pPr>
    </w:p>
    <w:p w:rsidR="001A0BC2" w:rsidRDefault="001A0BC2">
      <w:pPr>
        <w:widowControl/>
        <w:spacing w:before="75" w:after="75"/>
        <w:jc w:val="left"/>
        <w:rPr>
          <w:rFonts w:ascii="宋体" w:hAnsi="宋体" w:cs="宋体"/>
          <w:kern w:val="0"/>
          <w:sz w:val="24"/>
          <w:szCs w:val="24"/>
        </w:rPr>
      </w:pPr>
    </w:p>
    <w:p w:rsidR="001A0BC2" w:rsidRDefault="001A0BC2">
      <w:pPr>
        <w:widowControl/>
        <w:spacing w:before="75" w:after="75"/>
        <w:jc w:val="left"/>
        <w:rPr>
          <w:rFonts w:ascii="宋体" w:hAnsi="宋体" w:cs="宋体"/>
          <w:kern w:val="0"/>
          <w:sz w:val="24"/>
          <w:szCs w:val="24"/>
        </w:rPr>
      </w:pPr>
    </w:p>
    <w:p w:rsidR="001A0BC2" w:rsidRDefault="001A0BC2">
      <w:pPr>
        <w:widowControl/>
        <w:spacing w:before="75" w:after="75"/>
        <w:jc w:val="left"/>
        <w:rPr>
          <w:rFonts w:ascii="宋体" w:hAnsi="宋体" w:cs="宋体"/>
          <w:kern w:val="0"/>
          <w:sz w:val="24"/>
          <w:szCs w:val="24"/>
        </w:rPr>
      </w:pPr>
    </w:p>
    <w:p w:rsidR="001A0BC2" w:rsidRDefault="001A0BC2">
      <w:pPr>
        <w:widowControl/>
        <w:spacing w:before="75" w:after="75"/>
        <w:jc w:val="left"/>
        <w:rPr>
          <w:rFonts w:ascii="宋体" w:hAnsi="宋体" w:cs="宋体"/>
          <w:kern w:val="0"/>
          <w:sz w:val="24"/>
          <w:szCs w:val="24"/>
        </w:rPr>
      </w:pPr>
    </w:p>
    <w:p w:rsidR="001A0BC2" w:rsidRDefault="001A0BC2">
      <w:pPr>
        <w:widowControl/>
        <w:spacing w:before="75" w:after="75"/>
        <w:jc w:val="left"/>
        <w:rPr>
          <w:rFonts w:ascii="宋体" w:hAnsi="宋体" w:cs="宋体"/>
          <w:kern w:val="0"/>
          <w:sz w:val="24"/>
          <w:szCs w:val="24"/>
        </w:rPr>
      </w:pPr>
    </w:p>
    <w:p w:rsidR="001A0BC2" w:rsidRDefault="001A0BC2">
      <w:pPr>
        <w:widowControl/>
        <w:spacing w:before="75" w:after="75"/>
        <w:jc w:val="left"/>
        <w:rPr>
          <w:rFonts w:ascii="宋体" w:hAnsi="宋体" w:cs="宋体"/>
          <w:kern w:val="0"/>
          <w:sz w:val="24"/>
          <w:szCs w:val="24"/>
        </w:rPr>
      </w:pPr>
    </w:p>
    <w:p w:rsidR="001A0BC2" w:rsidRDefault="001A0BC2">
      <w:pPr>
        <w:widowControl/>
        <w:spacing w:before="75" w:after="75"/>
        <w:jc w:val="left"/>
        <w:rPr>
          <w:rFonts w:ascii="宋体" w:hAnsi="宋体" w:cs="宋体"/>
          <w:kern w:val="0"/>
          <w:sz w:val="24"/>
          <w:szCs w:val="24"/>
        </w:rPr>
      </w:pPr>
    </w:p>
    <w:p w:rsidR="001A0BC2" w:rsidRDefault="001A0BC2">
      <w:pPr>
        <w:pStyle w:val="af1"/>
      </w:pPr>
    </w:p>
    <w:p w:rsidR="001A0BC2" w:rsidRDefault="001A0BC2">
      <w:pPr>
        <w:widowControl/>
        <w:spacing w:before="75" w:after="75"/>
        <w:jc w:val="left"/>
        <w:rPr>
          <w:rFonts w:ascii="宋体" w:hAnsi="宋体" w:cs="宋体"/>
          <w:kern w:val="0"/>
          <w:sz w:val="24"/>
          <w:szCs w:val="24"/>
        </w:rPr>
      </w:pPr>
    </w:p>
    <w:p w:rsidR="001A0BC2" w:rsidRDefault="001A0BC2">
      <w:pPr>
        <w:widowControl/>
        <w:spacing w:before="75" w:after="75"/>
        <w:jc w:val="left"/>
        <w:rPr>
          <w:rFonts w:ascii="宋体" w:hAnsi="宋体" w:cs="宋体"/>
          <w:kern w:val="0"/>
          <w:sz w:val="24"/>
          <w:szCs w:val="24"/>
        </w:rPr>
      </w:pPr>
    </w:p>
    <w:p w:rsidR="001A0BC2" w:rsidRDefault="00000000">
      <w:pPr>
        <w:widowControl/>
        <w:spacing w:before="75" w:after="75"/>
        <w:jc w:val="left"/>
        <w:rPr>
          <w:rFonts w:ascii="宋体" w:hAnsi="宋体" w:cs="宋体"/>
          <w:kern w:val="0"/>
          <w:sz w:val="24"/>
          <w:szCs w:val="24"/>
        </w:rPr>
      </w:pPr>
      <w:r>
        <w:rPr>
          <w:rFonts w:ascii="宋体" w:hAnsi="宋体" w:cs="宋体"/>
          <w:kern w:val="0"/>
          <w:sz w:val="24"/>
          <w:szCs w:val="24"/>
        </w:rPr>
        <w:t>附件2-1 </w:t>
      </w:r>
      <w:r>
        <w:rPr>
          <w:rFonts w:ascii="宋体" w:hAnsi="宋体" w:cs="宋体"/>
          <w:kern w:val="0"/>
          <w:sz w:val="29"/>
          <w:szCs w:val="29"/>
        </w:rPr>
        <w:t>         </w:t>
      </w:r>
      <w:r>
        <w:rPr>
          <w:rFonts w:ascii="宋体" w:hAnsi="宋体" w:cs="宋体"/>
          <w:b/>
          <w:bCs/>
          <w:kern w:val="0"/>
          <w:sz w:val="36"/>
          <w:szCs w:val="36"/>
        </w:rPr>
        <w:t>详细报价书</w:t>
      </w:r>
    </w:p>
    <w:p w:rsidR="001A0BC2" w:rsidRDefault="00000000">
      <w:pPr>
        <w:widowControl/>
        <w:spacing w:before="75" w:after="75" w:line="495" w:lineRule="atLeast"/>
        <w:jc w:val="left"/>
        <w:rPr>
          <w:rFonts w:ascii="宋体" w:hAnsi="宋体" w:cs="宋体"/>
          <w:kern w:val="0"/>
          <w:sz w:val="24"/>
          <w:szCs w:val="24"/>
        </w:rPr>
      </w:pPr>
      <w:r>
        <w:rPr>
          <w:rFonts w:ascii="宋体" w:hAnsi="宋体" w:cs="宋体"/>
          <w:b/>
          <w:bCs/>
          <w:kern w:val="0"/>
          <w:sz w:val="24"/>
          <w:szCs w:val="24"/>
        </w:rPr>
        <w:t> </w:t>
      </w:r>
    </w:p>
    <w:p w:rsidR="001A0BC2" w:rsidRDefault="00000000">
      <w:pPr>
        <w:widowControl/>
        <w:spacing w:before="75" w:after="75" w:line="495" w:lineRule="atLeast"/>
        <w:jc w:val="left"/>
        <w:rPr>
          <w:rFonts w:ascii="宋体" w:hAnsi="宋体" w:cs="宋体"/>
          <w:kern w:val="0"/>
          <w:sz w:val="24"/>
          <w:szCs w:val="24"/>
        </w:rPr>
      </w:pPr>
      <w:r>
        <w:rPr>
          <w:rFonts w:ascii="宋体" w:hAnsi="宋体" w:cs="宋体"/>
          <w:b/>
          <w:bCs/>
          <w:kern w:val="0"/>
          <w:sz w:val="24"/>
          <w:szCs w:val="24"/>
        </w:rPr>
        <w:t>说明：</w:t>
      </w:r>
    </w:p>
    <w:p w:rsidR="001A0BC2" w:rsidRDefault="00000000">
      <w:pPr>
        <w:widowControl/>
        <w:spacing w:before="75" w:after="75" w:line="465" w:lineRule="atLeast"/>
        <w:ind w:firstLine="480"/>
        <w:jc w:val="left"/>
        <w:rPr>
          <w:rFonts w:ascii="宋体" w:hAnsi="宋体" w:cs="宋体"/>
          <w:kern w:val="0"/>
          <w:sz w:val="24"/>
          <w:szCs w:val="24"/>
        </w:rPr>
      </w:pPr>
      <w:r>
        <w:rPr>
          <w:rFonts w:ascii="宋体" w:hAnsi="宋体" w:cs="宋体"/>
          <w:kern w:val="0"/>
          <w:sz w:val="24"/>
          <w:szCs w:val="24"/>
        </w:rPr>
        <w:t>1.各供应商应根据竞争性磋商文件的要求，在响应文件中提出为完成本项目相应合同包工作所必需包含的详细工作内容（如：详细具体货物或服务或工程量清单内容），并以此做出详细的报价书。详细报价书应做出详细完整的报价单价和合价，并汇总计算出报价总价。采购人或采购代理机构如果对详细报价书有统一格式要求的，可以进行规定或附表。如果没有特别要求的，则格式由供应商根据项目特点自行拟制。</w:t>
      </w:r>
    </w:p>
    <w:p w:rsidR="001A0BC2" w:rsidRDefault="00000000">
      <w:pPr>
        <w:widowControl/>
        <w:spacing w:before="75" w:after="75" w:line="495" w:lineRule="atLeast"/>
        <w:ind w:firstLine="480"/>
        <w:jc w:val="left"/>
        <w:rPr>
          <w:rFonts w:ascii="宋体" w:hAnsi="宋体" w:cs="宋体"/>
          <w:kern w:val="0"/>
          <w:sz w:val="24"/>
          <w:szCs w:val="24"/>
        </w:rPr>
      </w:pPr>
      <w:r>
        <w:rPr>
          <w:rFonts w:ascii="宋体" w:hAnsi="宋体" w:cs="宋体"/>
          <w:kern w:val="0"/>
          <w:sz w:val="24"/>
          <w:szCs w:val="24"/>
        </w:rPr>
        <w:t>2.为完成相应合同包项下的全部工作所涉及的费用都应包含在详细报价书的各个单项中，供应商应充分考虑和评估。供应商未做详细分析或理解偏差错漏或不认真严谨等原因造成其未将本合同项下相关项目和费用列入详细报价书的，均视同相关项目和费用为已包含在详细报价书的其他单价或合价中，采购人在合同执行过程中，不再多还少补。</w:t>
      </w:r>
    </w:p>
    <w:p w:rsidR="001A0BC2" w:rsidRDefault="00000000">
      <w:pPr>
        <w:widowControl/>
        <w:spacing w:before="75" w:after="75" w:line="495" w:lineRule="atLeast"/>
        <w:ind w:firstLine="480"/>
        <w:jc w:val="left"/>
        <w:rPr>
          <w:rFonts w:ascii="宋体" w:hAnsi="宋体" w:cs="宋体"/>
          <w:kern w:val="0"/>
          <w:sz w:val="24"/>
          <w:szCs w:val="24"/>
        </w:rPr>
      </w:pPr>
      <w:r>
        <w:rPr>
          <w:rFonts w:ascii="宋体" w:hAnsi="宋体" w:cs="宋体"/>
          <w:kern w:val="0"/>
          <w:sz w:val="24"/>
          <w:szCs w:val="24"/>
        </w:rPr>
        <w:t>  3.对于不能详细列明采购标的的技术、服务要求的磋商采购项目或者如优惠率磋商、单价磋商等特殊类型的磋商采购项目，由供应商根据磋商文件的具体规定和项目特点提交详细报价书，采购人或采购代理机构如果对详细报价书有统一格式要求的，可以进行规定或附表。如果没有特别要求的，则格式由供应商根据项目特点自行拟制。</w:t>
      </w:r>
    </w:p>
    <w:p w:rsidR="001A0BC2" w:rsidRDefault="00000000">
      <w:pPr>
        <w:widowControl/>
        <w:spacing w:before="75" w:after="75" w:line="495" w:lineRule="atLeast"/>
        <w:ind w:firstLine="480"/>
        <w:jc w:val="left"/>
        <w:rPr>
          <w:rFonts w:ascii="宋体" w:hAnsi="宋体" w:cs="宋体"/>
          <w:kern w:val="0"/>
          <w:sz w:val="24"/>
          <w:szCs w:val="24"/>
        </w:rPr>
      </w:pPr>
      <w:r>
        <w:rPr>
          <w:rFonts w:ascii="宋体" w:hAnsi="宋体" w:cs="宋体"/>
          <w:kern w:val="0"/>
          <w:sz w:val="24"/>
          <w:szCs w:val="24"/>
        </w:rPr>
        <w:t> </w:t>
      </w:r>
    </w:p>
    <w:p w:rsidR="001A0BC2" w:rsidRDefault="00000000">
      <w:pPr>
        <w:widowControl/>
        <w:spacing w:before="75" w:after="75" w:line="495" w:lineRule="atLeast"/>
        <w:jc w:val="left"/>
        <w:rPr>
          <w:rFonts w:ascii="宋体" w:hAnsi="宋体" w:cs="宋体"/>
          <w:kern w:val="0"/>
          <w:sz w:val="24"/>
          <w:szCs w:val="24"/>
        </w:rPr>
      </w:pPr>
      <w:r>
        <w:rPr>
          <w:rFonts w:ascii="宋体" w:hAnsi="宋体" w:cs="宋体"/>
          <w:kern w:val="0"/>
          <w:sz w:val="24"/>
          <w:szCs w:val="24"/>
        </w:rPr>
        <w:t> </w:t>
      </w:r>
    </w:p>
    <w:p w:rsidR="001A0BC2" w:rsidRDefault="00000000">
      <w:pPr>
        <w:widowControl/>
        <w:spacing w:before="75" w:after="75" w:line="435" w:lineRule="atLeast"/>
        <w:jc w:val="left"/>
        <w:rPr>
          <w:rFonts w:ascii="宋体" w:hAnsi="宋体" w:cs="宋体"/>
          <w:kern w:val="0"/>
          <w:sz w:val="24"/>
          <w:szCs w:val="24"/>
        </w:rPr>
      </w:pPr>
      <w:r>
        <w:rPr>
          <w:rFonts w:ascii="宋体" w:hAnsi="宋体" w:cs="宋体"/>
          <w:kern w:val="0"/>
          <w:sz w:val="24"/>
          <w:szCs w:val="24"/>
        </w:rPr>
        <w:t> </w:t>
      </w:r>
    </w:p>
    <w:p w:rsidR="001A0BC2" w:rsidRDefault="00000000">
      <w:pPr>
        <w:widowControl/>
        <w:spacing w:before="75" w:after="75" w:line="435" w:lineRule="atLeast"/>
        <w:jc w:val="left"/>
        <w:rPr>
          <w:rFonts w:ascii="宋体" w:hAnsi="宋体" w:cs="宋体"/>
          <w:kern w:val="0"/>
          <w:sz w:val="24"/>
          <w:szCs w:val="24"/>
        </w:rPr>
      </w:pPr>
      <w:r>
        <w:rPr>
          <w:rFonts w:ascii="宋体" w:hAnsi="宋体" w:cs="宋体"/>
          <w:kern w:val="0"/>
          <w:sz w:val="24"/>
          <w:szCs w:val="24"/>
        </w:rPr>
        <w:t> </w:t>
      </w:r>
    </w:p>
    <w:p w:rsidR="001A0BC2" w:rsidRDefault="00000000">
      <w:pPr>
        <w:widowControl/>
        <w:spacing w:before="75" w:after="75" w:line="435" w:lineRule="atLeast"/>
        <w:jc w:val="left"/>
        <w:rPr>
          <w:rFonts w:ascii="宋体" w:hAnsi="宋体" w:cs="宋体"/>
          <w:kern w:val="0"/>
          <w:sz w:val="24"/>
          <w:szCs w:val="24"/>
        </w:rPr>
      </w:pPr>
      <w:r>
        <w:rPr>
          <w:rFonts w:ascii="宋体" w:hAnsi="宋体" w:cs="宋体"/>
          <w:kern w:val="0"/>
          <w:sz w:val="24"/>
          <w:szCs w:val="24"/>
        </w:rPr>
        <w:t>供应商代表：</w:t>
      </w:r>
      <w:r>
        <w:rPr>
          <w:rFonts w:ascii="宋体" w:hAnsi="宋体" w:cs="宋体"/>
          <w:kern w:val="0"/>
          <w:sz w:val="24"/>
          <w:szCs w:val="24"/>
          <w:u w:val="single"/>
        </w:rPr>
        <w:t>             （签字） </w:t>
      </w:r>
    </w:p>
    <w:p w:rsidR="001A0BC2" w:rsidRDefault="00000000">
      <w:pPr>
        <w:widowControl/>
        <w:spacing w:before="75" w:after="75" w:line="435" w:lineRule="atLeast"/>
        <w:jc w:val="left"/>
        <w:rPr>
          <w:rFonts w:ascii="宋体" w:hAnsi="宋体" w:cs="宋体"/>
          <w:kern w:val="0"/>
          <w:sz w:val="24"/>
          <w:szCs w:val="24"/>
        </w:rPr>
      </w:pPr>
      <w:r>
        <w:rPr>
          <w:rFonts w:ascii="宋体" w:hAnsi="宋体" w:cs="宋体"/>
          <w:kern w:val="0"/>
          <w:sz w:val="24"/>
          <w:szCs w:val="24"/>
        </w:rPr>
        <w:t>供应商名称：</w:t>
      </w:r>
      <w:r>
        <w:rPr>
          <w:rFonts w:ascii="宋体" w:hAnsi="宋体" w:cs="宋体"/>
          <w:kern w:val="0"/>
          <w:sz w:val="24"/>
          <w:szCs w:val="24"/>
          <w:u w:val="single"/>
        </w:rPr>
        <w:t>         （全称并加盖公章）      </w:t>
      </w:r>
    </w:p>
    <w:p w:rsidR="001A0BC2" w:rsidRDefault="00000000">
      <w:pPr>
        <w:widowControl/>
        <w:spacing w:before="75" w:after="75" w:line="435" w:lineRule="atLeast"/>
        <w:jc w:val="left"/>
        <w:rPr>
          <w:rFonts w:ascii="宋体" w:hAnsi="宋体" w:cs="宋体"/>
          <w:kern w:val="0"/>
          <w:sz w:val="24"/>
          <w:szCs w:val="24"/>
        </w:rPr>
      </w:pPr>
      <w:r>
        <w:rPr>
          <w:rFonts w:ascii="宋体" w:hAnsi="宋体" w:cs="宋体"/>
          <w:kern w:val="0"/>
          <w:sz w:val="24"/>
          <w:szCs w:val="24"/>
        </w:rPr>
        <w:t>日  期： </w:t>
      </w:r>
      <w:r>
        <w:rPr>
          <w:rFonts w:ascii="宋体" w:hAnsi="宋体" w:cs="宋体"/>
          <w:kern w:val="0"/>
          <w:sz w:val="24"/>
          <w:szCs w:val="24"/>
          <w:u w:val="single"/>
        </w:rPr>
        <w:t>    </w:t>
      </w:r>
      <w:r>
        <w:rPr>
          <w:rFonts w:ascii="宋体" w:hAnsi="宋体" w:cs="宋体"/>
          <w:kern w:val="0"/>
          <w:sz w:val="24"/>
          <w:szCs w:val="24"/>
        </w:rPr>
        <w:t>年 </w:t>
      </w:r>
      <w:r>
        <w:rPr>
          <w:rFonts w:ascii="宋体" w:hAnsi="宋体" w:cs="宋体"/>
          <w:kern w:val="0"/>
          <w:sz w:val="24"/>
          <w:szCs w:val="24"/>
          <w:u w:val="single"/>
        </w:rPr>
        <w:t>   </w:t>
      </w:r>
      <w:r>
        <w:rPr>
          <w:rFonts w:ascii="宋体" w:hAnsi="宋体" w:cs="宋体"/>
          <w:kern w:val="0"/>
          <w:sz w:val="24"/>
          <w:szCs w:val="24"/>
        </w:rPr>
        <w:t>月 </w:t>
      </w:r>
      <w:r>
        <w:rPr>
          <w:rFonts w:ascii="宋体" w:hAnsi="宋体" w:cs="宋体"/>
          <w:kern w:val="0"/>
          <w:sz w:val="24"/>
          <w:szCs w:val="24"/>
          <w:u w:val="single"/>
        </w:rPr>
        <w:t>   </w:t>
      </w:r>
      <w:r>
        <w:rPr>
          <w:rFonts w:ascii="宋体" w:hAnsi="宋体" w:cs="宋体"/>
          <w:kern w:val="0"/>
          <w:sz w:val="24"/>
          <w:szCs w:val="24"/>
        </w:rPr>
        <w:t>日</w:t>
      </w:r>
    </w:p>
    <w:p w:rsidR="001A0BC2" w:rsidRDefault="00000000">
      <w:pPr>
        <w:widowControl/>
        <w:spacing w:before="75" w:after="75" w:line="375" w:lineRule="atLeast"/>
        <w:jc w:val="left"/>
        <w:rPr>
          <w:rFonts w:ascii="宋体" w:hAnsi="宋体" w:cs="宋体"/>
          <w:kern w:val="0"/>
          <w:sz w:val="24"/>
          <w:szCs w:val="24"/>
        </w:rPr>
      </w:pPr>
      <w:r>
        <w:rPr>
          <w:rFonts w:ascii="宋体" w:hAnsi="宋体" w:cs="宋体"/>
          <w:kern w:val="0"/>
          <w:sz w:val="24"/>
          <w:szCs w:val="24"/>
        </w:rPr>
        <w:t> </w:t>
      </w:r>
    </w:p>
    <w:p w:rsidR="001A0BC2" w:rsidRDefault="00000000">
      <w:pPr>
        <w:widowControl/>
        <w:spacing w:before="75" w:after="75" w:line="375" w:lineRule="atLeast"/>
        <w:jc w:val="left"/>
        <w:rPr>
          <w:rFonts w:ascii="宋体" w:hAnsi="宋体" w:cs="宋体"/>
          <w:kern w:val="0"/>
          <w:sz w:val="24"/>
          <w:szCs w:val="24"/>
        </w:rPr>
      </w:pPr>
      <w:r>
        <w:rPr>
          <w:rFonts w:ascii="宋体" w:hAnsi="宋体" w:cs="宋体"/>
          <w:kern w:val="0"/>
          <w:sz w:val="24"/>
          <w:szCs w:val="24"/>
        </w:rPr>
        <w:t> </w:t>
      </w:r>
    </w:p>
    <w:p w:rsidR="001A0BC2" w:rsidRDefault="00000000">
      <w:pPr>
        <w:widowControl/>
        <w:spacing w:before="75" w:after="75" w:line="375" w:lineRule="atLeast"/>
        <w:jc w:val="left"/>
        <w:rPr>
          <w:rFonts w:ascii="宋体" w:hAnsi="宋体" w:cs="宋体"/>
          <w:kern w:val="0"/>
          <w:sz w:val="24"/>
          <w:szCs w:val="24"/>
        </w:rPr>
      </w:pPr>
      <w:r>
        <w:rPr>
          <w:rFonts w:ascii="宋体" w:hAnsi="宋体" w:cs="宋体"/>
          <w:kern w:val="0"/>
          <w:sz w:val="24"/>
          <w:szCs w:val="24"/>
        </w:rPr>
        <w:t> </w:t>
      </w:r>
    </w:p>
    <w:p w:rsidR="001A0BC2" w:rsidRDefault="00000000">
      <w:pPr>
        <w:widowControl/>
        <w:spacing w:before="75" w:after="75"/>
        <w:jc w:val="left"/>
        <w:rPr>
          <w:rFonts w:ascii="宋体" w:hAnsi="宋体" w:cs="宋体"/>
          <w:kern w:val="0"/>
          <w:sz w:val="24"/>
          <w:szCs w:val="24"/>
        </w:rPr>
      </w:pPr>
      <w:r>
        <w:rPr>
          <w:rFonts w:ascii="宋体" w:hAnsi="宋体" w:cs="宋体"/>
          <w:kern w:val="0"/>
          <w:sz w:val="24"/>
          <w:szCs w:val="24"/>
        </w:rPr>
        <w:lastRenderedPageBreak/>
        <w:t> </w:t>
      </w:r>
    </w:p>
    <w:p w:rsidR="001A0BC2" w:rsidRDefault="00000000">
      <w:pPr>
        <w:widowControl/>
        <w:spacing w:before="75" w:after="75"/>
        <w:jc w:val="left"/>
        <w:rPr>
          <w:rFonts w:ascii="宋体" w:hAnsi="宋体" w:cs="宋体"/>
          <w:kern w:val="0"/>
          <w:sz w:val="24"/>
          <w:szCs w:val="24"/>
        </w:rPr>
      </w:pPr>
      <w:r>
        <w:rPr>
          <w:rFonts w:ascii="宋体" w:hAnsi="宋体" w:cs="宋体"/>
          <w:kern w:val="0"/>
          <w:sz w:val="24"/>
          <w:szCs w:val="24"/>
        </w:rPr>
        <w:t>附件3         </w:t>
      </w:r>
      <w:r>
        <w:rPr>
          <w:rFonts w:ascii="宋体" w:hAnsi="宋体" w:cs="宋体"/>
          <w:b/>
          <w:bCs/>
          <w:kern w:val="0"/>
          <w:sz w:val="24"/>
          <w:szCs w:val="24"/>
        </w:rPr>
        <w:t>资格证明文件</w:t>
      </w:r>
      <w:r>
        <w:rPr>
          <w:rFonts w:ascii="宋体" w:hAnsi="宋体" w:cs="宋体"/>
          <w:kern w:val="0"/>
          <w:sz w:val="24"/>
          <w:szCs w:val="24"/>
        </w:rPr>
        <w:t> </w:t>
      </w:r>
    </w:p>
    <w:p w:rsidR="001A0BC2" w:rsidRDefault="00000000">
      <w:pPr>
        <w:widowControl/>
        <w:spacing w:before="75" w:after="75"/>
        <w:jc w:val="left"/>
        <w:rPr>
          <w:rFonts w:ascii="宋体" w:hAnsi="宋体" w:cs="宋体"/>
          <w:kern w:val="0"/>
          <w:sz w:val="24"/>
          <w:szCs w:val="24"/>
        </w:rPr>
      </w:pPr>
      <w:r>
        <w:rPr>
          <w:rFonts w:ascii="宋体" w:hAnsi="宋体" w:cs="宋体"/>
          <w:kern w:val="0"/>
          <w:sz w:val="24"/>
          <w:szCs w:val="24"/>
        </w:rPr>
        <w:t> </w:t>
      </w:r>
    </w:p>
    <w:p w:rsidR="001A0BC2" w:rsidRDefault="00000000">
      <w:pPr>
        <w:widowControl/>
        <w:spacing w:before="75" w:after="75" w:line="465" w:lineRule="atLeast"/>
        <w:jc w:val="left"/>
        <w:rPr>
          <w:rFonts w:ascii="宋体" w:hAnsi="宋体" w:cs="宋体"/>
          <w:kern w:val="0"/>
          <w:sz w:val="24"/>
          <w:szCs w:val="24"/>
        </w:rPr>
      </w:pPr>
      <w:r>
        <w:rPr>
          <w:rFonts w:ascii="宋体" w:hAnsi="宋体" w:cs="宋体"/>
          <w:kern w:val="0"/>
          <w:sz w:val="24"/>
          <w:szCs w:val="24"/>
        </w:rPr>
        <w:t>附件3-1       </w:t>
      </w:r>
      <w:r>
        <w:rPr>
          <w:rFonts w:ascii="宋体" w:hAnsi="宋体" w:cs="宋体"/>
          <w:b/>
          <w:bCs/>
          <w:kern w:val="0"/>
          <w:sz w:val="24"/>
          <w:szCs w:val="24"/>
        </w:rPr>
        <w:t>参加竞争性磋商的声明函</w:t>
      </w:r>
      <w:r>
        <w:rPr>
          <w:rFonts w:ascii="宋体" w:hAnsi="宋体" w:cs="宋体"/>
          <w:kern w:val="0"/>
          <w:sz w:val="24"/>
          <w:szCs w:val="24"/>
        </w:rPr>
        <w:t> </w:t>
      </w:r>
    </w:p>
    <w:p w:rsidR="001A0BC2" w:rsidRDefault="00000000">
      <w:pPr>
        <w:widowControl/>
        <w:spacing w:before="75" w:after="75" w:line="435" w:lineRule="atLeast"/>
        <w:jc w:val="left"/>
        <w:rPr>
          <w:rFonts w:ascii="宋体" w:hAnsi="宋体" w:cs="宋体"/>
          <w:kern w:val="0"/>
          <w:sz w:val="24"/>
          <w:szCs w:val="24"/>
        </w:rPr>
      </w:pPr>
      <w:r>
        <w:rPr>
          <w:rFonts w:ascii="宋体" w:hAnsi="宋体" w:cs="宋体"/>
          <w:kern w:val="0"/>
          <w:sz w:val="24"/>
          <w:szCs w:val="24"/>
        </w:rPr>
        <w:t>致：</w:t>
      </w:r>
      <w:r>
        <w:rPr>
          <w:rFonts w:ascii="宋体" w:hAnsi="宋体" w:cs="宋体"/>
          <w:kern w:val="0"/>
          <w:sz w:val="24"/>
          <w:szCs w:val="24"/>
          <w:u w:val="single"/>
        </w:rPr>
        <w:t>     (采购人或采购代理机构</w:t>
      </w:r>
      <w:r>
        <w:rPr>
          <w:rFonts w:cs="宋体"/>
          <w:kern w:val="0"/>
          <w:sz w:val="24"/>
          <w:szCs w:val="24"/>
          <w:u w:val="single"/>
        </w:rPr>
        <w:t>)       </w:t>
      </w:r>
      <w:r>
        <w:rPr>
          <w:rFonts w:ascii="宋体" w:hAnsi="宋体" w:cs="宋体"/>
          <w:kern w:val="0"/>
          <w:sz w:val="24"/>
          <w:szCs w:val="24"/>
        </w:rPr>
        <w:t> </w:t>
      </w:r>
    </w:p>
    <w:p w:rsidR="001A0BC2" w:rsidRDefault="00000000">
      <w:pPr>
        <w:widowControl/>
        <w:spacing w:before="75" w:after="75" w:line="435" w:lineRule="atLeast"/>
        <w:rPr>
          <w:rFonts w:ascii="宋体" w:hAnsi="宋体" w:cs="宋体"/>
          <w:kern w:val="0"/>
          <w:sz w:val="24"/>
          <w:szCs w:val="24"/>
        </w:rPr>
      </w:pPr>
      <w:r>
        <w:rPr>
          <w:rFonts w:ascii="宋体" w:hAnsi="宋体" w:cs="宋体"/>
          <w:kern w:val="0"/>
          <w:sz w:val="24"/>
          <w:szCs w:val="24"/>
        </w:rPr>
        <w:t>  1、关于贵方_____年_____月_____日</w:t>
      </w:r>
      <w:r>
        <w:rPr>
          <w:rFonts w:ascii="宋体" w:hAnsi="宋体" w:cs="宋体"/>
          <w:kern w:val="0"/>
          <w:sz w:val="24"/>
          <w:szCs w:val="24"/>
          <w:u w:val="single"/>
        </w:rPr>
        <w:t>      </w:t>
      </w:r>
      <w:r>
        <w:rPr>
          <w:rFonts w:ascii="宋体" w:hAnsi="宋体" w:cs="宋体"/>
          <w:kern w:val="0"/>
          <w:sz w:val="24"/>
          <w:szCs w:val="24"/>
        </w:rPr>
        <w:t>项目（项目编号:</w:t>
      </w:r>
      <w:r>
        <w:rPr>
          <w:rFonts w:ascii="宋体" w:hAnsi="宋体" w:cs="宋体"/>
          <w:kern w:val="0"/>
          <w:sz w:val="24"/>
          <w:szCs w:val="24"/>
          <w:u w:val="single"/>
        </w:rPr>
        <w:t>        </w:t>
      </w:r>
      <w:r>
        <w:rPr>
          <w:rFonts w:ascii="宋体" w:hAnsi="宋体" w:cs="宋体"/>
          <w:kern w:val="0"/>
          <w:sz w:val="24"/>
          <w:szCs w:val="24"/>
        </w:rPr>
        <w:t>）的采购公告（或采购邀请），本签字人代表供应商参加竞争性磋商，我方提供竞争性磋商文件中规定的相应资料和说明。本签字人确认响应文件中所有提交的文件、声明或资料（包括但不限于资格证明文件）是真实的、合法的、准确的、有效的。</w:t>
      </w:r>
    </w:p>
    <w:p w:rsidR="001A0BC2" w:rsidRDefault="00000000">
      <w:pPr>
        <w:widowControl/>
        <w:spacing w:before="75" w:after="75" w:line="435" w:lineRule="atLeast"/>
        <w:jc w:val="left"/>
        <w:rPr>
          <w:rFonts w:ascii="宋体" w:hAnsi="宋体" w:cs="宋体"/>
          <w:kern w:val="0"/>
          <w:sz w:val="24"/>
          <w:szCs w:val="24"/>
        </w:rPr>
      </w:pPr>
      <w:r>
        <w:rPr>
          <w:rFonts w:ascii="宋体" w:hAnsi="宋体" w:cs="宋体"/>
          <w:kern w:val="0"/>
          <w:sz w:val="24"/>
          <w:szCs w:val="24"/>
        </w:rPr>
        <w:t>    </w:t>
      </w:r>
    </w:p>
    <w:p w:rsidR="001A0BC2" w:rsidRDefault="00000000">
      <w:pPr>
        <w:widowControl/>
        <w:spacing w:before="75" w:after="75" w:line="360" w:lineRule="atLeast"/>
        <w:ind w:left="540"/>
        <w:jc w:val="left"/>
        <w:rPr>
          <w:rFonts w:ascii="宋体" w:hAnsi="宋体" w:cs="宋体"/>
          <w:kern w:val="0"/>
          <w:sz w:val="24"/>
          <w:szCs w:val="24"/>
        </w:rPr>
      </w:pPr>
      <w:r>
        <w:rPr>
          <w:rFonts w:ascii="宋体" w:hAnsi="宋体" w:cs="宋体"/>
          <w:kern w:val="0"/>
          <w:sz w:val="24"/>
          <w:szCs w:val="24"/>
        </w:rPr>
        <w:t>2、供应商的基本概况：</w:t>
      </w:r>
    </w:p>
    <w:p w:rsidR="001A0BC2" w:rsidRDefault="00000000">
      <w:pPr>
        <w:widowControl/>
        <w:spacing w:before="75" w:after="75" w:line="360" w:lineRule="atLeast"/>
        <w:ind w:left="540"/>
        <w:jc w:val="left"/>
        <w:rPr>
          <w:rFonts w:ascii="宋体" w:hAnsi="宋体" w:cs="宋体"/>
          <w:kern w:val="0"/>
          <w:sz w:val="24"/>
          <w:szCs w:val="24"/>
          <w:u w:val="single"/>
        </w:rPr>
      </w:pPr>
      <w:r>
        <w:rPr>
          <w:rFonts w:ascii="宋体" w:hAnsi="宋体" w:cs="宋体"/>
          <w:kern w:val="0"/>
          <w:sz w:val="24"/>
          <w:szCs w:val="24"/>
        </w:rPr>
        <w:t>2.1供应商单位名称：</w:t>
      </w:r>
      <w:r>
        <w:rPr>
          <w:rFonts w:ascii="宋体" w:hAnsi="宋体" w:cs="宋体"/>
          <w:kern w:val="0"/>
          <w:sz w:val="24"/>
          <w:szCs w:val="24"/>
          <w:u w:val="single"/>
        </w:rPr>
        <w:t>                               </w:t>
      </w:r>
    </w:p>
    <w:p w:rsidR="001A0BC2" w:rsidRDefault="00000000">
      <w:pPr>
        <w:widowControl/>
        <w:spacing w:before="75" w:after="75" w:line="360" w:lineRule="atLeast"/>
        <w:ind w:left="540"/>
        <w:jc w:val="left"/>
        <w:rPr>
          <w:rFonts w:ascii="宋体" w:hAnsi="宋体" w:cs="宋体"/>
          <w:kern w:val="0"/>
          <w:sz w:val="24"/>
          <w:szCs w:val="24"/>
          <w:u w:val="single"/>
        </w:rPr>
      </w:pPr>
      <w:r>
        <w:rPr>
          <w:rFonts w:ascii="宋体" w:hAnsi="宋体" w:cs="宋体"/>
          <w:kern w:val="0"/>
          <w:sz w:val="24"/>
          <w:szCs w:val="24"/>
        </w:rPr>
        <w:t>2.2注册地址：</w:t>
      </w:r>
      <w:r>
        <w:rPr>
          <w:rFonts w:ascii="宋体" w:hAnsi="宋体" w:cs="宋体"/>
          <w:kern w:val="0"/>
          <w:sz w:val="24"/>
          <w:szCs w:val="24"/>
          <w:u w:val="single"/>
        </w:rPr>
        <w:t>                                  </w:t>
      </w:r>
    </w:p>
    <w:p w:rsidR="001A0BC2" w:rsidRDefault="00000000">
      <w:pPr>
        <w:widowControl/>
        <w:spacing w:before="75" w:after="75" w:line="360" w:lineRule="atLeast"/>
        <w:ind w:left="540"/>
        <w:jc w:val="left"/>
        <w:rPr>
          <w:rFonts w:ascii="宋体" w:hAnsi="宋体" w:cs="宋体"/>
          <w:kern w:val="0"/>
          <w:sz w:val="24"/>
          <w:szCs w:val="24"/>
        </w:rPr>
      </w:pPr>
      <w:r>
        <w:rPr>
          <w:rFonts w:ascii="宋体" w:hAnsi="宋体" w:cs="宋体"/>
          <w:kern w:val="0"/>
          <w:sz w:val="24"/>
          <w:szCs w:val="24"/>
        </w:rPr>
        <w:t>2.3单位负责人姓名：</w:t>
      </w:r>
      <w:r>
        <w:rPr>
          <w:rFonts w:ascii="宋体" w:hAnsi="宋体" w:cs="宋体"/>
          <w:kern w:val="0"/>
          <w:sz w:val="24"/>
          <w:szCs w:val="24"/>
          <w:u w:val="single"/>
        </w:rPr>
        <w:t>      </w:t>
      </w:r>
      <w:r>
        <w:rPr>
          <w:rFonts w:ascii="宋体" w:hAnsi="宋体" w:cs="宋体"/>
          <w:kern w:val="0"/>
          <w:sz w:val="24"/>
          <w:szCs w:val="24"/>
        </w:rPr>
        <w:t>性别：</w:t>
      </w:r>
      <w:r>
        <w:rPr>
          <w:rFonts w:ascii="宋体" w:hAnsi="宋体" w:cs="宋体"/>
          <w:kern w:val="0"/>
          <w:sz w:val="24"/>
          <w:szCs w:val="24"/>
          <w:u w:val="single"/>
        </w:rPr>
        <w:t>   </w:t>
      </w:r>
      <w:r>
        <w:rPr>
          <w:rFonts w:ascii="宋体" w:hAnsi="宋体" w:cs="宋体"/>
          <w:kern w:val="0"/>
          <w:sz w:val="24"/>
          <w:szCs w:val="24"/>
        </w:rPr>
        <w:t>年龄：</w:t>
      </w:r>
      <w:r>
        <w:rPr>
          <w:rFonts w:ascii="宋体" w:hAnsi="宋体" w:cs="宋体"/>
          <w:kern w:val="0"/>
          <w:sz w:val="24"/>
          <w:szCs w:val="24"/>
          <w:u w:val="single"/>
        </w:rPr>
        <w:t>   </w:t>
      </w:r>
      <w:r>
        <w:rPr>
          <w:rFonts w:ascii="宋体" w:hAnsi="宋体" w:cs="宋体"/>
          <w:kern w:val="0"/>
          <w:sz w:val="24"/>
          <w:szCs w:val="24"/>
        </w:rPr>
        <w:t>职务：</w:t>
      </w:r>
      <w:r>
        <w:rPr>
          <w:rFonts w:ascii="宋体" w:hAnsi="宋体" w:cs="宋体"/>
          <w:kern w:val="0"/>
          <w:sz w:val="24"/>
          <w:szCs w:val="24"/>
          <w:u w:val="single"/>
        </w:rPr>
        <w:t>   </w:t>
      </w:r>
      <w:r>
        <w:rPr>
          <w:rFonts w:ascii="宋体" w:hAnsi="宋体" w:cs="宋体"/>
          <w:kern w:val="0"/>
          <w:sz w:val="24"/>
          <w:szCs w:val="24"/>
        </w:rPr>
        <w:t>。</w:t>
      </w:r>
    </w:p>
    <w:p w:rsidR="001A0BC2" w:rsidRDefault="00000000">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备注：“单位负责人”指单位法定代表人（供应商为法人的）或法律、法规规定代表单位行使职权的主要负责人（供应商为其他组织的）。</w:t>
      </w:r>
    </w:p>
    <w:p w:rsidR="001A0BC2" w:rsidRDefault="00000000">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对于接受联合体形式的磋商且供应商是联合体的，则联合体各成员都应当提交本资格证明文件。</w:t>
      </w:r>
    </w:p>
    <w:p w:rsidR="001A0BC2" w:rsidRDefault="00000000">
      <w:pPr>
        <w:widowControl/>
        <w:spacing w:before="75" w:after="75" w:line="435" w:lineRule="atLeast"/>
        <w:jc w:val="left"/>
        <w:rPr>
          <w:rFonts w:ascii="宋体" w:hAnsi="宋体" w:cs="宋体"/>
          <w:kern w:val="0"/>
          <w:sz w:val="24"/>
          <w:szCs w:val="24"/>
        </w:rPr>
      </w:pPr>
      <w:r>
        <w:rPr>
          <w:rFonts w:ascii="宋体" w:hAnsi="宋体" w:cs="宋体"/>
          <w:kern w:val="0"/>
          <w:sz w:val="24"/>
          <w:szCs w:val="24"/>
        </w:rPr>
        <w:t> </w:t>
      </w:r>
    </w:p>
    <w:p w:rsidR="001A0BC2" w:rsidRDefault="00000000">
      <w:pPr>
        <w:widowControl/>
        <w:spacing w:before="75" w:after="75" w:line="435" w:lineRule="atLeast"/>
        <w:jc w:val="left"/>
        <w:rPr>
          <w:rFonts w:ascii="宋体" w:hAnsi="宋体" w:cs="宋体"/>
          <w:kern w:val="0"/>
          <w:sz w:val="24"/>
          <w:szCs w:val="24"/>
        </w:rPr>
      </w:pPr>
      <w:r>
        <w:rPr>
          <w:rFonts w:ascii="宋体" w:hAnsi="宋体" w:cs="宋体"/>
          <w:kern w:val="0"/>
          <w:sz w:val="24"/>
          <w:szCs w:val="24"/>
        </w:rPr>
        <w:t> </w:t>
      </w:r>
    </w:p>
    <w:p w:rsidR="001A0BC2" w:rsidRDefault="00000000">
      <w:pPr>
        <w:widowControl/>
        <w:spacing w:before="75" w:after="75" w:line="435" w:lineRule="atLeast"/>
        <w:rPr>
          <w:rFonts w:ascii="宋体" w:hAnsi="宋体" w:cs="宋体"/>
          <w:kern w:val="0"/>
          <w:sz w:val="24"/>
          <w:szCs w:val="24"/>
        </w:rPr>
      </w:pPr>
      <w:r>
        <w:rPr>
          <w:rFonts w:ascii="宋体" w:hAnsi="宋体" w:cs="宋体"/>
          <w:kern w:val="0"/>
          <w:sz w:val="24"/>
          <w:szCs w:val="24"/>
        </w:rPr>
        <w:t>供应商代表：</w:t>
      </w:r>
      <w:r>
        <w:rPr>
          <w:rFonts w:ascii="宋体" w:hAnsi="宋体" w:cs="宋体"/>
          <w:kern w:val="0"/>
          <w:sz w:val="24"/>
          <w:szCs w:val="24"/>
          <w:u w:val="single"/>
        </w:rPr>
        <w:t>             （签字） </w:t>
      </w:r>
    </w:p>
    <w:p w:rsidR="001A0BC2" w:rsidRDefault="00000000">
      <w:pPr>
        <w:widowControl/>
        <w:spacing w:before="75" w:after="75" w:line="435" w:lineRule="atLeast"/>
        <w:rPr>
          <w:rFonts w:ascii="宋体" w:hAnsi="宋体" w:cs="宋体"/>
          <w:kern w:val="0"/>
          <w:sz w:val="24"/>
          <w:szCs w:val="24"/>
        </w:rPr>
      </w:pPr>
      <w:r>
        <w:rPr>
          <w:rFonts w:ascii="宋体" w:hAnsi="宋体" w:cs="宋体"/>
          <w:kern w:val="0"/>
          <w:sz w:val="24"/>
          <w:szCs w:val="24"/>
        </w:rPr>
        <w:t>供应商名称：</w:t>
      </w:r>
      <w:r>
        <w:rPr>
          <w:rFonts w:ascii="宋体" w:hAnsi="宋体" w:cs="宋体"/>
          <w:kern w:val="0"/>
          <w:sz w:val="24"/>
          <w:szCs w:val="24"/>
          <w:u w:val="single"/>
        </w:rPr>
        <w:t>         （全称并加盖公章）           </w:t>
      </w:r>
    </w:p>
    <w:p w:rsidR="001A0BC2" w:rsidRDefault="00000000">
      <w:pPr>
        <w:widowControl/>
        <w:spacing w:before="75" w:after="75" w:line="435" w:lineRule="atLeast"/>
        <w:jc w:val="left"/>
        <w:rPr>
          <w:rFonts w:ascii="宋体" w:hAnsi="宋体" w:cs="宋体"/>
          <w:kern w:val="0"/>
          <w:sz w:val="24"/>
          <w:szCs w:val="24"/>
        </w:rPr>
      </w:pPr>
      <w:r>
        <w:rPr>
          <w:rFonts w:ascii="宋体" w:hAnsi="宋体" w:cs="宋体"/>
          <w:kern w:val="0"/>
          <w:sz w:val="24"/>
          <w:szCs w:val="24"/>
        </w:rPr>
        <w:t>日  期： </w:t>
      </w:r>
      <w:r>
        <w:rPr>
          <w:rFonts w:ascii="宋体" w:hAnsi="宋体" w:cs="宋体"/>
          <w:kern w:val="0"/>
          <w:sz w:val="24"/>
          <w:szCs w:val="24"/>
          <w:u w:val="single"/>
        </w:rPr>
        <w:t>    </w:t>
      </w:r>
      <w:r>
        <w:rPr>
          <w:rFonts w:ascii="宋体" w:hAnsi="宋体" w:cs="宋体"/>
          <w:kern w:val="0"/>
          <w:sz w:val="24"/>
          <w:szCs w:val="24"/>
        </w:rPr>
        <w:t>年 </w:t>
      </w:r>
      <w:r>
        <w:rPr>
          <w:rFonts w:ascii="宋体" w:hAnsi="宋体" w:cs="宋体"/>
          <w:kern w:val="0"/>
          <w:sz w:val="24"/>
          <w:szCs w:val="24"/>
          <w:u w:val="single"/>
        </w:rPr>
        <w:t>   </w:t>
      </w:r>
      <w:r>
        <w:rPr>
          <w:rFonts w:ascii="宋体" w:hAnsi="宋体" w:cs="宋体"/>
          <w:kern w:val="0"/>
          <w:sz w:val="24"/>
          <w:szCs w:val="24"/>
        </w:rPr>
        <w:t>月 </w:t>
      </w:r>
      <w:r>
        <w:rPr>
          <w:rFonts w:ascii="宋体" w:hAnsi="宋体" w:cs="宋体"/>
          <w:kern w:val="0"/>
          <w:sz w:val="24"/>
          <w:szCs w:val="24"/>
          <w:u w:val="single"/>
        </w:rPr>
        <w:t>   </w:t>
      </w:r>
      <w:r>
        <w:rPr>
          <w:rFonts w:ascii="宋体" w:hAnsi="宋体" w:cs="宋体"/>
          <w:kern w:val="0"/>
          <w:sz w:val="24"/>
          <w:szCs w:val="24"/>
        </w:rPr>
        <w:t>日</w:t>
      </w:r>
    </w:p>
    <w:p w:rsidR="001A0BC2" w:rsidRDefault="00000000">
      <w:pPr>
        <w:widowControl/>
        <w:spacing w:before="75" w:after="75" w:line="435" w:lineRule="atLeast"/>
        <w:jc w:val="left"/>
        <w:rPr>
          <w:rFonts w:ascii="宋体" w:hAnsi="宋体" w:cs="宋体"/>
          <w:kern w:val="0"/>
          <w:sz w:val="24"/>
          <w:szCs w:val="24"/>
        </w:rPr>
      </w:pPr>
      <w:r>
        <w:rPr>
          <w:rFonts w:ascii="宋体" w:hAnsi="宋体" w:cs="宋体"/>
          <w:kern w:val="0"/>
          <w:sz w:val="24"/>
          <w:szCs w:val="24"/>
        </w:rPr>
        <w:t> </w:t>
      </w:r>
    </w:p>
    <w:p w:rsidR="001A0BC2" w:rsidRDefault="00000000">
      <w:pPr>
        <w:widowControl/>
        <w:spacing w:before="75" w:after="75"/>
        <w:jc w:val="left"/>
        <w:rPr>
          <w:rFonts w:ascii="宋体" w:hAnsi="宋体" w:cs="宋体"/>
          <w:kern w:val="0"/>
          <w:sz w:val="24"/>
          <w:szCs w:val="24"/>
        </w:rPr>
      </w:pPr>
      <w:r>
        <w:rPr>
          <w:rFonts w:ascii="宋体" w:hAnsi="宋体" w:cs="宋体"/>
          <w:kern w:val="0"/>
          <w:sz w:val="24"/>
          <w:szCs w:val="24"/>
        </w:rPr>
        <w:t>                 </w:t>
      </w:r>
    </w:p>
    <w:p w:rsidR="001A0BC2" w:rsidRDefault="001A0BC2">
      <w:pPr>
        <w:widowControl/>
        <w:spacing w:before="75" w:after="75"/>
        <w:jc w:val="left"/>
        <w:rPr>
          <w:rFonts w:ascii="宋体" w:hAnsi="宋体" w:cs="宋体"/>
          <w:kern w:val="0"/>
          <w:sz w:val="24"/>
          <w:szCs w:val="24"/>
        </w:rPr>
      </w:pPr>
    </w:p>
    <w:p w:rsidR="001A0BC2" w:rsidRDefault="001A0BC2">
      <w:pPr>
        <w:widowControl/>
        <w:spacing w:before="75" w:after="75"/>
        <w:jc w:val="left"/>
        <w:rPr>
          <w:rFonts w:ascii="宋体" w:hAnsi="宋体" w:cs="宋体"/>
          <w:kern w:val="0"/>
          <w:sz w:val="24"/>
          <w:szCs w:val="24"/>
        </w:rPr>
      </w:pPr>
    </w:p>
    <w:p w:rsidR="001A0BC2" w:rsidRDefault="00000000">
      <w:pPr>
        <w:widowControl/>
        <w:spacing w:before="75" w:after="75"/>
        <w:jc w:val="left"/>
        <w:rPr>
          <w:rFonts w:ascii="宋体" w:hAnsi="宋体" w:cs="宋体"/>
          <w:kern w:val="0"/>
          <w:sz w:val="24"/>
          <w:szCs w:val="24"/>
        </w:rPr>
      </w:pPr>
      <w:r>
        <w:rPr>
          <w:rFonts w:ascii="宋体" w:hAnsi="宋体" w:cs="宋体"/>
          <w:kern w:val="0"/>
          <w:sz w:val="24"/>
          <w:szCs w:val="24"/>
        </w:rPr>
        <w:t>           </w:t>
      </w:r>
    </w:p>
    <w:p w:rsidR="001A0BC2" w:rsidRDefault="00000000">
      <w:pPr>
        <w:widowControl/>
        <w:spacing w:before="75" w:after="75" w:line="375" w:lineRule="atLeast"/>
        <w:jc w:val="left"/>
        <w:rPr>
          <w:rFonts w:ascii="宋体" w:hAnsi="宋体" w:cs="宋体"/>
          <w:kern w:val="0"/>
          <w:sz w:val="24"/>
          <w:szCs w:val="24"/>
        </w:rPr>
      </w:pPr>
      <w:r>
        <w:rPr>
          <w:rFonts w:ascii="宋体" w:hAnsi="宋体" w:cs="宋体"/>
          <w:kern w:val="0"/>
          <w:sz w:val="24"/>
          <w:szCs w:val="24"/>
        </w:rPr>
        <w:t> </w:t>
      </w:r>
    </w:p>
    <w:p w:rsidR="001A0BC2" w:rsidRDefault="001A0BC2">
      <w:pPr>
        <w:pStyle w:val="af4"/>
        <w:ind w:firstLine="210"/>
        <w:rPr>
          <w:rFonts w:hint="default"/>
        </w:rPr>
      </w:pPr>
    </w:p>
    <w:p w:rsidR="001A0BC2" w:rsidRDefault="001A0BC2">
      <w:pPr>
        <w:widowControl/>
        <w:spacing w:before="75" w:after="75" w:line="375" w:lineRule="atLeast"/>
        <w:jc w:val="left"/>
        <w:rPr>
          <w:rFonts w:ascii="宋体" w:hAnsi="宋体" w:cs="宋体"/>
          <w:kern w:val="0"/>
          <w:sz w:val="24"/>
          <w:szCs w:val="24"/>
        </w:rPr>
      </w:pPr>
    </w:p>
    <w:p w:rsidR="001A0BC2" w:rsidRDefault="00000000">
      <w:pPr>
        <w:widowControl/>
        <w:spacing w:before="75" w:after="75" w:line="375" w:lineRule="atLeast"/>
        <w:jc w:val="left"/>
        <w:rPr>
          <w:rFonts w:ascii="宋体" w:hAnsi="宋体" w:cs="宋体"/>
          <w:kern w:val="0"/>
          <w:sz w:val="24"/>
          <w:szCs w:val="24"/>
        </w:rPr>
      </w:pPr>
      <w:r>
        <w:rPr>
          <w:rFonts w:ascii="宋体" w:hAnsi="宋体" w:cs="宋体"/>
          <w:kern w:val="0"/>
          <w:sz w:val="24"/>
          <w:szCs w:val="24"/>
        </w:rPr>
        <w:t>附件3-2        </w:t>
      </w:r>
      <w:r>
        <w:rPr>
          <w:rFonts w:ascii="宋体" w:hAnsi="宋体" w:cs="宋体"/>
          <w:b/>
          <w:bCs/>
          <w:kern w:val="0"/>
          <w:sz w:val="24"/>
          <w:szCs w:val="24"/>
        </w:rPr>
        <w:t>供应商的资格声明</w:t>
      </w:r>
      <w:r>
        <w:rPr>
          <w:rFonts w:ascii="宋体" w:hAnsi="宋体" w:cs="宋体"/>
          <w:kern w:val="0"/>
          <w:sz w:val="24"/>
          <w:szCs w:val="24"/>
        </w:rPr>
        <w:t> </w:t>
      </w:r>
    </w:p>
    <w:p w:rsidR="001A0BC2" w:rsidRDefault="00000000">
      <w:pPr>
        <w:widowControl/>
        <w:spacing w:line="360" w:lineRule="exact"/>
        <w:rPr>
          <w:rFonts w:ascii="宋体" w:hAnsi="宋体" w:cs="宋体"/>
          <w:kern w:val="0"/>
          <w:sz w:val="24"/>
          <w:szCs w:val="24"/>
        </w:rPr>
      </w:pPr>
      <w:r>
        <w:rPr>
          <w:rFonts w:ascii="宋体" w:hAnsi="宋体" w:cs="宋体"/>
          <w:kern w:val="0"/>
          <w:sz w:val="24"/>
          <w:szCs w:val="24"/>
        </w:rPr>
        <w:t> </w:t>
      </w:r>
    </w:p>
    <w:p w:rsidR="001A0BC2" w:rsidRDefault="00000000">
      <w:pPr>
        <w:widowControl/>
        <w:spacing w:line="360" w:lineRule="exact"/>
        <w:rPr>
          <w:rFonts w:ascii="宋体" w:hAnsi="宋体" w:cs="宋体"/>
          <w:kern w:val="0"/>
          <w:sz w:val="24"/>
          <w:szCs w:val="24"/>
        </w:rPr>
      </w:pPr>
      <w:r>
        <w:rPr>
          <w:rFonts w:ascii="宋体" w:hAnsi="宋体" w:cs="宋体"/>
          <w:kern w:val="0"/>
          <w:sz w:val="24"/>
          <w:szCs w:val="24"/>
        </w:rPr>
        <w:t>致：</w:t>
      </w:r>
      <w:r>
        <w:rPr>
          <w:rFonts w:ascii="宋体" w:hAnsi="宋体" w:cs="宋体"/>
          <w:kern w:val="0"/>
          <w:sz w:val="24"/>
          <w:szCs w:val="24"/>
          <w:u w:val="single"/>
        </w:rPr>
        <w:t>  (采购人或采购代理机构)     </w:t>
      </w:r>
    </w:p>
    <w:p w:rsidR="001A0BC2" w:rsidRDefault="00000000">
      <w:pPr>
        <w:widowControl/>
        <w:spacing w:line="360" w:lineRule="exact"/>
        <w:rPr>
          <w:rFonts w:ascii="宋体" w:hAnsi="宋体" w:cs="宋体"/>
          <w:kern w:val="0"/>
          <w:sz w:val="24"/>
          <w:szCs w:val="24"/>
        </w:rPr>
      </w:pPr>
      <w:r>
        <w:rPr>
          <w:rFonts w:ascii="宋体" w:hAnsi="宋体" w:cs="宋体"/>
          <w:b/>
          <w:bCs/>
          <w:kern w:val="0"/>
          <w:sz w:val="24"/>
          <w:szCs w:val="24"/>
        </w:rPr>
        <w:t>  1、</w:t>
      </w:r>
      <w:r>
        <w:rPr>
          <w:rFonts w:ascii="宋体" w:hAnsi="宋体" w:cs="宋体"/>
          <w:kern w:val="0"/>
          <w:sz w:val="24"/>
          <w:szCs w:val="24"/>
        </w:rPr>
        <w:t>我方已知晓竞争性磋商文件要求并认真审核自身情况，在此郑重声明，我方具备并满足下列各项条款的规定。本声明如有虚假或不实之处，我方将失去合格供应商资格且我方的磋商保证金将不予退还。</w:t>
      </w:r>
    </w:p>
    <w:tbl>
      <w:tblPr>
        <w:tblW w:w="9409"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693"/>
        <w:gridCol w:w="1716"/>
      </w:tblGrid>
      <w:tr w:rsidR="001A0BC2">
        <w:trPr>
          <w:tblCellSpacing w:w="15" w:type="dxa"/>
        </w:trPr>
        <w:tc>
          <w:tcPr>
            <w:tcW w:w="7648" w:type="dxa"/>
            <w:tcMar>
              <w:top w:w="0" w:type="dxa"/>
              <w:left w:w="105" w:type="dxa"/>
              <w:bottom w:w="0" w:type="dxa"/>
              <w:right w:w="105" w:type="dxa"/>
            </w:tcMar>
            <w:vAlign w:val="center"/>
          </w:tcPr>
          <w:p w:rsidR="001A0BC2" w:rsidRDefault="00000000">
            <w:pPr>
              <w:widowControl/>
              <w:spacing w:line="360" w:lineRule="exact"/>
              <w:rPr>
                <w:rFonts w:ascii="宋体" w:hAnsi="宋体" w:cs="宋体"/>
                <w:kern w:val="0"/>
                <w:sz w:val="24"/>
                <w:szCs w:val="24"/>
              </w:rPr>
            </w:pPr>
            <w:r>
              <w:rPr>
                <w:rFonts w:ascii="宋体" w:hAnsi="宋体" w:cs="宋体"/>
                <w:b/>
                <w:bCs/>
                <w:kern w:val="0"/>
                <w:sz w:val="24"/>
                <w:szCs w:val="24"/>
              </w:rPr>
              <w:t>《中华人民共和国政府采购法》第二十二条对供应商的要求</w:t>
            </w:r>
          </w:p>
        </w:tc>
        <w:tc>
          <w:tcPr>
            <w:tcW w:w="1671" w:type="dxa"/>
            <w:tcMar>
              <w:top w:w="0" w:type="dxa"/>
              <w:left w:w="105" w:type="dxa"/>
              <w:bottom w:w="0" w:type="dxa"/>
              <w:right w:w="105" w:type="dxa"/>
            </w:tcMar>
            <w:vAlign w:val="center"/>
          </w:tcPr>
          <w:p w:rsidR="001A0BC2" w:rsidRDefault="00000000">
            <w:pPr>
              <w:widowControl/>
              <w:spacing w:line="360" w:lineRule="exact"/>
              <w:rPr>
                <w:rFonts w:ascii="宋体" w:hAnsi="宋体" w:cs="宋体"/>
                <w:kern w:val="0"/>
                <w:sz w:val="24"/>
                <w:szCs w:val="24"/>
              </w:rPr>
            </w:pPr>
            <w:r>
              <w:rPr>
                <w:rFonts w:ascii="宋体" w:hAnsi="宋体" w:cs="宋体"/>
                <w:b/>
                <w:bCs/>
                <w:kern w:val="0"/>
                <w:sz w:val="24"/>
                <w:szCs w:val="24"/>
              </w:rPr>
              <w:t>供应商对是否符合要求做如实声明</w:t>
            </w:r>
          </w:p>
        </w:tc>
      </w:tr>
      <w:tr w:rsidR="001A0BC2">
        <w:trPr>
          <w:tblCellSpacing w:w="15" w:type="dxa"/>
        </w:trPr>
        <w:tc>
          <w:tcPr>
            <w:tcW w:w="7648" w:type="dxa"/>
            <w:tcMar>
              <w:top w:w="0" w:type="dxa"/>
              <w:left w:w="105" w:type="dxa"/>
              <w:bottom w:w="0" w:type="dxa"/>
              <w:right w:w="105" w:type="dxa"/>
            </w:tcMar>
            <w:vAlign w:val="center"/>
          </w:tcPr>
          <w:p w:rsidR="001A0BC2" w:rsidRDefault="00000000">
            <w:pPr>
              <w:widowControl/>
              <w:spacing w:line="360" w:lineRule="exact"/>
              <w:rPr>
                <w:rFonts w:ascii="宋体" w:hAnsi="宋体" w:cs="宋体"/>
                <w:kern w:val="0"/>
                <w:sz w:val="24"/>
                <w:szCs w:val="24"/>
              </w:rPr>
            </w:pPr>
            <w:r>
              <w:rPr>
                <w:rFonts w:ascii="宋体" w:hAnsi="宋体" w:cs="宋体"/>
                <w:kern w:val="0"/>
                <w:sz w:val="24"/>
                <w:szCs w:val="24"/>
              </w:rPr>
              <w:t>（1）具有独立承担民事责任的能力</w:t>
            </w:r>
          </w:p>
        </w:tc>
        <w:tc>
          <w:tcPr>
            <w:tcW w:w="1671" w:type="dxa"/>
            <w:tcMar>
              <w:top w:w="0" w:type="dxa"/>
              <w:left w:w="105" w:type="dxa"/>
              <w:bottom w:w="0" w:type="dxa"/>
              <w:right w:w="105" w:type="dxa"/>
            </w:tcMar>
            <w:vAlign w:val="center"/>
          </w:tcPr>
          <w:p w:rsidR="001A0BC2" w:rsidRDefault="001A0BC2">
            <w:pPr>
              <w:widowControl/>
              <w:spacing w:line="360" w:lineRule="exact"/>
              <w:jc w:val="left"/>
              <w:rPr>
                <w:rFonts w:ascii="宋体" w:hAnsi="宋体" w:cs="宋体"/>
                <w:kern w:val="0"/>
                <w:sz w:val="24"/>
                <w:szCs w:val="24"/>
              </w:rPr>
            </w:pPr>
          </w:p>
        </w:tc>
      </w:tr>
      <w:tr w:rsidR="001A0BC2">
        <w:trPr>
          <w:tblCellSpacing w:w="15" w:type="dxa"/>
        </w:trPr>
        <w:tc>
          <w:tcPr>
            <w:tcW w:w="7648" w:type="dxa"/>
            <w:tcMar>
              <w:top w:w="0" w:type="dxa"/>
              <w:left w:w="105" w:type="dxa"/>
              <w:bottom w:w="0" w:type="dxa"/>
              <w:right w:w="105" w:type="dxa"/>
            </w:tcMar>
            <w:vAlign w:val="center"/>
          </w:tcPr>
          <w:p w:rsidR="001A0BC2" w:rsidRDefault="00000000">
            <w:pPr>
              <w:widowControl/>
              <w:spacing w:line="360" w:lineRule="exact"/>
              <w:rPr>
                <w:rFonts w:ascii="宋体" w:hAnsi="宋体" w:cs="宋体"/>
                <w:kern w:val="0"/>
                <w:sz w:val="24"/>
                <w:szCs w:val="24"/>
              </w:rPr>
            </w:pPr>
            <w:r>
              <w:rPr>
                <w:rFonts w:ascii="宋体" w:hAnsi="宋体" w:cs="宋体"/>
                <w:kern w:val="0"/>
                <w:sz w:val="24"/>
                <w:szCs w:val="24"/>
              </w:rPr>
              <w:t>（2）具有良好的商业信誉和健全的财务会计制度</w:t>
            </w:r>
          </w:p>
        </w:tc>
        <w:tc>
          <w:tcPr>
            <w:tcW w:w="1671" w:type="dxa"/>
            <w:tcMar>
              <w:top w:w="0" w:type="dxa"/>
              <w:left w:w="105" w:type="dxa"/>
              <w:bottom w:w="0" w:type="dxa"/>
              <w:right w:w="105" w:type="dxa"/>
            </w:tcMar>
            <w:vAlign w:val="center"/>
          </w:tcPr>
          <w:p w:rsidR="001A0BC2" w:rsidRDefault="001A0BC2">
            <w:pPr>
              <w:widowControl/>
              <w:spacing w:line="360" w:lineRule="exact"/>
              <w:jc w:val="left"/>
              <w:rPr>
                <w:rFonts w:ascii="宋体" w:hAnsi="宋体" w:cs="宋体"/>
                <w:kern w:val="0"/>
                <w:sz w:val="24"/>
                <w:szCs w:val="24"/>
              </w:rPr>
            </w:pPr>
          </w:p>
        </w:tc>
      </w:tr>
      <w:tr w:rsidR="001A0BC2">
        <w:trPr>
          <w:tblCellSpacing w:w="15" w:type="dxa"/>
        </w:trPr>
        <w:tc>
          <w:tcPr>
            <w:tcW w:w="7648" w:type="dxa"/>
            <w:tcMar>
              <w:top w:w="0" w:type="dxa"/>
              <w:left w:w="105" w:type="dxa"/>
              <w:bottom w:w="0" w:type="dxa"/>
              <w:right w:w="105" w:type="dxa"/>
            </w:tcMar>
            <w:vAlign w:val="center"/>
          </w:tcPr>
          <w:p w:rsidR="001A0BC2" w:rsidRDefault="00000000">
            <w:pPr>
              <w:widowControl/>
              <w:spacing w:line="360" w:lineRule="exact"/>
              <w:rPr>
                <w:rFonts w:ascii="宋体" w:hAnsi="宋体" w:cs="宋体"/>
                <w:kern w:val="0"/>
                <w:sz w:val="24"/>
                <w:szCs w:val="24"/>
              </w:rPr>
            </w:pPr>
            <w:r>
              <w:rPr>
                <w:rFonts w:ascii="宋体" w:hAnsi="宋体" w:cs="宋体"/>
                <w:kern w:val="0"/>
                <w:sz w:val="24"/>
                <w:szCs w:val="24"/>
              </w:rPr>
              <w:t>（3）具有履行合同所必需的设备和专业技术能力</w:t>
            </w:r>
          </w:p>
        </w:tc>
        <w:tc>
          <w:tcPr>
            <w:tcW w:w="1671" w:type="dxa"/>
            <w:tcMar>
              <w:top w:w="0" w:type="dxa"/>
              <w:left w:w="105" w:type="dxa"/>
              <w:bottom w:w="0" w:type="dxa"/>
              <w:right w:w="105" w:type="dxa"/>
            </w:tcMar>
            <w:vAlign w:val="center"/>
          </w:tcPr>
          <w:p w:rsidR="001A0BC2" w:rsidRDefault="001A0BC2">
            <w:pPr>
              <w:widowControl/>
              <w:spacing w:line="360" w:lineRule="exact"/>
              <w:jc w:val="left"/>
              <w:rPr>
                <w:rFonts w:ascii="宋体" w:hAnsi="宋体" w:cs="宋体"/>
                <w:kern w:val="0"/>
                <w:sz w:val="24"/>
                <w:szCs w:val="24"/>
              </w:rPr>
            </w:pPr>
          </w:p>
        </w:tc>
      </w:tr>
      <w:tr w:rsidR="001A0BC2">
        <w:trPr>
          <w:tblCellSpacing w:w="15" w:type="dxa"/>
        </w:trPr>
        <w:tc>
          <w:tcPr>
            <w:tcW w:w="7648" w:type="dxa"/>
            <w:tcMar>
              <w:top w:w="0" w:type="dxa"/>
              <w:left w:w="105" w:type="dxa"/>
              <w:bottom w:w="0" w:type="dxa"/>
              <w:right w:w="105" w:type="dxa"/>
            </w:tcMar>
            <w:vAlign w:val="center"/>
          </w:tcPr>
          <w:p w:rsidR="001A0BC2" w:rsidRDefault="00000000">
            <w:pPr>
              <w:widowControl/>
              <w:spacing w:line="360" w:lineRule="exact"/>
              <w:rPr>
                <w:rFonts w:ascii="宋体" w:hAnsi="宋体" w:cs="宋体"/>
                <w:kern w:val="0"/>
                <w:sz w:val="24"/>
                <w:szCs w:val="24"/>
              </w:rPr>
            </w:pPr>
            <w:r>
              <w:rPr>
                <w:rFonts w:ascii="宋体" w:hAnsi="宋体" w:cs="宋体"/>
                <w:kern w:val="0"/>
                <w:sz w:val="24"/>
                <w:szCs w:val="24"/>
              </w:rPr>
              <w:t>（4）有依法缴纳税收和社会保障资金的良好记录</w:t>
            </w:r>
          </w:p>
        </w:tc>
        <w:tc>
          <w:tcPr>
            <w:tcW w:w="1671" w:type="dxa"/>
            <w:tcMar>
              <w:top w:w="0" w:type="dxa"/>
              <w:left w:w="105" w:type="dxa"/>
              <w:bottom w:w="0" w:type="dxa"/>
              <w:right w:w="105" w:type="dxa"/>
            </w:tcMar>
            <w:vAlign w:val="center"/>
          </w:tcPr>
          <w:p w:rsidR="001A0BC2" w:rsidRDefault="001A0BC2">
            <w:pPr>
              <w:widowControl/>
              <w:spacing w:line="360" w:lineRule="exact"/>
              <w:jc w:val="left"/>
              <w:rPr>
                <w:rFonts w:ascii="宋体" w:hAnsi="宋体" w:cs="宋体"/>
                <w:kern w:val="0"/>
                <w:sz w:val="24"/>
                <w:szCs w:val="24"/>
              </w:rPr>
            </w:pPr>
          </w:p>
        </w:tc>
      </w:tr>
      <w:tr w:rsidR="001A0BC2">
        <w:trPr>
          <w:tblCellSpacing w:w="15" w:type="dxa"/>
        </w:trPr>
        <w:tc>
          <w:tcPr>
            <w:tcW w:w="7648" w:type="dxa"/>
            <w:tcMar>
              <w:top w:w="0" w:type="dxa"/>
              <w:left w:w="105" w:type="dxa"/>
              <w:bottom w:w="0" w:type="dxa"/>
              <w:right w:w="105" w:type="dxa"/>
            </w:tcMar>
            <w:vAlign w:val="center"/>
          </w:tcPr>
          <w:p w:rsidR="001A0BC2" w:rsidRDefault="00000000">
            <w:pPr>
              <w:widowControl/>
              <w:spacing w:line="360" w:lineRule="exact"/>
              <w:rPr>
                <w:rFonts w:ascii="宋体" w:hAnsi="宋体" w:cs="宋体"/>
                <w:kern w:val="0"/>
                <w:sz w:val="24"/>
                <w:szCs w:val="24"/>
              </w:rPr>
            </w:pPr>
            <w:r>
              <w:rPr>
                <w:rFonts w:ascii="宋体" w:hAnsi="宋体" w:cs="宋体"/>
                <w:kern w:val="0"/>
                <w:sz w:val="24"/>
                <w:szCs w:val="24"/>
              </w:rPr>
              <w:t>（5）参加政府采购活动前三年内，在经营活动中没有重大违法记录</w:t>
            </w:r>
          </w:p>
        </w:tc>
        <w:tc>
          <w:tcPr>
            <w:tcW w:w="1671" w:type="dxa"/>
            <w:tcMar>
              <w:top w:w="0" w:type="dxa"/>
              <w:left w:w="105" w:type="dxa"/>
              <w:bottom w:w="0" w:type="dxa"/>
              <w:right w:w="105" w:type="dxa"/>
            </w:tcMar>
            <w:vAlign w:val="center"/>
          </w:tcPr>
          <w:p w:rsidR="001A0BC2" w:rsidRDefault="001A0BC2">
            <w:pPr>
              <w:widowControl/>
              <w:spacing w:line="360" w:lineRule="exact"/>
              <w:jc w:val="left"/>
              <w:rPr>
                <w:rFonts w:ascii="宋体" w:hAnsi="宋体" w:cs="宋体"/>
                <w:kern w:val="0"/>
                <w:sz w:val="24"/>
                <w:szCs w:val="24"/>
              </w:rPr>
            </w:pPr>
          </w:p>
        </w:tc>
      </w:tr>
      <w:tr w:rsidR="001A0BC2">
        <w:trPr>
          <w:tblCellSpacing w:w="15" w:type="dxa"/>
        </w:trPr>
        <w:tc>
          <w:tcPr>
            <w:tcW w:w="7648" w:type="dxa"/>
            <w:tcMar>
              <w:top w:w="0" w:type="dxa"/>
              <w:left w:w="105" w:type="dxa"/>
              <w:bottom w:w="0" w:type="dxa"/>
              <w:right w:w="105" w:type="dxa"/>
            </w:tcMar>
            <w:vAlign w:val="center"/>
          </w:tcPr>
          <w:p w:rsidR="001A0BC2" w:rsidRDefault="00000000">
            <w:pPr>
              <w:widowControl/>
              <w:spacing w:line="360" w:lineRule="exact"/>
              <w:rPr>
                <w:rFonts w:ascii="宋体" w:hAnsi="宋体" w:cs="宋体"/>
                <w:kern w:val="0"/>
                <w:sz w:val="24"/>
                <w:szCs w:val="24"/>
              </w:rPr>
            </w:pPr>
            <w:r>
              <w:rPr>
                <w:rFonts w:ascii="宋体" w:hAnsi="宋体" w:cs="宋体"/>
                <w:kern w:val="0"/>
                <w:sz w:val="24"/>
                <w:szCs w:val="24"/>
              </w:rPr>
              <w:t>（6）法律、行政法规规定的其他条件。</w:t>
            </w:r>
          </w:p>
        </w:tc>
        <w:tc>
          <w:tcPr>
            <w:tcW w:w="1671" w:type="dxa"/>
            <w:tcMar>
              <w:top w:w="0" w:type="dxa"/>
              <w:left w:w="105" w:type="dxa"/>
              <w:bottom w:w="0" w:type="dxa"/>
              <w:right w:w="105" w:type="dxa"/>
            </w:tcMar>
            <w:vAlign w:val="center"/>
          </w:tcPr>
          <w:p w:rsidR="001A0BC2" w:rsidRDefault="001A0BC2">
            <w:pPr>
              <w:widowControl/>
              <w:spacing w:line="360" w:lineRule="exact"/>
              <w:jc w:val="left"/>
              <w:rPr>
                <w:rFonts w:ascii="宋体" w:hAnsi="宋体" w:cs="宋体"/>
                <w:kern w:val="0"/>
                <w:sz w:val="24"/>
                <w:szCs w:val="24"/>
              </w:rPr>
            </w:pPr>
          </w:p>
        </w:tc>
      </w:tr>
      <w:tr w:rsidR="001A0BC2">
        <w:trPr>
          <w:tblCellSpacing w:w="15" w:type="dxa"/>
        </w:trPr>
        <w:tc>
          <w:tcPr>
            <w:tcW w:w="7648" w:type="dxa"/>
            <w:tcMar>
              <w:top w:w="0" w:type="dxa"/>
              <w:left w:w="105" w:type="dxa"/>
              <w:bottom w:w="0" w:type="dxa"/>
              <w:right w:w="105" w:type="dxa"/>
            </w:tcMar>
            <w:vAlign w:val="center"/>
          </w:tcPr>
          <w:p w:rsidR="001A0BC2" w:rsidRDefault="00000000">
            <w:pPr>
              <w:widowControl/>
              <w:spacing w:line="360" w:lineRule="exact"/>
              <w:rPr>
                <w:rFonts w:ascii="宋体" w:hAnsi="宋体" w:cs="宋体"/>
                <w:kern w:val="0"/>
                <w:sz w:val="24"/>
                <w:szCs w:val="24"/>
              </w:rPr>
            </w:pPr>
            <w:r>
              <w:rPr>
                <w:rFonts w:ascii="宋体" w:hAnsi="宋体" w:cs="宋体"/>
                <w:b/>
                <w:bCs/>
                <w:kern w:val="0"/>
                <w:sz w:val="24"/>
                <w:szCs w:val="24"/>
              </w:rPr>
              <w:t>磋商文件对合格供应商的一般规定</w:t>
            </w:r>
          </w:p>
        </w:tc>
        <w:tc>
          <w:tcPr>
            <w:tcW w:w="1671" w:type="dxa"/>
            <w:tcMar>
              <w:top w:w="0" w:type="dxa"/>
              <w:left w:w="105" w:type="dxa"/>
              <w:bottom w:w="0" w:type="dxa"/>
              <w:right w:w="105" w:type="dxa"/>
            </w:tcMar>
            <w:vAlign w:val="center"/>
          </w:tcPr>
          <w:p w:rsidR="001A0BC2" w:rsidRDefault="00000000">
            <w:pPr>
              <w:widowControl/>
              <w:spacing w:line="360" w:lineRule="exact"/>
              <w:rPr>
                <w:rFonts w:ascii="宋体" w:hAnsi="宋体" w:cs="宋体"/>
                <w:kern w:val="0"/>
                <w:sz w:val="24"/>
                <w:szCs w:val="24"/>
              </w:rPr>
            </w:pPr>
            <w:r>
              <w:rPr>
                <w:rFonts w:ascii="宋体" w:hAnsi="宋体" w:cs="宋体"/>
                <w:b/>
                <w:bCs/>
                <w:kern w:val="0"/>
                <w:sz w:val="24"/>
                <w:szCs w:val="24"/>
              </w:rPr>
              <w:t>供应商对是否违反一般规定做如实声明</w:t>
            </w:r>
          </w:p>
        </w:tc>
      </w:tr>
      <w:tr w:rsidR="001A0BC2">
        <w:trPr>
          <w:tblCellSpacing w:w="15" w:type="dxa"/>
        </w:trPr>
        <w:tc>
          <w:tcPr>
            <w:tcW w:w="7648" w:type="dxa"/>
            <w:tcMar>
              <w:top w:w="0" w:type="dxa"/>
              <w:left w:w="105" w:type="dxa"/>
              <w:bottom w:w="0" w:type="dxa"/>
              <w:right w:w="105" w:type="dxa"/>
            </w:tcMar>
            <w:vAlign w:val="center"/>
          </w:tcPr>
          <w:p w:rsidR="001A0BC2" w:rsidRDefault="00000000">
            <w:pPr>
              <w:widowControl/>
              <w:spacing w:line="360" w:lineRule="exact"/>
              <w:rPr>
                <w:rFonts w:ascii="宋体" w:hAnsi="宋体" w:cs="宋体"/>
                <w:kern w:val="0"/>
                <w:sz w:val="24"/>
                <w:szCs w:val="24"/>
              </w:rPr>
            </w:pPr>
            <w:r>
              <w:rPr>
                <w:rFonts w:ascii="宋体" w:hAnsi="宋体" w:cs="宋体"/>
                <w:kern w:val="0"/>
                <w:sz w:val="24"/>
                <w:szCs w:val="24"/>
              </w:rPr>
              <w:t>供应商应当遵守中国的有关法律、法规和规章的规定，参加政府采购活动时已经自觉检查并按照政府采购相关法律规定，主动回避相应利害关系。</w:t>
            </w:r>
          </w:p>
        </w:tc>
        <w:tc>
          <w:tcPr>
            <w:tcW w:w="1671" w:type="dxa"/>
            <w:tcMar>
              <w:top w:w="0" w:type="dxa"/>
              <w:left w:w="105" w:type="dxa"/>
              <w:bottom w:w="0" w:type="dxa"/>
              <w:right w:w="105" w:type="dxa"/>
            </w:tcMar>
            <w:vAlign w:val="center"/>
          </w:tcPr>
          <w:p w:rsidR="001A0BC2" w:rsidRDefault="001A0BC2">
            <w:pPr>
              <w:widowControl/>
              <w:spacing w:line="360" w:lineRule="exact"/>
              <w:jc w:val="left"/>
              <w:rPr>
                <w:rFonts w:ascii="宋体" w:hAnsi="宋体" w:cs="宋体"/>
                <w:kern w:val="0"/>
                <w:sz w:val="24"/>
                <w:szCs w:val="24"/>
              </w:rPr>
            </w:pPr>
          </w:p>
        </w:tc>
      </w:tr>
      <w:tr w:rsidR="001A0BC2">
        <w:trPr>
          <w:tblCellSpacing w:w="15" w:type="dxa"/>
        </w:trPr>
        <w:tc>
          <w:tcPr>
            <w:tcW w:w="7648" w:type="dxa"/>
            <w:tcMar>
              <w:top w:w="0" w:type="dxa"/>
              <w:left w:w="105" w:type="dxa"/>
              <w:bottom w:w="0" w:type="dxa"/>
              <w:right w:w="105" w:type="dxa"/>
            </w:tcMar>
            <w:vAlign w:val="center"/>
          </w:tcPr>
          <w:p w:rsidR="001A0BC2" w:rsidRDefault="00000000">
            <w:pPr>
              <w:widowControl/>
              <w:spacing w:line="360" w:lineRule="exact"/>
              <w:rPr>
                <w:rFonts w:ascii="宋体" w:hAnsi="宋体" w:cs="宋体"/>
                <w:kern w:val="0"/>
                <w:sz w:val="24"/>
                <w:szCs w:val="24"/>
              </w:rPr>
            </w:pPr>
            <w:r>
              <w:rPr>
                <w:rFonts w:ascii="宋体" w:hAnsi="宋体" w:cs="宋体"/>
                <w:kern w:val="0"/>
                <w:sz w:val="24"/>
                <w:szCs w:val="24"/>
              </w:rPr>
              <w:t>为采购项目提供整体设计、规范编制或项目管理、监理、检测等服务的供应商，不得再参加该采购项目除整体设计、规范编制和项目管理、监理、检测等服务之外的其他采购活动。</w:t>
            </w:r>
          </w:p>
        </w:tc>
        <w:tc>
          <w:tcPr>
            <w:tcW w:w="1671" w:type="dxa"/>
            <w:tcMar>
              <w:top w:w="0" w:type="dxa"/>
              <w:left w:w="105" w:type="dxa"/>
              <w:bottom w:w="0" w:type="dxa"/>
              <w:right w:w="105" w:type="dxa"/>
            </w:tcMar>
            <w:vAlign w:val="center"/>
          </w:tcPr>
          <w:p w:rsidR="001A0BC2" w:rsidRDefault="001A0BC2">
            <w:pPr>
              <w:widowControl/>
              <w:spacing w:line="360" w:lineRule="exact"/>
              <w:jc w:val="left"/>
              <w:rPr>
                <w:rFonts w:ascii="宋体" w:hAnsi="宋体" w:cs="宋体"/>
                <w:kern w:val="0"/>
                <w:sz w:val="24"/>
                <w:szCs w:val="24"/>
              </w:rPr>
            </w:pPr>
          </w:p>
        </w:tc>
      </w:tr>
      <w:tr w:rsidR="001A0BC2">
        <w:trPr>
          <w:tblCellSpacing w:w="15" w:type="dxa"/>
        </w:trPr>
        <w:tc>
          <w:tcPr>
            <w:tcW w:w="7648" w:type="dxa"/>
            <w:tcMar>
              <w:top w:w="0" w:type="dxa"/>
              <w:left w:w="105" w:type="dxa"/>
              <w:bottom w:w="0" w:type="dxa"/>
              <w:right w:w="105" w:type="dxa"/>
            </w:tcMar>
            <w:vAlign w:val="center"/>
          </w:tcPr>
          <w:p w:rsidR="001A0BC2" w:rsidRDefault="00000000">
            <w:pPr>
              <w:widowControl/>
              <w:spacing w:line="360" w:lineRule="exact"/>
              <w:rPr>
                <w:rFonts w:ascii="宋体" w:hAnsi="宋体" w:cs="宋体"/>
                <w:kern w:val="0"/>
                <w:sz w:val="24"/>
                <w:szCs w:val="24"/>
              </w:rPr>
            </w:pPr>
            <w:r>
              <w:rPr>
                <w:rFonts w:ascii="宋体" w:hAnsi="宋体" w:cs="宋体"/>
                <w:kern w:val="0"/>
                <w:sz w:val="24"/>
                <w:szCs w:val="24"/>
              </w:rPr>
              <w:t>列入失信被执行人、重大税收违法案件当事人名单、政府采购严重违法失信行为记录名单的供应商，不得参加政府采购活动。</w:t>
            </w:r>
          </w:p>
        </w:tc>
        <w:tc>
          <w:tcPr>
            <w:tcW w:w="1671" w:type="dxa"/>
            <w:tcMar>
              <w:top w:w="0" w:type="dxa"/>
              <w:left w:w="105" w:type="dxa"/>
              <w:bottom w:w="0" w:type="dxa"/>
              <w:right w:w="105" w:type="dxa"/>
            </w:tcMar>
            <w:vAlign w:val="center"/>
          </w:tcPr>
          <w:p w:rsidR="001A0BC2" w:rsidRDefault="001A0BC2">
            <w:pPr>
              <w:widowControl/>
              <w:spacing w:line="360" w:lineRule="exact"/>
              <w:jc w:val="left"/>
              <w:rPr>
                <w:rFonts w:ascii="宋体" w:hAnsi="宋体" w:cs="宋体"/>
                <w:kern w:val="0"/>
                <w:sz w:val="24"/>
                <w:szCs w:val="24"/>
              </w:rPr>
            </w:pPr>
          </w:p>
        </w:tc>
      </w:tr>
    </w:tbl>
    <w:p w:rsidR="001A0BC2" w:rsidRDefault="00000000">
      <w:pPr>
        <w:widowControl/>
        <w:spacing w:line="360" w:lineRule="exact"/>
        <w:ind w:firstLine="480"/>
        <w:rPr>
          <w:rFonts w:ascii="宋体" w:hAnsi="宋体" w:cs="宋体"/>
          <w:kern w:val="0"/>
          <w:sz w:val="24"/>
          <w:szCs w:val="24"/>
        </w:rPr>
      </w:pPr>
      <w:r>
        <w:rPr>
          <w:rFonts w:ascii="宋体" w:hAnsi="宋体" w:cs="宋体"/>
          <w:kern w:val="0"/>
          <w:sz w:val="24"/>
          <w:szCs w:val="24"/>
        </w:rPr>
        <w:t>2、我方对上述声明的真实性、合法性、准确性、有效性负责，并愿意根据磋商文件和磋商过程中贵方要求提供全部现有资料、数据、文件等予以证实。</w:t>
      </w:r>
    </w:p>
    <w:p w:rsidR="001A0BC2" w:rsidRDefault="00000000">
      <w:pPr>
        <w:widowControl/>
        <w:spacing w:line="360" w:lineRule="exact"/>
        <w:ind w:firstLine="480"/>
        <w:jc w:val="left"/>
        <w:rPr>
          <w:rFonts w:ascii="宋体" w:hAnsi="宋体" w:cs="宋体"/>
          <w:kern w:val="0"/>
          <w:sz w:val="24"/>
          <w:szCs w:val="24"/>
        </w:rPr>
      </w:pPr>
      <w:r>
        <w:rPr>
          <w:rFonts w:ascii="宋体" w:hAnsi="宋体" w:cs="宋体"/>
          <w:kern w:val="0"/>
          <w:sz w:val="24"/>
          <w:szCs w:val="24"/>
        </w:rPr>
        <w:t>备注：对于接受联合体形式的磋商且供应商是联合体的，则联合体各成员都应当提交本资格证明文件。</w:t>
      </w:r>
    </w:p>
    <w:p w:rsidR="001A0BC2" w:rsidRDefault="00000000">
      <w:pPr>
        <w:widowControl/>
        <w:spacing w:line="360" w:lineRule="exact"/>
        <w:rPr>
          <w:rFonts w:ascii="宋体" w:hAnsi="宋体" w:cs="宋体"/>
          <w:kern w:val="0"/>
          <w:sz w:val="24"/>
          <w:szCs w:val="24"/>
        </w:rPr>
      </w:pPr>
      <w:r>
        <w:rPr>
          <w:rFonts w:ascii="宋体" w:hAnsi="宋体" w:cs="宋体"/>
          <w:kern w:val="0"/>
          <w:sz w:val="24"/>
          <w:szCs w:val="24"/>
        </w:rPr>
        <w:t>供应商代表：</w:t>
      </w:r>
      <w:r>
        <w:rPr>
          <w:rFonts w:ascii="宋体" w:hAnsi="宋体" w:cs="宋体"/>
          <w:kern w:val="0"/>
          <w:sz w:val="24"/>
          <w:szCs w:val="24"/>
          <w:u w:val="single"/>
        </w:rPr>
        <w:t>             （签字） </w:t>
      </w:r>
    </w:p>
    <w:p w:rsidR="001A0BC2" w:rsidRDefault="00000000">
      <w:pPr>
        <w:widowControl/>
        <w:spacing w:line="360" w:lineRule="exact"/>
        <w:rPr>
          <w:rFonts w:ascii="宋体" w:hAnsi="宋体" w:cs="宋体"/>
          <w:kern w:val="0"/>
          <w:sz w:val="24"/>
          <w:szCs w:val="24"/>
        </w:rPr>
      </w:pPr>
      <w:r>
        <w:rPr>
          <w:rFonts w:ascii="宋体" w:hAnsi="宋体" w:cs="宋体"/>
          <w:kern w:val="0"/>
          <w:sz w:val="24"/>
          <w:szCs w:val="24"/>
        </w:rPr>
        <w:t>供应商名称：</w:t>
      </w:r>
      <w:r>
        <w:rPr>
          <w:rFonts w:ascii="宋体" w:hAnsi="宋体" w:cs="宋体"/>
          <w:kern w:val="0"/>
          <w:sz w:val="24"/>
          <w:szCs w:val="24"/>
          <w:u w:val="single"/>
        </w:rPr>
        <w:t>         （全称并加盖公章）              </w:t>
      </w:r>
    </w:p>
    <w:p w:rsidR="001A0BC2" w:rsidRDefault="00000000">
      <w:pPr>
        <w:widowControl/>
        <w:spacing w:line="360" w:lineRule="exact"/>
        <w:jc w:val="left"/>
        <w:rPr>
          <w:rFonts w:ascii="宋体" w:hAnsi="宋体" w:cs="宋体"/>
          <w:kern w:val="0"/>
          <w:sz w:val="24"/>
          <w:szCs w:val="24"/>
        </w:rPr>
      </w:pPr>
      <w:r>
        <w:rPr>
          <w:rFonts w:ascii="宋体" w:hAnsi="宋体" w:cs="宋体"/>
          <w:kern w:val="0"/>
          <w:sz w:val="24"/>
          <w:szCs w:val="24"/>
        </w:rPr>
        <w:t>日  期： </w:t>
      </w:r>
      <w:r>
        <w:rPr>
          <w:rFonts w:ascii="宋体" w:hAnsi="宋体" w:cs="宋体"/>
          <w:kern w:val="0"/>
          <w:sz w:val="24"/>
          <w:szCs w:val="24"/>
          <w:u w:val="single"/>
        </w:rPr>
        <w:t>    </w:t>
      </w:r>
      <w:r>
        <w:rPr>
          <w:rFonts w:ascii="宋体" w:hAnsi="宋体" w:cs="宋体"/>
          <w:kern w:val="0"/>
          <w:sz w:val="24"/>
          <w:szCs w:val="24"/>
        </w:rPr>
        <w:t>年 </w:t>
      </w:r>
      <w:r>
        <w:rPr>
          <w:rFonts w:ascii="宋体" w:hAnsi="宋体" w:cs="宋体"/>
          <w:kern w:val="0"/>
          <w:sz w:val="24"/>
          <w:szCs w:val="24"/>
          <w:u w:val="single"/>
        </w:rPr>
        <w:t>   </w:t>
      </w:r>
      <w:r>
        <w:rPr>
          <w:rFonts w:ascii="宋体" w:hAnsi="宋体" w:cs="宋体"/>
          <w:kern w:val="0"/>
          <w:sz w:val="24"/>
          <w:szCs w:val="24"/>
        </w:rPr>
        <w:t>月 </w:t>
      </w:r>
      <w:r>
        <w:rPr>
          <w:rFonts w:ascii="宋体" w:hAnsi="宋体" w:cs="宋体"/>
          <w:kern w:val="0"/>
          <w:sz w:val="24"/>
          <w:szCs w:val="24"/>
          <w:u w:val="single"/>
        </w:rPr>
        <w:t>   </w:t>
      </w:r>
      <w:r>
        <w:rPr>
          <w:rFonts w:ascii="宋体" w:hAnsi="宋体" w:cs="宋体"/>
          <w:kern w:val="0"/>
          <w:sz w:val="24"/>
          <w:szCs w:val="24"/>
        </w:rPr>
        <w:t>日</w:t>
      </w:r>
    </w:p>
    <w:p w:rsidR="001A0BC2" w:rsidRDefault="001A0BC2">
      <w:pPr>
        <w:widowControl/>
        <w:spacing w:before="75" w:after="240"/>
        <w:jc w:val="left"/>
        <w:rPr>
          <w:rFonts w:ascii="宋体" w:hAnsi="宋体" w:cs="宋体"/>
          <w:kern w:val="0"/>
          <w:sz w:val="24"/>
          <w:szCs w:val="24"/>
        </w:rPr>
      </w:pPr>
    </w:p>
    <w:p w:rsidR="001A0BC2" w:rsidRDefault="001A0BC2">
      <w:pPr>
        <w:pStyle w:val="aa"/>
        <w:rPr>
          <w:rFonts w:ascii="宋体" w:hAnsi="宋体" w:cs="宋体"/>
          <w:kern w:val="0"/>
          <w:sz w:val="24"/>
          <w:szCs w:val="24"/>
        </w:rPr>
      </w:pPr>
    </w:p>
    <w:p w:rsidR="001A0BC2" w:rsidRDefault="00000000">
      <w:pPr>
        <w:widowControl/>
        <w:spacing w:before="75" w:after="75" w:line="435" w:lineRule="atLeast"/>
        <w:jc w:val="left"/>
        <w:rPr>
          <w:rFonts w:ascii="宋体" w:hAnsi="宋体" w:cs="宋体"/>
          <w:kern w:val="0"/>
          <w:sz w:val="24"/>
          <w:szCs w:val="24"/>
        </w:rPr>
      </w:pPr>
      <w:r>
        <w:rPr>
          <w:rFonts w:ascii="宋体" w:hAnsi="宋体" w:cs="宋体"/>
          <w:kern w:val="0"/>
          <w:sz w:val="24"/>
          <w:szCs w:val="24"/>
        </w:rPr>
        <w:t>附件3-3             </w:t>
      </w:r>
      <w:r>
        <w:rPr>
          <w:rFonts w:ascii="宋体" w:hAnsi="宋体" w:cs="宋体"/>
          <w:b/>
          <w:bCs/>
          <w:kern w:val="0"/>
          <w:sz w:val="24"/>
          <w:szCs w:val="24"/>
        </w:rPr>
        <w:t>单位负责人授权书</w:t>
      </w:r>
    </w:p>
    <w:p w:rsidR="001A0BC2" w:rsidRDefault="00000000">
      <w:pPr>
        <w:widowControl/>
        <w:spacing w:before="75" w:after="75" w:line="405" w:lineRule="atLeast"/>
        <w:jc w:val="left"/>
        <w:rPr>
          <w:rFonts w:ascii="宋体" w:hAnsi="宋体" w:cs="宋体"/>
          <w:kern w:val="0"/>
          <w:sz w:val="24"/>
          <w:szCs w:val="24"/>
        </w:rPr>
      </w:pPr>
      <w:r>
        <w:rPr>
          <w:rFonts w:ascii="宋体" w:hAnsi="宋体" w:cs="宋体"/>
          <w:kern w:val="0"/>
          <w:sz w:val="24"/>
          <w:szCs w:val="24"/>
        </w:rPr>
        <w:t> </w:t>
      </w:r>
    </w:p>
    <w:p w:rsidR="001A0BC2" w:rsidRDefault="00000000">
      <w:pPr>
        <w:widowControl/>
        <w:spacing w:before="75" w:after="75" w:line="360" w:lineRule="atLeast"/>
        <w:jc w:val="left"/>
        <w:rPr>
          <w:rFonts w:ascii="宋体" w:hAnsi="宋体" w:cs="宋体"/>
          <w:kern w:val="0"/>
          <w:sz w:val="24"/>
          <w:szCs w:val="24"/>
        </w:rPr>
      </w:pPr>
      <w:r>
        <w:rPr>
          <w:rFonts w:ascii="宋体" w:hAnsi="宋体" w:cs="宋体"/>
          <w:kern w:val="0"/>
          <w:sz w:val="24"/>
          <w:szCs w:val="24"/>
        </w:rPr>
        <w:t>致：</w:t>
      </w:r>
      <w:r>
        <w:rPr>
          <w:rFonts w:ascii="宋体" w:hAnsi="宋体" w:cs="宋体"/>
          <w:kern w:val="0"/>
          <w:sz w:val="24"/>
          <w:szCs w:val="24"/>
          <w:u w:val="single"/>
        </w:rPr>
        <w:t>     (采购人或采购代理机构</w:t>
      </w:r>
      <w:r>
        <w:rPr>
          <w:rFonts w:cs="宋体"/>
          <w:kern w:val="0"/>
          <w:sz w:val="24"/>
          <w:szCs w:val="24"/>
          <w:u w:val="single"/>
        </w:rPr>
        <w:t>)      </w:t>
      </w:r>
      <w:r>
        <w:rPr>
          <w:rFonts w:ascii="宋体" w:hAnsi="宋体" w:cs="宋体"/>
          <w:kern w:val="0"/>
          <w:sz w:val="24"/>
          <w:szCs w:val="24"/>
          <w:u w:val="single"/>
        </w:rPr>
        <w:t> </w:t>
      </w:r>
    </w:p>
    <w:p w:rsidR="001A0BC2" w:rsidRDefault="00000000">
      <w:pPr>
        <w:widowControl/>
        <w:spacing w:before="75" w:after="75" w:line="360" w:lineRule="atLeast"/>
        <w:ind w:firstLine="480"/>
        <w:jc w:val="left"/>
        <w:rPr>
          <w:rFonts w:ascii="宋体" w:hAnsi="宋体" w:cs="宋体"/>
          <w:kern w:val="0"/>
          <w:sz w:val="24"/>
          <w:szCs w:val="24"/>
        </w:rPr>
      </w:pPr>
      <w:r>
        <w:rPr>
          <w:rFonts w:ascii="宋体" w:hAnsi="宋体" w:cs="宋体"/>
          <w:kern w:val="0"/>
          <w:sz w:val="24"/>
          <w:szCs w:val="24"/>
        </w:rPr>
        <w:t>我方的单位负责人</w:t>
      </w:r>
      <w:r>
        <w:rPr>
          <w:rFonts w:ascii="宋体" w:hAnsi="宋体" w:cs="宋体"/>
          <w:kern w:val="0"/>
          <w:sz w:val="24"/>
          <w:szCs w:val="24"/>
          <w:u w:val="single"/>
        </w:rPr>
        <w:t>（填写“单位负责人全名”）</w:t>
      </w:r>
      <w:r>
        <w:rPr>
          <w:rFonts w:ascii="宋体" w:hAnsi="宋体" w:cs="宋体"/>
          <w:kern w:val="0"/>
          <w:sz w:val="24"/>
          <w:szCs w:val="24"/>
        </w:rPr>
        <w:t>授权</w:t>
      </w:r>
      <w:r>
        <w:rPr>
          <w:rFonts w:ascii="宋体" w:hAnsi="宋体" w:cs="宋体"/>
          <w:kern w:val="0"/>
          <w:sz w:val="24"/>
          <w:szCs w:val="24"/>
          <w:u w:val="single"/>
        </w:rPr>
        <w:t>（填写“供应商代表全名”）</w:t>
      </w:r>
      <w:r>
        <w:rPr>
          <w:rFonts w:ascii="宋体" w:hAnsi="宋体" w:cs="宋体"/>
          <w:kern w:val="0"/>
          <w:sz w:val="24"/>
          <w:szCs w:val="24"/>
        </w:rPr>
        <w:t>为我方的供应商代表，代表我方参加</w:t>
      </w:r>
      <w:r>
        <w:rPr>
          <w:rFonts w:ascii="宋体" w:hAnsi="宋体" w:cs="宋体"/>
          <w:kern w:val="0"/>
          <w:sz w:val="24"/>
          <w:szCs w:val="24"/>
          <w:u w:val="single"/>
        </w:rPr>
        <w:t>  （填写“项目名称”）   </w:t>
      </w:r>
      <w:r>
        <w:rPr>
          <w:rFonts w:ascii="宋体" w:hAnsi="宋体" w:cs="宋体"/>
          <w:kern w:val="0"/>
          <w:sz w:val="24"/>
          <w:szCs w:val="24"/>
        </w:rPr>
        <w:t>项目（项目编号：</w:t>
      </w:r>
      <w:r>
        <w:rPr>
          <w:rFonts w:ascii="宋体" w:hAnsi="宋体" w:cs="宋体"/>
          <w:kern w:val="0"/>
          <w:sz w:val="24"/>
          <w:szCs w:val="24"/>
          <w:u w:val="single"/>
        </w:rPr>
        <w:t>         </w:t>
      </w:r>
      <w:r>
        <w:rPr>
          <w:rFonts w:ascii="宋体" w:hAnsi="宋体" w:cs="宋体"/>
          <w:kern w:val="0"/>
          <w:sz w:val="24"/>
          <w:szCs w:val="24"/>
        </w:rPr>
        <w:t>）的响应磋商，全权代表我方处理响应磋商过程的一切事宜，包括但不限于：递交响应文件、参与磋商、澄清、签约等工作。供应商代表在响应磋商过程中所签署的一切文件和处理与之有关的一切事务，我方均予以认可并对此承担责任。</w:t>
      </w:r>
    </w:p>
    <w:p w:rsidR="001A0BC2" w:rsidRDefault="00000000">
      <w:pPr>
        <w:widowControl/>
        <w:spacing w:before="75" w:after="75" w:line="360" w:lineRule="atLeast"/>
        <w:jc w:val="left"/>
        <w:rPr>
          <w:rFonts w:ascii="宋体" w:hAnsi="宋体" w:cs="宋体"/>
          <w:kern w:val="0"/>
          <w:sz w:val="24"/>
          <w:szCs w:val="24"/>
        </w:rPr>
      </w:pPr>
      <w:r>
        <w:rPr>
          <w:rFonts w:ascii="宋体" w:hAnsi="宋体" w:cs="宋体"/>
          <w:kern w:val="0"/>
          <w:sz w:val="24"/>
          <w:szCs w:val="24"/>
        </w:rPr>
        <w:t>    供应商代表无转委权。特此授权。</w:t>
      </w:r>
    </w:p>
    <w:p w:rsidR="001A0BC2" w:rsidRDefault="00000000">
      <w:pPr>
        <w:widowControl/>
        <w:spacing w:before="75" w:after="75" w:line="360" w:lineRule="atLeast"/>
        <w:jc w:val="center"/>
        <w:rPr>
          <w:rFonts w:ascii="宋体" w:hAnsi="宋体" w:cs="宋体"/>
          <w:kern w:val="0"/>
          <w:sz w:val="24"/>
          <w:szCs w:val="24"/>
        </w:rPr>
      </w:pPr>
      <w:r>
        <w:rPr>
          <w:rFonts w:ascii="宋体" w:hAnsi="宋体" w:cs="宋体"/>
          <w:kern w:val="0"/>
          <w:sz w:val="24"/>
          <w:szCs w:val="24"/>
        </w:rPr>
        <w:t>（以下无正文）</w:t>
      </w:r>
    </w:p>
    <w:p w:rsidR="001A0BC2" w:rsidRDefault="00000000">
      <w:pPr>
        <w:widowControl/>
        <w:spacing w:before="75" w:after="75" w:line="360" w:lineRule="atLeast"/>
        <w:jc w:val="left"/>
        <w:rPr>
          <w:rFonts w:ascii="宋体" w:hAnsi="宋体" w:cs="宋体"/>
          <w:kern w:val="0"/>
          <w:sz w:val="24"/>
          <w:szCs w:val="24"/>
        </w:rPr>
      </w:pPr>
      <w:r>
        <w:rPr>
          <w:rFonts w:ascii="宋体" w:hAnsi="宋体" w:cs="宋体"/>
          <w:kern w:val="0"/>
          <w:sz w:val="24"/>
          <w:szCs w:val="24"/>
        </w:rPr>
        <w:t>单位负责人：</w:t>
      </w:r>
      <w:r>
        <w:rPr>
          <w:rFonts w:ascii="宋体" w:hAnsi="宋体" w:cs="宋体"/>
          <w:kern w:val="0"/>
          <w:sz w:val="24"/>
          <w:szCs w:val="24"/>
          <w:u w:val="single"/>
        </w:rPr>
        <w:t>         </w:t>
      </w:r>
      <w:r>
        <w:rPr>
          <w:rFonts w:ascii="宋体" w:hAnsi="宋体" w:cs="宋体"/>
          <w:kern w:val="0"/>
          <w:sz w:val="24"/>
          <w:szCs w:val="24"/>
        </w:rPr>
        <w:t>身份证号：</w:t>
      </w:r>
      <w:r>
        <w:rPr>
          <w:rFonts w:ascii="宋体" w:hAnsi="宋体" w:cs="宋体"/>
          <w:kern w:val="0"/>
          <w:sz w:val="24"/>
          <w:szCs w:val="24"/>
          <w:u w:val="single"/>
        </w:rPr>
        <w:t>                 </w:t>
      </w:r>
      <w:r>
        <w:rPr>
          <w:rFonts w:ascii="宋体" w:hAnsi="宋体" w:cs="宋体"/>
          <w:kern w:val="0"/>
          <w:sz w:val="24"/>
          <w:szCs w:val="24"/>
        </w:rPr>
        <w:t>手机：</w:t>
      </w:r>
      <w:r>
        <w:rPr>
          <w:rFonts w:ascii="宋体" w:hAnsi="宋体" w:cs="宋体"/>
          <w:kern w:val="0"/>
          <w:sz w:val="24"/>
          <w:szCs w:val="24"/>
          <w:u w:val="single"/>
        </w:rPr>
        <w:t>            </w:t>
      </w:r>
    </w:p>
    <w:p w:rsidR="001A0BC2" w:rsidRDefault="00000000">
      <w:pPr>
        <w:widowControl/>
        <w:spacing w:before="75" w:after="75" w:line="360" w:lineRule="atLeast"/>
        <w:jc w:val="left"/>
        <w:rPr>
          <w:rFonts w:ascii="宋体" w:hAnsi="宋体" w:cs="宋体"/>
          <w:kern w:val="0"/>
          <w:sz w:val="24"/>
          <w:szCs w:val="24"/>
        </w:rPr>
      </w:pPr>
      <w:r>
        <w:rPr>
          <w:rFonts w:ascii="宋体" w:hAnsi="宋体" w:cs="宋体"/>
          <w:kern w:val="0"/>
          <w:sz w:val="24"/>
          <w:szCs w:val="24"/>
        </w:rPr>
        <w:t>供应商代表：</w:t>
      </w:r>
      <w:r>
        <w:rPr>
          <w:rFonts w:ascii="宋体" w:hAnsi="宋体" w:cs="宋体"/>
          <w:kern w:val="0"/>
          <w:sz w:val="24"/>
          <w:szCs w:val="24"/>
          <w:u w:val="single"/>
        </w:rPr>
        <w:t>         </w:t>
      </w:r>
      <w:r>
        <w:rPr>
          <w:rFonts w:ascii="宋体" w:hAnsi="宋体" w:cs="宋体"/>
          <w:kern w:val="0"/>
          <w:sz w:val="24"/>
          <w:szCs w:val="24"/>
        </w:rPr>
        <w:t>身份证号：</w:t>
      </w:r>
      <w:r>
        <w:rPr>
          <w:rFonts w:ascii="宋体" w:hAnsi="宋体" w:cs="宋体"/>
          <w:kern w:val="0"/>
          <w:sz w:val="24"/>
          <w:szCs w:val="24"/>
          <w:u w:val="single"/>
        </w:rPr>
        <w:t>                 </w:t>
      </w:r>
      <w:r>
        <w:rPr>
          <w:rFonts w:ascii="宋体" w:hAnsi="宋体" w:cs="宋体"/>
          <w:kern w:val="0"/>
          <w:sz w:val="24"/>
          <w:szCs w:val="24"/>
        </w:rPr>
        <w:t>手机：</w:t>
      </w:r>
      <w:r>
        <w:rPr>
          <w:rFonts w:ascii="宋体" w:hAnsi="宋体" w:cs="宋体"/>
          <w:kern w:val="0"/>
          <w:sz w:val="24"/>
          <w:szCs w:val="24"/>
          <w:u w:val="single"/>
        </w:rPr>
        <w:t>             </w:t>
      </w:r>
    </w:p>
    <w:p w:rsidR="001A0BC2" w:rsidRDefault="00000000">
      <w:pPr>
        <w:widowControl/>
        <w:spacing w:before="75" w:after="75" w:line="360" w:lineRule="atLeast"/>
        <w:jc w:val="left"/>
        <w:rPr>
          <w:rFonts w:ascii="宋体" w:hAnsi="宋体" w:cs="宋体"/>
          <w:kern w:val="0"/>
          <w:sz w:val="24"/>
          <w:szCs w:val="24"/>
        </w:rPr>
      </w:pPr>
      <w:r>
        <w:rPr>
          <w:rFonts w:ascii="宋体" w:hAnsi="宋体" w:cs="宋体"/>
          <w:kern w:val="0"/>
          <w:sz w:val="24"/>
          <w:szCs w:val="24"/>
        </w:rPr>
        <w:t> </w:t>
      </w:r>
    </w:p>
    <w:p w:rsidR="001A0BC2" w:rsidRDefault="00000000">
      <w:pPr>
        <w:widowControl/>
        <w:spacing w:before="75" w:after="75" w:line="360" w:lineRule="atLeast"/>
        <w:jc w:val="left"/>
        <w:rPr>
          <w:rFonts w:ascii="宋体" w:hAnsi="宋体" w:cs="宋体"/>
          <w:kern w:val="0"/>
          <w:sz w:val="24"/>
          <w:szCs w:val="24"/>
        </w:rPr>
      </w:pPr>
      <w:r>
        <w:rPr>
          <w:rFonts w:ascii="宋体" w:hAnsi="宋体" w:cs="宋体"/>
          <w:kern w:val="0"/>
          <w:sz w:val="24"/>
          <w:szCs w:val="24"/>
        </w:rPr>
        <w:t>授权方</w:t>
      </w:r>
    </w:p>
    <w:p w:rsidR="001A0BC2" w:rsidRDefault="00000000">
      <w:pPr>
        <w:widowControl/>
        <w:spacing w:before="75" w:after="75" w:line="360" w:lineRule="atLeast"/>
        <w:jc w:val="left"/>
        <w:rPr>
          <w:rFonts w:ascii="宋体" w:hAnsi="宋体" w:cs="宋体"/>
          <w:kern w:val="0"/>
          <w:sz w:val="24"/>
          <w:szCs w:val="24"/>
        </w:rPr>
      </w:pPr>
      <w:r>
        <w:rPr>
          <w:rFonts w:ascii="宋体" w:hAnsi="宋体" w:cs="宋体"/>
          <w:kern w:val="0"/>
          <w:sz w:val="24"/>
          <w:szCs w:val="24"/>
        </w:rPr>
        <w:t>供应商：</w:t>
      </w:r>
      <w:r>
        <w:rPr>
          <w:rFonts w:ascii="宋体" w:hAnsi="宋体" w:cs="宋体"/>
          <w:kern w:val="0"/>
          <w:sz w:val="24"/>
          <w:szCs w:val="24"/>
          <w:u w:val="single"/>
        </w:rPr>
        <w:t>（全称并加盖单位公章）</w:t>
      </w:r>
    </w:p>
    <w:p w:rsidR="001A0BC2" w:rsidRDefault="00000000">
      <w:pPr>
        <w:widowControl/>
        <w:spacing w:before="75" w:after="75" w:line="360" w:lineRule="atLeast"/>
        <w:jc w:val="left"/>
        <w:rPr>
          <w:rFonts w:ascii="宋体" w:hAnsi="宋体" w:cs="宋体"/>
          <w:kern w:val="0"/>
          <w:sz w:val="24"/>
          <w:szCs w:val="24"/>
        </w:rPr>
      </w:pPr>
      <w:r>
        <w:rPr>
          <w:rFonts w:ascii="宋体" w:hAnsi="宋体" w:cs="宋体"/>
          <w:kern w:val="0"/>
          <w:sz w:val="24"/>
          <w:szCs w:val="24"/>
        </w:rPr>
        <w:t>单位负责人签字或盖章：</w:t>
      </w:r>
      <w:r>
        <w:rPr>
          <w:rFonts w:ascii="宋体" w:hAnsi="宋体" w:cs="宋体"/>
          <w:kern w:val="0"/>
          <w:sz w:val="24"/>
          <w:szCs w:val="24"/>
          <w:u w:val="single"/>
        </w:rPr>
        <w:t>                   </w:t>
      </w:r>
    </w:p>
    <w:p w:rsidR="001A0BC2" w:rsidRDefault="00000000">
      <w:pPr>
        <w:widowControl/>
        <w:spacing w:before="75" w:after="75" w:line="360" w:lineRule="atLeast"/>
        <w:jc w:val="left"/>
        <w:rPr>
          <w:rFonts w:ascii="宋体" w:hAnsi="宋体" w:cs="宋体"/>
          <w:kern w:val="0"/>
          <w:sz w:val="24"/>
          <w:szCs w:val="24"/>
        </w:rPr>
      </w:pPr>
      <w:r>
        <w:rPr>
          <w:rFonts w:ascii="宋体" w:hAnsi="宋体" w:cs="宋体"/>
          <w:kern w:val="0"/>
          <w:sz w:val="24"/>
          <w:szCs w:val="24"/>
        </w:rPr>
        <w:t> </w:t>
      </w:r>
    </w:p>
    <w:p w:rsidR="001A0BC2" w:rsidRDefault="00000000">
      <w:pPr>
        <w:widowControl/>
        <w:spacing w:before="75" w:after="75" w:line="360" w:lineRule="atLeast"/>
        <w:jc w:val="left"/>
        <w:rPr>
          <w:rFonts w:ascii="宋体" w:hAnsi="宋体" w:cs="宋体"/>
          <w:kern w:val="0"/>
          <w:sz w:val="24"/>
          <w:szCs w:val="24"/>
        </w:rPr>
      </w:pPr>
      <w:r>
        <w:rPr>
          <w:rFonts w:ascii="宋体" w:hAnsi="宋体" w:cs="宋体"/>
          <w:kern w:val="0"/>
          <w:sz w:val="24"/>
          <w:szCs w:val="24"/>
        </w:rPr>
        <w:t>接受授权方</w:t>
      </w:r>
    </w:p>
    <w:p w:rsidR="001A0BC2" w:rsidRDefault="00000000">
      <w:pPr>
        <w:widowControl/>
        <w:spacing w:before="75" w:after="75" w:line="360" w:lineRule="atLeast"/>
        <w:jc w:val="left"/>
        <w:rPr>
          <w:rFonts w:ascii="宋体" w:hAnsi="宋体" w:cs="宋体"/>
          <w:kern w:val="0"/>
          <w:sz w:val="24"/>
          <w:szCs w:val="24"/>
        </w:rPr>
      </w:pPr>
      <w:r>
        <w:rPr>
          <w:rFonts w:ascii="宋体" w:hAnsi="宋体" w:cs="宋体"/>
          <w:kern w:val="0"/>
          <w:sz w:val="24"/>
          <w:szCs w:val="24"/>
        </w:rPr>
        <w:t>供应商代表签字：</w:t>
      </w:r>
      <w:r>
        <w:rPr>
          <w:rFonts w:ascii="宋体" w:hAnsi="宋体" w:cs="宋体"/>
          <w:kern w:val="0"/>
          <w:sz w:val="24"/>
          <w:szCs w:val="24"/>
          <w:u w:val="single"/>
        </w:rPr>
        <w:t>                   </w:t>
      </w:r>
    </w:p>
    <w:p w:rsidR="001A0BC2" w:rsidRDefault="00000000">
      <w:pPr>
        <w:widowControl/>
        <w:spacing w:before="75" w:after="75" w:line="360" w:lineRule="atLeast"/>
        <w:jc w:val="right"/>
        <w:rPr>
          <w:rFonts w:ascii="宋体" w:hAnsi="宋体" w:cs="宋体"/>
          <w:kern w:val="0"/>
          <w:sz w:val="24"/>
          <w:szCs w:val="24"/>
        </w:rPr>
      </w:pPr>
      <w:r>
        <w:rPr>
          <w:rFonts w:ascii="宋体" w:hAnsi="宋体" w:cs="宋体"/>
          <w:kern w:val="0"/>
          <w:sz w:val="24"/>
          <w:szCs w:val="24"/>
        </w:rPr>
        <w:t>签署日期：</w:t>
      </w:r>
      <w:r>
        <w:rPr>
          <w:rFonts w:ascii="宋体" w:hAnsi="宋体" w:cs="宋体"/>
          <w:kern w:val="0"/>
          <w:sz w:val="24"/>
          <w:szCs w:val="24"/>
          <w:u w:val="single"/>
        </w:rPr>
        <w:t>    </w:t>
      </w:r>
      <w:r>
        <w:rPr>
          <w:rFonts w:ascii="宋体" w:hAnsi="宋体" w:cs="宋体"/>
          <w:kern w:val="0"/>
          <w:sz w:val="24"/>
          <w:szCs w:val="24"/>
        </w:rPr>
        <w:t>年</w:t>
      </w:r>
      <w:r>
        <w:rPr>
          <w:rFonts w:ascii="宋体" w:hAnsi="宋体" w:cs="宋体"/>
          <w:kern w:val="0"/>
          <w:sz w:val="24"/>
          <w:szCs w:val="24"/>
          <w:u w:val="single"/>
        </w:rPr>
        <w:t>   </w:t>
      </w:r>
      <w:r>
        <w:rPr>
          <w:rFonts w:ascii="宋体" w:hAnsi="宋体" w:cs="宋体"/>
          <w:kern w:val="0"/>
          <w:sz w:val="24"/>
          <w:szCs w:val="24"/>
        </w:rPr>
        <w:t>月</w:t>
      </w:r>
      <w:r>
        <w:rPr>
          <w:rFonts w:ascii="宋体" w:hAnsi="宋体" w:cs="宋体"/>
          <w:kern w:val="0"/>
          <w:sz w:val="24"/>
          <w:szCs w:val="24"/>
          <w:u w:val="single"/>
        </w:rPr>
        <w:t>   </w:t>
      </w:r>
      <w:r>
        <w:rPr>
          <w:rFonts w:ascii="宋体" w:hAnsi="宋体" w:cs="宋体"/>
          <w:kern w:val="0"/>
          <w:sz w:val="24"/>
          <w:szCs w:val="24"/>
        </w:rPr>
        <w:t>日</w:t>
      </w:r>
    </w:p>
    <w:p w:rsidR="001A0BC2" w:rsidRDefault="00000000">
      <w:pPr>
        <w:widowControl/>
        <w:spacing w:before="75" w:after="75" w:line="360" w:lineRule="atLeast"/>
        <w:jc w:val="left"/>
        <w:rPr>
          <w:rFonts w:ascii="宋体" w:hAnsi="宋体" w:cs="宋体"/>
          <w:kern w:val="0"/>
          <w:sz w:val="24"/>
          <w:szCs w:val="24"/>
        </w:rPr>
      </w:pPr>
      <w:r>
        <w:rPr>
          <w:rFonts w:ascii="宋体" w:hAnsi="宋体" w:cs="宋体"/>
          <w:kern w:val="0"/>
          <w:sz w:val="24"/>
          <w:szCs w:val="24"/>
        </w:rPr>
        <w:t> </w:t>
      </w:r>
    </w:p>
    <w:p w:rsidR="001A0BC2" w:rsidRDefault="00000000">
      <w:pPr>
        <w:widowControl/>
        <w:spacing w:before="75" w:after="75" w:line="405" w:lineRule="atLeast"/>
        <w:jc w:val="left"/>
        <w:rPr>
          <w:rFonts w:ascii="宋体" w:hAnsi="宋体" w:cs="宋体"/>
          <w:kern w:val="0"/>
          <w:sz w:val="24"/>
          <w:szCs w:val="24"/>
        </w:rPr>
      </w:pPr>
      <w:r>
        <w:rPr>
          <w:rFonts w:ascii="宋体" w:hAnsi="宋体" w:cs="宋体"/>
          <w:kern w:val="0"/>
          <w:sz w:val="24"/>
          <w:szCs w:val="24"/>
        </w:rPr>
        <w:t>附：单位负责人、供应商代表的身份证正反面复印件</w:t>
      </w:r>
    </w:p>
    <w:tbl>
      <w:tblPr>
        <w:tblW w:w="8565"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8565"/>
      </w:tblGrid>
      <w:tr w:rsidR="001A0BC2">
        <w:trPr>
          <w:trHeight w:val="645"/>
          <w:tblCellSpacing w:w="15" w:type="dxa"/>
        </w:trPr>
        <w:tc>
          <w:tcPr>
            <w:tcW w:w="8505"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tcPr>
          <w:p w:rsidR="001A0BC2" w:rsidRDefault="00000000">
            <w:pPr>
              <w:widowControl/>
              <w:spacing w:line="405" w:lineRule="atLeast"/>
              <w:jc w:val="center"/>
              <w:rPr>
                <w:rFonts w:ascii="宋体" w:hAnsi="宋体" w:cs="宋体"/>
                <w:kern w:val="0"/>
                <w:sz w:val="24"/>
                <w:szCs w:val="24"/>
              </w:rPr>
            </w:pPr>
            <w:r>
              <w:rPr>
                <w:rFonts w:ascii="宋体" w:hAnsi="宋体" w:cs="宋体"/>
                <w:b/>
                <w:bCs/>
                <w:kern w:val="0"/>
                <w:sz w:val="24"/>
                <w:szCs w:val="24"/>
              </w:rPr>
              <w:t> </w:t>
            </w:r>
          </w:p>
          <w:p w:rsidR="001A0BC2" w:rsidRDefault="00000000">
            <w:pPr>
              <w:widowControl/>
              <w:spacing w:line="405" w:lineRule="atLeast"/>
              <w:jc w:val="center"/>
              <w:rPr>
                <w:rFonts w:ascii="宋体" w:hAnsi="宋体" w:cs="宋体"/>
                <w:kern w:val="0"/>
                <w:sz w:val="24"/>
                <w:szCs w:val="24"/>
              </w:rPr>
            </w:pPr>
            <w:r>
              <w:rPr>
                <w:rFonts w:ascii="宋体" w:hAnsi="宋体" w:cs="宋体"/>
                <w:b/>
                <w:bCs/>
                <w:kern w:val="0"/>
                <w:sz w:val="24"/>
                <w:szCs w:val="24"/>
              </w:rPr>
              <w:t>要求：真实、有效、清晰</w:t>
            </w:r>
          </w:p>
          <w:p w:rsidR="001A0BC2" w:rsidRDefault="00000000">
            <w:pPr>
              <w:widowControl/>
              <w:spacing w:line="405" w:lineRule="atLeast"/>
              <w:jc w:val="center"/>
              <w:rPr>
                <w:rFonts w:ascii="宋体" w:hAnsi="宋体" w:cs="宋体"/>
                <w:kern w:val="0"/>
                <w:sz w:val="24"/>
                <w:szCs w:val="24"/>
              </w:rPr>
            </w:pPr>
            <w:r>
              <w:rPr>
                <w:rFonts w:ascii="宋体" w:hAnsi="宋体" w:cs="宋体"/>
                <w:b/>
                <w:bCs/>
                <w:kern w:val="0"/>
                <w:sz w:val="24"/>
                <w:szCs w:val="24"/>
              </w:rPr>
              <w:t> </w:t>
            </w:r>
          </w:p>
        </w:tc>
      </w:tr>
    </w:tbl>
    <w:p w:rsidR="001A0BC2" w:rsidRDefault="00000000">
      <w:pPr>
        <w:widowControl/>
        <w:spacing w:before="75" w:after="75" w:line="285" w:lineRule="atLeast"/>
        <w:rPr>
          <w:rFonts w:ascii="宋体" w:hAnsi="宋体" w:cs="宋体"/>
          <w:kern w:val="0"/>
          <w:sz w:val="24"/>
          <w:szCs w:val="24"/>
        </w:rPr>
      </w:pPr>
      <w:r>
        <w:rPr>
          <w:rFonts w:ascii="宋体" w:hAnsi="宋体" w:cs="宋体" w:hint="eastAsia"/>
          <w:kern w:val="0"/>
          <w:szCs w:val="21"/>
        </w:rPr>
        <w:t>★</w:t>
      </w:r>
      <w:r>
        <w:rPr>
          <w:rFonts w:ascii="宋体" w:hAnsi="宋体" w:cs="宋体"/>
          <w:kern w:val="0"/>
          <w:szCs w:val="21"/>
        </w:rPr>
        <w:t>注意：</w:t>
      </w:r>
    </w:p>
    <w:p w:rsidR="001A0BC2" w:rsidRDefault="00000000">
      <w:pPr>
        <w:widowControl/>
        <w:spacing w:line="285" w:lineRule="atLeast"/>
        <w:jc w:val="left"/>
        <w:rPr>
          <w:rFonts w:ascii="宋体" w:hAnsi="宋体" w:cs="宋体"/>
          <w:kern w:val="0"/>
          <w:sz w:val="24"/>
          <w:szCs w:val="24"/>
        </w:rPr>
      </w:pPr>
      <w:r>
        <w:rPr>
          <w:rFonts w:ascii="宋体" w:hAnsi="宋体" w:cs="宋体"/>
          <w:kern w:val="0"/>
          <w:szCs w:val="21"/>
        </w:rPr>
        <w:t>1、企业（银行、保险、石油石化、电力、电信等行业除外）、事业单位和社会团体法人的“单位负责人”指</w:t>
      </w:r>
      <w:r>
        <w:rPr>
          <w:rFonts w:ascii="宋体" w:hAnsi="宋体" w:cs="宋体"/>
          <w:b/>
          <w:bCs/>
          <w:kern w:val="0"/>
          <w:szCs w:val="21"/>
        </w:rPr>
        <w:t>法定代表人</w:t>
      </w:r>
      <w:r>
        <w:rPr>
          <w:rFonts w:ascii="宋体" w:hAnsi="宋体" w:cs="宋体"/>
          <w:kern w:val="0"/>
          <w:szCs w:val="21"/>
        </w:rPr>
        <w:t>，即与实际提交的“营业执照等证明文件”载明的一致。</w:t>
      </w:r>
    </w:p>
    <w:p w:rsidR="001A0BC2" w:rsidRDefault="00000000">
      <w:pPr>
        <w:widowControl/>
        <w:spacing w:line="285" w:lineRule="atLeast"/>
        <w:jc w:val="left"/>
        <w:rPr>
          <w:rFonts w:ascii="宋体" w:hAnsi="宋体" w:cs="宋体"/>
          <w:kern w:val="0"/>
          <w:sz w:val="24"/>
          <w:szCs w:val="24"/>
        </w:rPr>
      </w:pPr>
      <w:r>
        <w:rPr>
          <w:rFonts w:ascii="宋体" w:hAnsi="宋体" w:cs="宋体"/>
          <w:kern w:val="0"/>
          <w:szCs w:val="21"/>
        </w:rPr>
        <w:t>2、银行、保险、石油石化、电力、电信等行业：以法人身份参加磋商的，“单位负责人”指</w:t>
      </w:r>
      <w:r>
        <w:rPr>
          <w:rFonts w:ascii="宋体" w:hAnsi="宋体" w:cs="宋体"/>
          <w:b/>
          <w:bCs/>
          <w:kern w:val="0"/>
          <w:szCs w:val="21"/>
        </w:rPr>
        <w:t>法定代表人</w:t>
      </w:r>
      <w:r>
        <w:rPr>
          <w:rFonts w:ascii="宋体" w:hAnsi="宋体" w:cs="宋体"/>
          <w:kern w:val="0"/>
          <w:szCs w:val="21"/>
        </w:rPr>
        <w:t>，即与实际提交的“营业执照等证明文件”载明的一致；以非法人身份参加磋商的，“单位负责人”指</w:t>
      </w:r>
      <w:r>
        <w:rPr>
          <w:rFonts w:ascii="宋体" w:hAnsi="宋体" w:cs="宋体"/>
          <w:b/>
          <w:bCs/>
          <w:kern w:val="0"/>
          <w:szCs w:val="21"/>
        </w:rPr>
        <w:t>代表单位行使职权的主要负责人</w:t>
      </w:r>
      <w:r>
        <w:rPr>
          <w:rFonts w:ascii="宋体" w:hAnsi="宋体" w:cs="宋体"/>
          <w:kern w:val="0"/>
          <w:szCs w:val="21"/>
        </w:rPr>
        <w:t>，即与实际提交的“营业执照等证明文件”载明的一致。</w:t>
      </w:r>
    </w:p>
    <w:p w:rsidR="001A0BC2" w:rsidRDefault="00000000">
      <w:pPr>
        <w:widowControl/>
        <w:spacing w:line="285" w:lineRule="atLeast"/>
        <w:jc w:val="left"/>
        <w:rPr>
          <w:rFonts w:ascii="宋体" w:hAnsi="宋体" w:cs="宋体"/>
          <w:kern w:val="0"/>
          <w:sz w:val="24"/>
          <w:szCs w:val="24"/>
        </w:rPr>
      </w:pPr>
      <w:r>
        <w:rPr>
          <w:rFonts w:ascii="宋体" w:hAnsi="宋体" w:cs="宋体"/>
          <w:kern w:val="0"/>
          <w:szCs w:val="21"/>
        </w:rPr>
        <w:lastRenderedPageBreak/>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rsidR="001A0BC2" w:rsidRDefault="00000000">
      <w:pPr>
        <w:widowControl/>
        <w:spacing w:before="75" w:after="240" w:line="285" w:lineRule="atLeast"/>
        <w:rPr>
          <w:rFonts w:ascii="宋体" w:hAnsi="宋体" w:cs="宋体"/>
          <w:kern w:val="0"/>
          <w:szCs w:val="21"/>
        </w:rPr>
      </w:pPr>
      <w:r>
        <w:rPr>
          <w:rFonts w:ascii="宋体" w:hAnsi="宋体" w:cs="宋体"/>
          <w:kern w:val="0"/>
          <w:szCs w:val="21"/>
        </w:rPr>
        <w:t>4、对于接受联合体形式的磋商且供应商是联合体的，则只需要联合体的牵头方提交本授权书，在纸质响应文件正本中的本授权书应为原件。</w:t>
      </w:r>
    </w:p>
    <w:p w:rsidR="001A0BC2" w:rsidRDefault="001A0BC2">
      <w:pPr>
        <w:pStyle w:val="aa"/>
        <w:rPr>
          <w:rFonts w:ascii="宋体" w:hAnsi="宋体" w:cs="宋体"/>
          <w:kern w:val="0"/>
          <w:szCs w:val="21"/>
        </w:rPr>
      </w:pPr>
    </w:p>
    <w:p w:rsidR="001A0BC2" w:rsidRDefault="001A0BC2">
      <w:pPr>
        <w:pStyle w:val="aa"/>
        <w:rPr>
          <w:rFonts w:ascii="宋体" w:hAnsi="宋体" w:cs="宋体"/>
          <w:kern w:val="0"/>
          <w:szCs w:val="21"/>
        </w:rPr>
      </w:pPr>
    </w:p>
    <w:p w:rsidR="001A0BC2" w:rsidRDefault="001A0BC2">
      <w:pPr>
        <w:pStyle w:val="aa"/>
        <w:rPr>
          <w:rFonts w:ascii="宋体" w:hAnsi="宋体" w:cs="宋体"/>
          <w:kern w:val="0"/>
          <w:szCs w:val="21"/>
        </w:rPr>
      </w:pPr>
    </w:p>
    <w:p w:rsidR="001A0BC2" w:rsidRDefault="001A0BC2">
      <w:pPr>
        <w:pStyle w:val="aa"/>
        <w:rPr>
          <w:rFonts w:ascii="宋体" w:hAnsi="宋体" w:cs="宋体"/>
          <w:kern w:val="0"/>
          <w:szCs w:val="21"/>
        </w:rPr>
      </w:pPr>
    </w:p>
    <w:p w:rsidR="001A0BC2" w:rsidRDefault="001A0BC2">
      <w:pPr>
        <w:pStyle w:val="aa"/>
        <w:rPr>
          <w:rFonts w:ascii="宋体" w:hAnsi="宋体" w:cs="宋体"/>
          <w:kern w:val="0"/>
          <w:szCs w:val="21"/>
        </w:rPr>
      </w:pPr>
    </w:p>
    <w:p w:rsidR="001A0BC2" w:rsidRDefault="001A0BC2">
      <w:pPr>
        <w:pStyle w:val="aa"/>
        <w:rPr>
          <w:rFonts w:ascii="宋体" w:hAnsi="宋体" w:cs="宋体"/>
          <w:kern w:val="0"/>
          <w:szCs w:val="21"/>
        </w:rPr>
      </w:pPr>
    </w:p>
    <w:p w:rsidR="001A0BC2" w:rsidRDefault="001A0BC2">
      <w:pPr>
        <w:pStyle w:val="aa"/>
        <w:rPr>
          <w:rFonts w:ascii="宋体" w:hAnsi="宋体" w:cs="宋体"/>
          <w:kern w:val="0"/>
          <w:szCs w:val="21"/>
        </w:rPr>
      </w:pPr>
    </w:p>
    <w:p w:rsidR="001A0BC2" w:rsidRDefault="001A0BC2">
      <w:pPr>
        <w:pStyle w:val="aa"/>
        <w:rPr>
          <w:rFonts w:ascii="宋体" w:hAnsi="宋体" w:cs="宋体"/>
          <w:kern w:val="0"/>
          <w:szCs w:val="21"/>
        </w:rPr>
      </w:pPr>
    </w:p>
    <w:p w:rsidR="001A0BC2" w:rsidRDefault="001A0BC2">
      <w:pPr>
        <w:pStyle w:val="aa"/>
        <w:rPr>
          <w:rFonts w:ascii="宋体" w:hAnsi="宋体" w:cs="宋体"/>
          <w:kern w:val="0"/>
          <w:szCs w:val="21"/>
        </w:rPr>
      </w:pPr>
    </w:p>
    <w:p w:rsidR="001A0BC2" w:rsidRDefault="001A0BC2">
      <w:pPr>
        <w:pStyle w:val="aa"/>
        <w:rPr>
          <w:rFonts w:ascii="宋体" w:hAnsi="宋体" w:cs="宋体"/>
          <w:kern w:val="0"/>
          <w:szCs w:val="21"/>
        </w:rPr>
      </w:pPr>
    </w:p>
    <w:p w:rsidR="001A0BC2" w:rsidRDefault="001A0BC2">
      <w:pPr>
        <w:pStyle w:val="aa"/>
        <w:rPr>
          <w:rFonts w:ascii="宋体" w:hAnsi="宋体" w:cs="宋体"/>
          <w:kern w:val="0"/>
          <w:szCs w:val="21"/>
        </w:rPr>
      </w:pPr>
    </w:p>
    <w:p w:rsidR="001A0BC2" w:rsidRDefault="001A0BC2">
      <w:pPr>
        <w:pStyle w:val="aa"/>
        <w:rPr>
          <w:rFonts w:ascii="宋体" w:hAnsi="宋体" w:cs="宋体"/>
          <w:kern w:val="0"/>
          <w:szCs w:val="21"/>
        </w:rPr>
      </w:pPr>
    </w:p>
    <w:p w:rsidR="001A0BC2" w:rsidRDefault="001A0BC2">
      <w:pPr>
        <w:pStyle w:val="aa"/>
        <w:rPr>
          <w:rFonts w:ascii="宋体" w:hAnsi="宋体" w:cs="宋体"/>
          <w:kern w:val="0"/>
          <w:szCs w:val="21"/>
        </w:rPr>
      </w:pPr>
    </w:p>
    <w:p w:rsidR="001A0BC2" w:rsidRDefault="001A0BC2">
      <w:pPr>
        <w:pStyle w:val="aa"/>
        <w:rPr>
          <w:rFonts w:ascii="宋体" w:hAnsi="宋体" w:cs="宋体"/>
          <w:kern w:val="0"/>
          <w:szCs w:val="21"/>
        </w:rPr>
      </w:pPr>
    </w:p>
    <w:p w:rsidR="001A0BC2" w:rsidRDefault="001A0BC2">
      <w:pPr>
        <w:pStyle w:val="aa"/>
        <w:rPr>
          <w:rFonts w:ascii="宋体" w:hAnsi="宋体" w:cs="宋体"/>
          <w:kern w:val="0"/>
          <w:szCs w:val="21"/>
        </w:rPr>
      </w:pPr>
    </w:p>
    <w:p w:rsidR="001A0BC2" w:rsidRDefault="001A0BC2">
      <w:pPr>
        <w:pStyle w:val="aa"/>
        <w:rPr>
          <w:rFonts w:ascii="宋体" w:hAnsi="宋体" w:cs="宋体"/>
          <w:kern w:val="0"/>
          <w:szCs w:val="21"/>
        </w:rPr>
      </w:pPr>
    </w:p>
    <w:p w:rsidR="001A0BC2" w:rsidRDefault="001A0BC2">
      <w:pPr>
        <w:pStyle w:val="aa"/>
        <w:rPr>
          <w:rFonts w:ascii="宋体" w:hAnsi="宋体" w:cs="宋体"/>
          <w:kern w:val="0"/>
          <w:szCs w:val="21"/>
        </w:rPr>
      </w:pPr>
    </w:p>
    <w:p w:rsidR="001A0BC2" w:rsidRDefault="001A0BC2">
      <w:pPr>
        <w:pStyle w:val="aa"/>
        <w:rPr>
          <w:rFonts w:ascii="宋体" w:hAnsi="宋体" w:cs="宋体"/>
          <w:kern w:val="0"/>
          <w:szCs w:val="21"/>
        </w:rPr>
      </w:pPr>
    </w:p>
    <w:p w:rsidR="001A0BC2" w:rsidRDefault="001A0BC2">
      <w:pPr>
        <w:pStyle w:val="aa"/>
        <w:rPr>
          <w:rFonts w:ascii="宋体" w:hAnsi="宋体" w:cs="宋体"/>
          <w:kern w:val="0"/>
          <w:szCs w:val="21"/>
        </w:rPr>
      </w:pPr>
    </w:p>
    <w:p w:rsidR="001A0BC2" w:rsidRDefault="001A0BC2">
      <w:pPr>
        <w:pStyle w:val="aa"/>
        <w:rPr>
          <w:rFonts w:ascii="宋体" w:hAnsi="宋体" w:cs="宋体"/>
          <w:kern w:val="0"/>
          <w:szCs w:val="21"/>
        </w:rPr>
      </w:pPr>
    </w:p>
    <w:p w:rsidR="001A0BC2" w:rsidRDefault="001A0BC2">
      <w:pPr>
        <w:pStyle w:val="aa"/>
        <w:rPr>
          <w:rFonts w:ascii="宋体" w:hAnsi="宋体" w:cs="宋体"/>
          <w:kern w:val="0"/>
          <w:szCs w:val="21"/>
        </w:rPr>
      </w:pPr>
    </w:p>
    <w:p w:rsidR="001A0BC2" w:rsidRDefault="001A0BC2">
      <w:pPr>
        <w:pStyle w:val="aa"/>
        <w:rPr>
          <w:rFonts w:ascii="宋体" w:hAnsi="宋体" w:cs="宋体"/>
          <w:kern w:val="0"/>
          <w:szCs w:val="21"/>
        </w:rPr>
      </w:pPr>
    </w:p>
    <w:p w:rsidR="001A0BC2" w:rsidRDefault="001A0BC2">
      <w:pPr>
        <w:pStyle w:val="aa"/>
        <w:rPr>
          <w:rFonts w:ascii="宋体" w:hAnsi="宋体" w:cs="宋体"/>
          <w:kern w:val="0"/>
          <w:szCs w:val="21"/>
        </w:rPr>
      </w:pPr>
    </w:p>
    <w:p w:rsidR="001A0BC2" w:rsidRDefault="001A0BC2">
      <w:pPr>
        <w:pStyle w:val="aa"/>
        <w:rPr>
          <w:rFonts w:ascii="宋体" w:hAnsi="宋体" w:cs="宋体"/>
          <w:kern w:val="0"/>
          <w:szCs w:val="21"/>
        </w:rPr>
      </w:pPr>
    </w:p>
    <w:p w:rsidR="001A0BC2" w:rsidRDefault="001A0BC2">
      <w:pPr>
        <w:pStyle w:val="aa"/>
        <w:rPr>
          <w:rFonts w:ascii="宋体" w:hAnsi="宋体" w:cs="宋体"/>
          <w:kern w:val="0"/>
          <w:szCs w:val="21"/>
        </w:rPr>
      </w:pPr>
    </w:p>
    <w:p w:rsidR="001A0BC2" w:rsidRDefault="001A0BC2">
      <w:pPr>
        <w:pStyle w:val="aa"/>
        <w:rPr>
          <w:rFonts w:ascii="宋体" w:hAnsi="宋体" w:cs="宋体"/>
          <w:kern w:val="0"/>
          <w:szCs w:val="21"/>
        </w:rPr>
      </w:pPr>
    </w:p>
    <w:p w:rsidR="001A0BC2" w:rsidRDefault="001A0BC2">
      <w:pPr>
        <w:pStyle w:val="aa"/>
        <w:rPr>
          <w:rFonts w:ascii="宋体" w:hAnsi="宋体" w:cs="宋体"/>
          <w:kern w:val="0"/>
          <w:szCs w:val="21"/>
        </w:rPr>
      </w:pPr>
    </w:p>
    <w:p w:rsidR="001A0BC2" w:rsidRDefault="001A0BC2">
      <w:pPr>
        <w:pStyle w:val="aa"/>
        <w:rPr>
          <w:rFonts w:ascii="宋体" w:hAnsi="宋体" w:cs="宋体"/>
          <w:kern w:val="0"/>
          <w:szCs w:val="21"/>
        </w:rPr>
      </w:pPr>
    </w:p>
    <w:p w:rsidR="001A0BC2" w:rsidRDefault="001A0BC2">
      <w:pPr>
        <w:pStyle w:val="aa"/>
        <w:rPr>
          <w:rFonts w:ascii="宋体" w:hAnsi="宋体" w:cs="宋体"/>
          <w:kern w:val="0"/>
          <w:szCs w:val="21"/>
        </w:rPr>
      </w:pPr>
    </w:p>
    <w:p w:rsidR="001A0BC2" w:rsidRDefault="001A0BC2">
      <w:pPr>
        <w:pStyle w:val="aa"/>
        <w:rPr>
          <w:rFonts w:ascii="宋体" w:hAnsi="宋体" w:cs="宋体"/>
          <w:kern w:val="0"/>
          <w:szCs w:val="21"/>
        </w:rPr>
      </w:pPr>
    </w:p>
    <w:p w:rsidR="001A0BC2" w:rsidRDefault="001A0BC2">
      <w:pPr>
        <w:pStyle w:val="aa"/>
        <w:rPr>
          <w:rFonts w:ascii="宋体" w:hAnsi="宋体" w:cs="宋体"/>
          <w:kern w:val="0"/>
          <w:szCs w:val="21"/>
        </w:rPr>
      </w:pPr>
    </w:p>
    <w:p w:rsidR="001A0BC2" w:rsidRDefault="001A0BC2">
      <w:pPr>
        <w:pStyle w:val="aa"/>
        <w:rPr>
          <w:rFonts w:ascii="宋体" w:hAnsi="宋体" w:cs="宋体"/>
          <w:kern w:val="0"/>
          <w:szCs w:val="21"/>
        </w:rPr>
      </w:pPr>
    </w:p>
    <w:p w:rsidR="001A0BC2" w:rsidRDefault="001A0BC2">
      <w:pPr>
        <w:pStyle w:val="aa"/>
        <w:rPr>
          <w:rFonts w:ascii="宋体" w:hAnsi="宋体" w:cs="宋体"/>
          <w:kern w:val="0"/>
          <w:szCs w:val="21"/>
        </w:rPr>
      </w:pPr>
    </w:p>
    <w:p w:rsidR="001A0BC2" w:rsidRDefault="001A0BC2">
      <w:pPr>
        <w:pStyle w:val="aa"/>
        <w:rPr>
          <w:rFonts w:ascii="宋体" w:hAnsi="宋体" w:cs="宋体"/>
          <w:kern w:val="0"/>
          <w:szCs w:val="21"/>
        </w:rPr>
      </w:pPr>
    </w:p>
    <w:p w:rsidR="001A0BC2" w:rsidRDefault="001A0BC2">
      <w:pPr>
        <w:pStyle w:val="aa"/>
        <w:rPr>
          <w:rFonts w:ascii="宋体" w:hAnsi="宋体" w:cs="宋体"/>
          <w:kern w:val="0"/>
          <w:szCs w:val="21"/>
        </w:rPr>
      </w:pPr>
    </w:p>
    <w:p w:rsidR="001A0BC2" w:rsidRDefault="001A0BC2">
      <w:pPr>
        <w:pStyle w:val="aa"/>
        <w:rPr>
          <w:rFonts w:ascii="宋体" w:hAnsi="宋体" w:cs="宋体"/>
          <w:kern w:val="0"/>
          <w:szCs w:val="21"/>
        </w:rPr>
      </w:pPr>
    </w:p>
    <w:p w:rsidR="001A0BC2" w:rsidRDefault="001A0BC2">
      <w:pPr>
        <w:pStyle w:val="aa"/>
        <w:rPr>
          <w:rFonts w:ascii="宋体" w:hAnsi="宋体" w:cs="宋体"/>
          <w:kern w:val="0"/>
          <w:szCs w:val="21"/>
        </w:rPr>
      </w:pPr>
    </w:p>
    <w:p w:rsidR="001A0BC2" w:rsidRDefault="001A0BC2">
      <w:pPr>
        <w:pStyle w:val="aa"/>
        <w:rPr>
          <w:rFonts w:ascii="宋体" w:hAnsi="宋体" w:cs="宋体"/>
          <w:kern w:val="0"/>
          <w:szCs w:val="21"/>
        </w:rPr>
      </w:pPr>
    </w:p>
    <w:p w:rsidR="001A0BC2" w:rsidRDefault="001A0BC2">
      <w:pPr>
        <w:pStyle w:val="aa"/>
        <w:rPr>
          <w:rFonts w:ascii="宋体" w:hAnsi="宋体" w:cs="宋体"/>
          <w:kern w:val="0"/>
          <w:szCs w:val="21"/>
        </w:rPr>
      </w:pPr>
    </w:p>
    <w:p w:rsidR="001A0BC2" w:rsidRDefault="001A0BC2">
      <w:pPr>
        <w:pStyle w:val="aa"/>
        <w:rPr>
          <w:rFonts w:ascii="宋体" w:hAnsi="宋体" w:cs="宋体"/>
          <w:kern w:val="0"/>
          <w:szCs w:val="21"/>
        </w:rPr>
      </w:pPr>
    </w:p>
    <w:p w:rsidR="001A0BC2" w:rsidRDefault="001A0BC2">
      <w:pPr>
        <w:pStyle w:val="aa"/>
        <w:rPr>
          <w:rFonts w:ascii="宋体" w:hAnsi="宋体" w:cs="宋体"/>
          <w:kern w:val="0"/>
          <w:szCs w:val="21"/>
        </w:rPr>
      </w:pPr>
    </w:p>
    <w:p w:rsidR="001A0BC2" w:rsidRDefault="001A0BC2">
      <w:pPr>
        <w:pStyle w:val="aa"/>
        <w:rPr>
          <w:rFonts w:ascii="宋体" w:hAnsi="宋体" w:cs="宋体"/>
          <w:kern w:val="0"/>
          <w:szCs w:val="21"/>
        </w:rPr>
      </w:pPr>
    </w:p>
    <w:p w:rsidR="001A0BC2" w:rsidRDefault="001A0BC2">
      <w:pPr>
        <w:pStyle w:val="aa"/>
        <w:rPr>
          <w:rFonts w:ascii="宋体" w:hAnsi="宋体" w:cs="宋体"/>
          <w:kern w:val="0"/>
          <w:szCs w:val="21"/>
        </w:rPr>
      </w:pPr>
    </w:p>
    <w:p w:rsidR="001A0BC2" w:rsidRDefault="001A0BC2">
      <w:pPr>
        <w:pStyle w:val="aa"/>
        <w:rPr>
          <w:rFonts w:ascii="宋体" w:hAnsi="宋体" w:cs="宋体"/>
          <w:kern w:val="0"/>
          <w:szCs w:val="21"/>
        </w:rPr>
      </w:pPr>
    </w:p>
    <w:p w:rsidR="001A0BC2" w:rsidRDefault="001A0BC2">
      <w:pPr>
        <w:pStyle w:val="aa"/>
        <w:rPr>
          <w:rFonts w:ascii="宋体" w:hAnsi="宋体" w:cs="宋体"/>
          <w:kern w:val="0"/>
          <w:szCs w:val="21"/>
        </w:rPr>
      </w:pPr>
    </w:p>
    <w:p w:rsidR="001A0BC2" w:rsidRDefault="001A0BC2">
      <w:pPr>
        <w:pStyle w:val="aa"/>
        <w:rPr>
          <w:rFonts w:ascii="宋体" w:hAnsi="宋体" w:cs="宋体"/>
          <w:kern w:val="0"/>
          <w:szCs w:val="21"/>
        </w:rPr>
      </w:pPr>
    </w:p>
    <w:p w:rsidR="001A0BC2" w:rsidRDefault="001A0BC2">
      <w:pPr>
        <w:pStyle w:val="aa"/>
        <w:rPr>
          <w:rFonts w:ascii="宋体" w:hAnsi="宋体" w:cs="宋体"/>
          <w:kern w:val="0"/>
          <w:szCs w:val="21"/>
        </w:rPr>
      </w:pPr>
    </w:p>
    <w:p w:rsidR="001A0BC2" w:rsidRDefault="001A0BC2">
      <w:pPr>
        <w:pStyle w:val="aa"/>
        <w:rPr>
          <w:rFonts w:ascii="宋体" w:hAnsi="宋体" w:cs="宋体"/>
          <w:kern w:val="0"/>
          <w:szCs w:val="21"/>
        </w:rPr>
      </w:pPr>
    </w:p>
    <w:p w:rsidR="001A0BC2" w:rsidRDefault="001A0BC2">
      <w:pPr>
        <w:pStyle w:val="aa"/>
        <w:rPr>
          <w:rFonts w:ascii="宋体" w:hAnsi="宋体" w:cs="宋体"/>
          <w:kern w:val="0"/>
          <w:szCs w:val="21"/>
        </w:rPr>
      </w:pPr>
    </w:p>
    <w:p w:rsidR="001A0BC2" w:rsidRDefault="001A0BC2">
      <w:pPr>
        <w:pStyle w:val="aa"/>
        <w:rPr>
          <w:rFonts w:ascii="宋体" w:hAnsi="宋体" w:cs="宋体"/>
          <w:kern w:val="0"/>
          <w:szCs w:val="21"/>
        </w:rPr>
      </w:pPr>
    </w:p>
    <w:p w:rsidR="001A0BC2" w:rsidRDefault="001A0BC2">
      <w:pPr>
        <w:pStyle w:val="aa"/>
        <w:rPr>
          <w:rFonts w:ascii="宋体" w:hAnsi="宋体" w:cs="宋体"/>
          <w:kern w:val="0"/>
          <w:szCs w:val="21"/>
        </w:rPr>
      </w:pPr>
    </w:p>
    <w:p w:rsidR="001A0BC2" w:rsidRDefault="00000000">
      <w:pPr>
        <w:widowControl/>
        <w:spacing w:before="75" w:after="75" w:line="435" w:lineRule="atLeast"/>
        <w:jc w:val="left"/>
        <w:rPr>
          <w:rFonts w:ascii="宋体" w:hAnsi="宋体" w:cs="宋体"/>
          <w:kern w:val="0"/>
          <w:sz w:val="24"/>
          <w:szCs w:val="24"/>
        </w:rPr>
      </w:pPr>
      <w:r>
        <w:rPr>
          <w:rFonts w:ascii="宋体" w:hAnsi="宋体" w:cs="宋体"/>
          <w:kern w:val="0"/>
          <w:sz w:val="24"/>
          <w:szCs w:val="24"/>
        </w:rPr>
        <w:lastRenderedPageBreak/>
        <w:t>附件3-4 </w:t>
      </w:r>
      <w:r>
        <w:rPr>
          <w:rFonts w:ascii="宋体" w:hAnsi="宋体" w:cs="宋体"/>
          <w:b/>
          <w:bCs/>
          <w:kern w:val="0"/>
          <w:sz w:val="24"/>
          <w:szCs w:val="24"/>
        </w:rPr>
        <w:t>            营业执照等证明文件</w:t>
      </w:r>
    </w:p>
    <w:p w:rsidR="001A0BC2" w:rsidRDefault="00000000">
      <w:pPr>
        <w:widowControl/>
        <w:spacing w:before="75" w:after="75" w:line="435" w:lineRule="atLeast"/>
        <w:jc w:val="left"/>
        <w:rPr>
          <w:rFonts w:ascii="宋体" w:hAnsi="宋体" w:cs="宋体"/>
          <w:kern w:val="0"/>
          <w:sz w:val="24"/>
          <w:szCs w:val="24"/>
        </w:rPr>
      </w:pPr>
      <w:r>
        <w:rPr>
          <w:rFonts w:ascii="宋体" w:hAnsi="宋体" w:cs="宋体"/>
          <w:kern w:val="0"/>
          <w:sz w:val="24"/>
          <w:szCs w:val="24"/>
        </w:rPr>
        <w:t> </w:t>
      </w:r>
    </w:p>
    <w:p w:rsidR="001A0BC2" w:rsidRDefault="00000000">
      <w:pPr>
        <w:widowControl/>
        <w:spacing w:before="75" w:after="75"/>
        <w:jc w:val="left"/>
        <w:rPr>
          <w:rFonts w:ascii="宋体" w:hAnsi="宋体" w:cs="宋体"/>
          <w:kern w:val="0"/>
          <w:sz w:val="24"/>
          <w:szCs w:val="24"/>
        </w:rPr>
      </w:pPr>
      <w:r>
        <w:rPr>
          <w:rFonts w:ascii="宋体" w:hAnsi="宋体" w:cs="宋体"/>
          <w:kern w:val="0"/>
          <w:sz w:val="24"/>
          <w:szCs w:val="24"/>
        </w:rPr>
        <w:t>致：</w:t>
      </w:r>
      <w:r>
        <w:rPr>
          <w:rFonts w:ascii="宋体" w:hAnsi="宋体" w:cs="宋体"/>
          <w:kern w:val="0"/>
          <w:sz w:val="24"/>
          <w:szCs w:val="24"/>
          <w:u w:val="single"/>
        </w:rPr>
        <w:t>     (采购人或采购代理机构)        </w:t>
      </w:r>
    </w:p>
    <w:p w:rsidR="001A0BC2" w:rsidRDefault="00000000">
      <w:pPr>
        <w:widowControl/>
        <w:spacing w:before="75" w:after="75"/>
        <w:ind w:firstLine="420"/>
        <w:jc w:val="left"/>
        <w:rPr>
          <w:rFonts w:ascii="宋体" w:hAnsi="宋体" w:cs="宋体"/>
          <w:kern w:val="0"/>
          <w:sz w:val="24"/>
          <w:szCs w:val="24"/>
        </w:rPr>
      </w:pPr>
      <w:r>
        <w:rPr>
          <w:rFonts w:ascii="宋体" w:hAnsi="宋体" w:cs="宋体"/>
          <w:kern w:val="0"/>
          <w:sz w:val="24"/>
          <w:szCs w:val="24"/>
        </w:rPr>
        <w:t>（ ）供应商为法人（包括企业、事业单位和社会团体）的</w:t>
      </w:r>
    </w:p>
    <w:p w:rsidR="001A0BC2" w:rsidRDefault="00000000">
      <w:pPr>
        <w:widowControl/>
        <w:spacing w:before="75" w:after="75"/>
        <w:ind w:firstLine="420"/>
        <w:jc w:val="left"/>
        <w:rPr>
          <w:rFonts w:ascii="宋体" w:hAnsi="宋体" w:cs="宋体"/>
          <w:kern w:val="0"/>
          <w:sz w:val="24"/>
          <w:szCs w:val="24"/>
        </w:rPr>
      </w:pPr>
      <w:r>
        <w:rPr>
          <w:rFonts w:ascii="宋体" w:hAnsi="宋体" w:cs="宋体"/>
          <w:kern w:val="0"/>
          <w:sz w:val="24"/>
          <w:szCs w:val="24"/>
        </w:rPr>
        <w:t>现附上由</w:t>
      </w:r>
      <w:r>
        <w:rPr>
          <w:rFonts w:ascii="宋体" w:hAnsi="宋体" w:cs="宋体"/>
          <w:kern w:val="0"/>
          <w:sz w:val="24"/>
          <w:szCs w:val="24"/>
          <w:u w:val="single"/>
        </w:rPr>
        <w:t>（填写“签发机关全称”）</w:t>
      </w:r>
      <w:r>
        <w:rPr>
          <w:rFonts w:ascii="宋体" w:hAnsi="宋体" w:cs="宋体"/>
          <w:kern w:val="0"/>
          <w:sz w:val="24"/>
          <w:szCs w:val="24"/>
        </w:rPr>
        <w:t>签发的我方统一社会信用代码</w:t>
      </w:r>
      <w:r>
        <w:rPr>
          <w:rFonts w:ascii="宋体" w:hAnsi="宋体" w:cs="宋体"/>
          <w:kern w:val="0"/>
          <w:sz w:val="24"/>
          <w:szCs w:val="24"/>
          <w:u w:val="single"/>
        </w:rPr>
        <w:t>（请填写法人的具体证照名称）</w:t>
      </w:r>
      <w:r>
        <w:rPr>
          <w:rFonts w:ascii="宋体" w:hAnsi="宋体" w:cs="宋体"/>
          <w:kern w:val="0"/>
          <w:sz w:val="24"/>
          <w:szCs w:val="24"/>
        </w:rPr>
        <w:t>复印件，该证明材料真实有效，否则我方负全部责任。</w:t>
      </w:r>
    </w:p>
    <w:p w:rsidR="001A0BC2" w:rsidRDefault="00000000">
      <w:pPr>
        <w:widowControl/>
        <w:spacing w:before="75" w:after="75"/>
        <w:ind w:firstLine="420"/>
        <w:jc w:val="left"/>
        <w:rPr>
          <w:rFonts w:ascii="宋体" w:hAnsi="宋体" w:cs="宋体"/>
          <w:kern w:val="0"/>
          <w:sz w:val="24"/>
          <w:szCs w:val="24"/>
        </w:rPr>
      </w:pPr>
      <w:r>
        <w:rPr>
          <w:rFonts w:ascii="宋体" w:hAnsi="宋体" w:cs="宋体"/>
          <w:kern w:val="0"/>
          <w:sz w:val="24"/>
          <w:szCs w:val="24"/>
        </w:rPr>
        <w:t>（ ）供应商为非法人（包括其他组织、自然人）的</w:t>
      </w:r>
    </w:p>
    <w:p w:rsidR="001A0BC2" w:rsidRDefault="00000000">
      <w:pPr>
        <w:widowControl/>
        <w:spacing w:before="75" w:after="75"/>
        <w:ind w:firstLine="420"/>
        <w:jc w:val="left"/>
        <w:rPr>
          <w:rFonts w:ascii="宋体" w:hAnsi="宋体" w:cs="宋体"/>
          <w:kern w:val="0"/>
          <w:sz w:val="24"/>
          <w:szCs w:val="24"/>
        </w:rPr>
      </w:pPr>
      <w:r>
        <w:rPr>
          <w:rFonts w:ascii="宋体" w:hAnsi="宋体" w:cs="宋体"/>
          <w:kern w:val="0"/>
          <w:sz w:val="24"/>
          <w:szCs w:val="24"/>
        </w:rPr>
        <w:t>□现附上由</w:t>
      </w:r>
      <w:r>
        <w:rPr>
          <w:rFonts w:ascii="宋体" w:hAnsi="宋体" w:cs="宋体"/>
          <w:kern w:val="0"/>
          <w:sz w:val="24"/>
          <w:szCs w:val="24"/>
          <w:u w:val="single"/>
        </w:rPr>
        <w:t>（填写“签发机关全称”）</w:t>
      </w:r>
      <w:r>
        <w:rPr>
          <w:rFonts w:ascii="宋体" w:hAnsi="宋体" w:cs="宋体"/>
          <w:kern w:val="0"/>
          <w:sz w:val="24"/>
          <w:szCs w:val="24"/>
        </w:rPr>
        <w:t>签发的我方</w:t>
      </w:r>
      <w:r>
        <w:rPr>
          <w:rFonts w:ascii="宋体" w:hAnsi="宋体" w:cs="宋体"/>
          <w:kern w:val="0"/>
          <w:sz w:val="24"/>
          <w:szCs w:val="24"/>
          <w:u w:val="single"/>
        </w:rPr>
        <w:t>（请填写非自然人的非法人的具体证照名称）</w:t>
      </w:r>
      <w:r>
        <w:rPr>
          <w:rFonts w:ascii="宋体" w:hAnsi="宋体" w:cs="宋体"/>
          <w:kern w:val="0"/>
          <w:sz w:val="24"/>
          <w:szCs w:val="24"/>
        </w:rPr>
        <w:t>复印件，该证明材料真实有效，否则我方负全部责任。</w:t>
      </w:r>
    </w:p>
    <w:p w:rsidR="001A0BC2" w:rsidRDefault="00000000">
      <w:pPr>
        <w:widowControl/>
        <w:spacing w:before="75" w:after="75"/>
        <w:ind w:firstLine="420"/>
        <w:jc w:val="left"/>
        <w:rPr>
          <w:rFonts w:ascii="宋体" w:hAnsi="宋体" w:cs="宋体"/>
          <w:kern w:val="0"/>
          <w:sz w:val="24"/>
          <w:szCs w:val="24"/>
        </w:rPr>
      </w:pPr>
      <w:r>
        <w:rPr>
          <w:rFonts w:ascii="宋体" w:hAnsi="宋体" w:cs="宋体"/>
          <w:kern w:val="0"/>
          <w:sz w:val="24"/>
          <w:szCs w:val="24"/>
        </w:rPr>
        <w:t>□现附上由</w:t>
      </w:r>
      <w:r>
        <w:rPr>
          <w:rFonts w:ascii="宋体" w:hAnsi="宋体" w:cs="宋体"/>
          <w:kern w:val="0"/>
          <w:sz w:val="24"/>
          <w:szCs w:val="24"/>
          <w:u w:val="single"/>
        </w:rPr>
        <w:t>（填写“签发机关全称”）</w:t>
      </w:r>
      <w:r>
        <w:rPr>
          <w:rFonts w:ascii="宋体" w:hAnsi="宋体" w:cs="宋体"/>
          <w:kern w:val="0"/>
          <w:sz w:val="24"/>
          <w:szCs w:val="24"/>
        </w:rPr>
        <w:t>签发的我方</w:t>
      </w:r>
      <w:r>
        <w:rPr>
          <w:rFonts w:ascii="宋体" w:hAnsi="宋体" w:cs="宋体"/>
          <w:kern w:val="0"/>
          <w:sz w:val="24"/>
          <w:szCs w:val="24"/>
          <w:u w:val="single"/>
        </w:rPr>
        <w:t>（请填写自然人的身份证件名称）</w:t>
      </w:r>
      <w:r>
        <w:rPr>
          <w:rFonts w:ascii="宋体" w:hAnsi="宋体" w:cs="宋体"/>
          <w:kern w:val="0"/>
          <w:sz w:val="24"/>
          <w:szCs w:val="24"/>
        </w:rPr>
        <w:t>复印件，该证明材料真实有效，否则我方负全部责任。</w:t>
      </w:r>
    </w:p>
    <w:p w:rsidR="001A0BC2" w:rsidRDefault="00000000">
      <w:pPr>
        <w:widowControl/>
        <w:spacing w:before="75" w:after="75"/>
        <w:jc w:val="left"/>
        <w:rPr>
          <w:rFonts w:ascii="宋体" w:hAnsi="宋体" w:cs="宋体"/>
          <w:kern w:val="0"/>
          <w:sz w:val="24"/>
          <w:szCs w:val="24"/>
        </w:rPr>
      </w:pPr>
      <w:r>
        <w:rPr>
          <w:rFonts w:ascii="宋体" w:hAnsi="宋体" w:cs="宋体"/>
          <w:kern w:val="0"/>
          <w:sz w:val="24"/>
          <w:szCs w:val="24"/>
        </w:rPr>
        <w:t> </w:t>
      </w:r>
    </w:p>
    <w:p w:rsidR="001A0BC2" w:rsidRDefault="00000000">
      <w:pPr>
        <w:widowControl/>
        <w:spacing w:before="75" w:after="75"/>
        <w:jc w:val="left"/>
        <w:rPr>
          <w:rFonts w:ascii="宋体" w:hAnsi="宋体" w:cs="宋体"/>
          <w:kern w:val="0"/>
          <w:sz w:val="24"/>
          <w:szCs w:val="24"/>
        </w:rPr>
      </w:pPr>
      <w:r>
        <w:rPr>
          <w:rFonts w:ascii="宋体" w:hAnsi="宋体" w:cs="宋体" w:hint="eastAsia"/>
          <w:kern w:val="0"/>
          <w:sz w:val="24"/>
          <w:szCs w:val="24"/>
        </w:rPr>
        <w:t>★</w:t>
      </w:r>
      <w:r>
        <w:rPr>
          <w:rFonts w:ascii="宋体" w:hAnsi="宋体" w:cs="宋体"/>
          <w:kern w:val="0"/>
          <w:sz w:val="24"/>
          <w:szCs w:val="24"/>
        </w:rPr>
        <w:t>注意：</w:t>
      </w:r>
    </w:p>
    <w:p w:rsidR="001A0BC2" w:rsidRDefault="00000000">
      <w:pPr>
        <w:widowControl/>
        <w:spacing w:before="75" w:after="75"/>
        <w:jc w:val="left"/>
        <w:rPr>
          <w:rFonts w:ascii="宋体" w:hAnsi="宋体" w:cs="宋体"/>
          <w:kern w:val="0"/>
          <w:sz w:val="24"/>
          <w:szCs w:val="24"/>
        </w:rPr>
      </w:pPr>
      <w:r>
        <w:rPr>
          <w:rFonts w:ascii="宋体" w:hAnsi="宋体" w:cs="宋体"/>
          <w:kern w:val="0"/>
          <w:sz w:val="24"/>
          <w:szCs w:val="24"/>
        </w:rPr>
        <w:t>1、请供应商根据实际情况填写，在相应的（）中打“√”并选择相应的“□”（若有）后，再按照本格式的要求提供相应证明材料的复印件。</w:t>
      </w:r>
    </w:p>
    <w:p w:rsidR="001A0BC2" w:rsidRDefault="00000000">
      <w:pPr>
        <w:widowControl/>
        <w:spacing w:before="75" w:after="75"/>
        <w:jc w:val="left"/>
        <w:rPr>
          <w:rFonts w:ascii="宋体" w:hAnsi="宋体" w:cs="宋体"/>
          <w:kern w:val="0"/>
          <w:sz w:val="24"/>
          <w:szCs w:val="24"/>
        </w:rPr>
      </w:pPr>
      <w:r>
        <w:rPr>
          <w:rFonts w:ascii="宋体" w:hAnsi="宋体" w:cs="宋体"/>
          <w:kern w:val="0"/>
          <w:sz w:val="24"/>
          <w:szCs w:val="24"/>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rsidR="001A0BC2" w:rsidRDefault="00000000">
      <w:pPr>
        <w:widowControl/>
        <w:spacing w:before="75" w:after="75"/>
        <w:jc w:val="left"/>
        <w:rPr>
          <w:rFonts w:ascii="宋体" w:hAnsi="宋体" w:cs="宋体"/>
          <w:kern w:val="0"/>
          <w:sz w:val="24"/>
          <w:szCs w:val="24"/>
        </w:rPr>
      </w:pPr>
      <w:r>
        <w:rPr>
          <w:rFonts w:ascii="宋体" w:hAnsi="宋体" w:cs="宋体"/>
          <w:kern w:val="0"/>
          <w:sz w:val="24"/>
          <w:szCs w:val="24"/>
        </w:rPr>
        <w:t>3、供应商提供的相应证明材料复印件均应符合：内容完整、清晰、整洁，并由供应商加盖其单位公章。</w:t>
      </w:r>
    </w:p>
    <w:p w:rsidR="001A0BC2" w:rsidRDefault="00000000">
      <w:pPr>
        <w:widowControl/>
        <w:spacing w:before="75" w:after="75"/>
        <w:jc w:val="left"/>
        <w:rPr>
          <w:rFonts w:ascii="宋体" w:hAnsi="宋体" w:cs="宋体"/>
          <w:kern w:val="0"/>
          <w:sz w:val="24"/>
          <w:szCs w:val="24"/>
        </w:rPr>
      </w:pPr>
      <w:r>
        <w:rPr>
          <w:rFonts w:ascii="宋体" w:hAnsi="宋体" w:cs="宋体"/>
          <w:kern w:val="0"/>
          <w:sz w:val="24"/>
          <w:szCs w:val="24"/>
        </w:rPr>
        <w:t>4、对于接受联合体形式的磋商且供应商是联合体的，则联合体各成员都应当提交本资格证明文件。</w:t>
      </w:r>
    </w:p>
    <w:p w:rsidR="001A0BC2" w:rsidRDefault="00000000">
      <w:pPr>
        <w:widowControl/>
        <w:spacing w:before="75" w:after="75"/>
        <w:jc w:val="left"/>
        <w:rPr>
          <w:rFonts w:ascii="宋体" w:hAnsi="宋体" w:cs="宋体"/>
          <w:kern w:val="0"/>
          <w:sz w:val="24"/>
          <w:szCs w:val="24"/>
        </w:rPr>
      </w:pPr>
      <w:r>
        <w:rPr>
          <w:rFonts w:ascii="宋体" w:hAnsi="宋体" w:cs="宋体"/>
          <w:kern w:val="0"/>
          <w:sz w:val="24"/>
          <w:szCs w:val="24"/>
        </w:rPr>
        <w:t> </w:t>
      </w:r>
    </w:p>
    <w:p w:rsidR="001A0BC2" w:rsidRDefault="00000000">
      <w:pPr>
        <w:widowControl/>
        <w:spacing w:before="75" w:after="75" w:line="435" w:lineRule="atLeast"/>
        <w:rPr>
          <w:rFonts w:ascii="宋体" w:hAnsi="宋体" w:cs="宋体"/>
          <w:kern w:val="0"/>
          <w:sz w:val="24"/>
          <w:szCs w:val="24"/>
        </w:rPr>
      </w:pPr>
      <w:r>
        <w:rPr>
          <w:rFonts w:ascii="宋体" w:hAnsi="宋体" w:cs="宋体"/>
          <w:kern w:val="0"/>
          <w:sz w:val="24"/>
          <w:szCs w:val="24"/>
        </w:rPr>
        <w:t>供应商代表：</w:t>
      </w:r>
      <w:r>
        <w:rPr>
          <w:rFonts w:ascii="宋体" w:hAnsi="宋体" w:cs="宋体"/>
          <w:kern w:val="0"/>
          <w:sz w:val="24"/>
          <w:szCs w:val="24"/>
          <w:u w:val="single"/>
        </w:rPr>
        <w:t>             （签字） </w:t>
      </w:r>
    </w:p>
    <w:p w:rsidR="001A0BC2" w:rsidRDefault="00000000">
      <w:pPr>
        <w:widowControl/>
        <w:spacing w:before="75" w:after="75" w:line="435" w:lineRule="atLeast"/>
        <w:rPr>
          <w:rFonts w:ascii="宋体" w:hAnsi="宋体" w:cs="宋体"/>
          <w:kern w:val="0"/>
          <w:sz w:val="24"/>
          <w:szCs w:val="24"/>
        </w:rPr>
      </w:pPr>
      <w:r>
        <w:rPr>
          <w:rFonts w:ascii="宋体" w:hAnsi="宋体" w:cs="宋体"/>
          <w:kern w:val="0"/>
          <w:sz w:val="24"/>
          <w:szCs w:val="24"/>
        </w:rPr>
        <w:t>供应商名称：</w:t>
      </w:r>
      <w:r>
        <w:rPr>
          <w:rFonts w:ascii="宋体" w:hAnsi="宋体" w:cs="宋体"/>
          <w:kern w:val="0"/>
          <w:sz w:val="24"/>
          <w:szCs w:val="24"/>
          <w:u w:val="single"/>
        </w:rPr>
        <w:t>         （全称并加盖公章）              </w:t>
      </w:r>
    </w:p>
    <w:p w:rsidR="001A0BC2" w:rsidRDefault="00000000">
      <w:pPr>
        <w:widowControl/>
        <w:spacing w:before="75" w:after="75" w:line="435" w:lineRule="atLeast"/>
        <w:jc w:val="left"/>
        <w:rPr>
          <w:rFonts w:ascii="宋体" w:hAnsi="宋体" w:cs="宋体"/>
          <w:kern w:val="0"/>
          <w:sz w:val="24"/>
          <w:szCs w:val="24"/>
        </w:rPr>
      </w:pPr>
      <w:r>
        <w:rPr>
          <w:rFonts w:ascii="宋体" w:hAnsi="宋体" w:cs="宋体"/>
          <w:kern w:val="0"/>
          <w:sz w:val="24"/>
          <w:szCs w:val="24"/>
        </w:rPr>
        <w:t>日  期： </w:t>
      </w:r>
      <w:r>
        <w:rPr>
          <w:rFonts w:ascii="宋体" w:hAnsi="宋体" w:cs="宋体"/>
          <w:kern w:val="0"/>
          <w:sz w:val="24"/>
          <w:szCs w:val="24"/>
          <w:u w:val="single"/>
        </w:rPr>
        <w:t>    </w:t>
      </w:r>
      <w:r>
        <w:rPr>
          <w:rFonts w:ascii="宋体" w:hAnsi="宋体" w:cs="宋体"/>
          <w:kern w:val="0"/>
          <w:sz w:val="24"/>
          <w:szCs w:val="24"/>
        </w:rPr>
        <w:t>年 </w:t>
      </w:r>
      <w:r>
        <w:rPr>
          <w:rFonts w:ascii="宋体" w:hAnsi="宋体" w:cs="宋体"/>
          <w:kern w:val="0"/>
          <w:sz w:val="24"/>
          <w:szCs w:val="24"/>
          <w:u w:val="single"/>
        </w:rPr>
        <w:t>   </w:t>
      </w:r>
      <w:r>
        <w:rPr>
          <w:rFonts w:ascii="宋体" w:hAnsi="宋体" w:cs="宋体"/>
          <w:kern w:val="0"/>
          <w:sz w:val="24"/>
          <w:szCs w:val="24"/>
        </w:rPr>
        <w:t>月 </w:t>
      </w:r>
      <w:r>
        <w:rPr>
          <w:rFonts w:ascii="宋体" w:hAnsi="宋体" w:cs="宋体"/>
          <w:kern w:val="0"/>
          <w:sz w:val="24"/>
          <w:szCs w:val="24"/>
          <w:u w:val="single"/>
        </w:rPr>
        <w:t>   </w:t>
      </w:r>
      <w:r>
        <w:rPr>
          <w:rFonts w:ascii="宋体" w:hAnsi="宋体" w:cs="宋体"/>
          <w:kern w:val="0"/>
          <w:sz w:val="24"/>
          <w:szCs w:val="24"/>
        </w:rPr>
        <w:t>日</w:t>
      </w:r>
    </w:p>
    <w:p w:rsidR="001A0BC2" w:rsidRDefault="00000000">
      <w:pPr>
        <w:widowControl/>
        <w:spacing w:before="75" w:after="75" w:line="435" w:lineRule="atLeast"/>
        <w:jc w:val="left"/>
        <w:rPr>
          <w:rFonts w:ascii="宋体" w:hAnsi="宋体" w:cs="宋体"/>
          <w:kern w:val="0"/>
          <w:sz w:val="24"/>
          <w:szCs w:val="24"/>
        </w:rPr>
      </w:pPr>
      <w:r>
        <w:rPr>
          <w:rFonts w:ascii="宋体" w:hAnsi="宋体" w:cs="宋体"/>
          <w:kern w:val="0"/>
          <w:sz w:val="24"/>
          <w:szCs w:val="24"/>
        </w:rPr>
        <w:t> </w:t>
      </w:r>
    </w:p>
    <w:p w:rsidR="001A0BC2" w:rsidRDefault="00000000">
      <w:pPr>
        <w:widowControl/>
        <w:spacing w:before="75" w:after="75" w:line="435" w:lineRule="atLeast"/>
        <w:jc w:val="left"/>
        <w:rPr>
          <w:rFonts w:ascii="宋体" w:hAnsi="宋体" w:cs="宋体"/>
          <w:kern w:val="0"/>
          <w:sz w:val="24"/>
          <w:szCs w:val="24"/>
        </w:rPr>
      </w:pPr>
      <w:r>
        <w:rPr>
          <w:rFonts w:ascii="宋体" w:hAnsi="宋体" w:cs="宋体"/>
          <w:kern w:val="0"/>
          <w:sz w:val="24"/>
          <w:szCs w:val="24"/>
        </w:rPr>
        <w:t> </w:t>
      </w:r>
    </w:p>
    <w:p w:rsidR="001A0BC2" w:rsidRDefault="001A0BC2">
      <w:pPr>
        <w:widowControl/>
        <w:spacing w:before="75" w:after="75" w:line="435" w:lineRule="atLeast"/>
        <w:jc w:val="left"/>
        <w:rPr>
          <w:rFonts w:ascii="宋体" w:hAnsi="宋体" w:cs="宋体"/>
          <w:kern w:val="0"/>
          <w:sz w:val="24"/>
          <w:szCs w:val="24"/>
        </w:rPr>
      </w:pPr>
    </w:p>
    <w:p w:rsidR="001A0BC2" w:rsidRDefault="001A0BC2">
      <w:pPr>
        <w:widowControl/>
        <w:spacing w:before="75" w:after="75" w:line="435" w:lineRule="atLeast"/>
        <w:jc w:val="left"/>
        <w:rPr>
          <w:rFonts w:ascii="宋体" w:hAnsi="宋体" w:cs="宋体"/>
          <w:kern w:val="0"/>
          <w:sz w:val="24"/>
          <w:szCs w:val="24"/>
        </w:rPr>
      </w:pPr>
    </w:p>
    <w:p w:rsidR="001A0BC2" w:rsidRDefault="001A0BC2">
      <w:pPr>
        <w:widowControl/>
        <w:spacing w:before="75" w:after="75" w:line="435" w:lineRule="atLeast"/>
        <w:jc w:val="left"/>
        <w:rPr>
          <w:rFonts w:ascii="宋体" w:hAnsi="宋体" w:cs="宋体"/>
          <w:kern w:val="0"/>
          <w:sz w:val="24"/>
          <w:szCs w:val="24"/>
        </w:rPr>
      </w:pPr>
    </w:p>
    <w:p w:rsidR="001A0BC2" w:rsidRDefault="00000000">
      <w:pPr>
        <w:widowControl/>
        <w:spacing w:before="75" w:after="75" w:line="435" w:lineRule="atLeast"/>
        <w:jc w:val="left"/>
        <w:rPr>
          <w:rFonts w:ascii="宋体" w:hAnsi="宋体" w:cs="宋体"/>
          <w:kern w:val="0"/>
          <w:sz w:val="24"/>
          <w:szCs w:val="24"/>
        </w:rPr>
      </w:pPr>
      <w:r>
        <w:rPr>
          <w:rFonts w:ascii="宋体" w:hAnsi="宋体" w:cs="宋体"/>
          <w:kern w:val="0"/>
          <w:sz w:val="24"/>
          <w:szCs w:val="24"/>
        </w:rPr>
        <w:lastRenderedPageBreak/>
        <w:t>附件3-5             </w:t>
      </w:r>
      <w:r>
        <w:rPr>
          <w:rFonts w:ascii="宋体" w:hAnsi="宋体" w:cs="宋体"/>
          <w:b/>
          <w:bCs/>
          <w:kern w:val="0"/>
          <w:sz w:val="24"/>
          <w:szCs w:val="24"/>
        </w:rPr>
        <w:t>财务状况报告</w:t>
      </w:r>
    </w:p>
    <w:p w:rsidR="001A0BC2" w:rsidRDefault="00000000">
      <w:pPr>
        <w:widowControl/>
        <w:spacing w:before="75" w:after="75" w:line="435" w:lineRule="atLeast"/>
        <w:jc w:val="left"/>
        <w:rPr>
          <w:rFonts w:ascii="宋体" w:hAnsi="宋体" w:cs="宋体"/>
          <w:kern w:val="0"/>
          <w:sz w:val="24"/>
          <w:szCs w:val="24"/>
        </w:rPr>
      </w:pPr>
      <w:r>
        <w:rPr>
          <w:rFonts w:ascii="宋体" w:hAnsi="宋体" w:cs="宋体"/>
          <w:kern w:val="0"/>
          <w:sz w:val="24"/>
          <w:szCs w:val="24"/>
        </w:rPr>
        <w:t> </w:t>
      </w:r>
    </w:p>
    <w:p w:rsidR="001A0BC2" w:rsidRDefault="00000000">
      <w:pPr>
        <w:widowControl/>
        <w:spacing w:before="75" w:after="75" w:line="435" w:lineRule="atLeast"/>
        <w:rPr>
          <w:rFonts w:ascii="宋体" w:hAnsi="宋体" w:cs="宋体"/>
          <w:kern w:val="0"/>
          <w:sz w:val="24"/>
          <w:szCs w:val="24"/>
        </w:rPr>
      </w:pPr>
      <w:r>
        <w:rPr>
          <w:rFonts w:ascii="宋体" w:hAnsi="宋体" w:cs="宋体"/>
          <w:kern w:val="0"/>
          <w:sz w:val="24"/>
          <w:szCs w:val="24"/>
        </w:rPr>
        <w:t>致：</w:t>
      </w:r>
      <w:r>
        <w:rPr>
          <w:rFonts w:ascii="宋体" w:hAnsi="宋体" w:cs="宋体"/>
          <w:kern w:val="0"/>
          <w:sz w:val="24"/>
          <w:szCs w:val="24"/>
          <w:u w:val="single"/>
        </w:rPr>
        <w:t>     (采购人或采购代理机构</w:t>
      </w:r>
      <w:r>
        <w:rPr>
          <w:rFonts w:cs="宋体"/>
          <w:kern w:val="0"/>
          <w:sz w:val="24"/>
          <w:szCs w:val="24"/>
          <w:u w:val="single"/>
        </w:rPr>
        <w:t>)      </w:t>
      </w:r>
      <w:r>
        <w:rPr>
          <w:rFonts w:ascii="宋体" w:hAnsi="宋体" w:cs="宋体"/>
          <w:kern w:val="0"/>
          <w:sz w:val="24"/>
          <w:szCs w:val="24"/>
          <w:u w:val="single"/>
        </w:rPr>
        <w:t>   </w:t>
      </w:r>
    </w:p>
    <w:p w:rsidR="001A0BC2" w:rsidRDefault="00000000">
      <w:pPr>
        <w:widowControl/>
        <w:spacing w:before="75" w:after="75" w:line="435" w:lineRule="atLeast"/>
        <w:ind w:firstLine="480"/>
        <w:rPr>
          <w:rFonts w:ascii="宋体" w:hAnsi="宋体" w:cs="宋体"/>
          <w:kern w:val="0"/>
          <w:sz w:val="24"/>
          <w:szCs w:val="24"/>
        </w:rPr>
      </w:pPr>
      <w:r>
        <w:rPr>
          <w:rFonts w:ascii="宋体" w:hAnsi="宋体" w:cs="宋体"/>
          <w:kern w:val="0"/>
          <w:sz w:val="24"/>
          <w:szCs w:val="24"/>
        </w:rPr>
        <w:t>（ ）供应商提供财务报告的</w:t>
      </w:r>
    </w:p>
    <w:p w:rsidR="001A0BC2" w:rsidRDefault="00000000">
      <w:pPr>
        <w:widowControl/>
        <w:spacing w:before="75" w:after="75" w:line="435" w:lineRule="atLeast"/>
        <w:ind w:firstLine="480"/>
        <w:rPr>
          <w:rFonts w:ascii="宋体" w:hAnsi="宋体" w:cs="宋体"/>
          <w:kern w:val="0"/>
          <w:sz w:val="24"/>
          <w:szCs w:val="24"/>
        </w:rPr>
      </w:pPr>
      <w:r>
        <w:rPr>
          <w:rFonts w:ascii="宋体" w:hAnsi="宋体" w:cs="宋体"/>
          <w:kern w:val="0"/>
          <w:sz w:val="24"/>
          <w:szCs w:val="24"/>
        </w:rPr>
        <w:t>□企业适用：现附上我方</w:t>
      </w:r>
      <w:r>
        <w:rPr>
          <w:rFonts w:ascii="宋体" w:hAnsi="宋体" w:cs="宋体"/>
          <w:kern w:val="0"/>
          <w:sz w:val="24"/>
          <w:szCs w:val="24"/>
          <w:u w:val="single"/>
        </w:rPr>
        <w:t>（填写“具体的年度、或半年度、或季度”）</w:t>
      </w:r>
      <w:r>
        <w:rPr>
          <w:rFonts w:ascii="宋体" w:hAnsi="宋体" w:cs="宋体"/>
          <w:kern w:val="0"/>
          <w:sz w:val="24"/>
          <w:szCs w:val="24"/>
        </w:rPr>
        <w:t>财务报告复印件，包括资产负债表、利润表、现金流量表、所有者权益变动表及其附注（若有），上述证明材料真实有效，否则我方负全部责任。</w:t>
      </w:r>
    </w:p>
    <w:p w:rsidR="001A0BC2" w:rsidRDefault="00000000">
      <w:pPr>
        <w:widowControl/>
        <w:spacing w:before="75" w:after="75" w:line="435" w:lineRule="atLeast"/>
        <w:ind w:firstLine="480"/>
        <w:rPr>
          <w:rFonts w:ascii="宋体" w:hAnsi="宋体" w:cs="宋体"/>
          <w:kern w:val="0"/>
          <w:sz w:val="24"/>
          <w:szCs w:val="24"/>
        </w:rPr>
      </w:pPr>
      <w:r>
        <w:rPr>
          <w:rFonts w:ascii="宋体" w:hAnsi="宋体" w:cs="宋体"/>
          <w:kern w:val="0"/>
          <w:sz w:val="24"/>
          <w:szCs w:val="24"/>
        </w:rPr>
        <w:t>□事业单位适用：现附上我方</w:t>
      </w:r>
      <w:r>
        <w:rPr>
          <w:rFonts w:ascii="宋体" w:hAnsi="宋体" w:cs="宋体"/>
          <w:kern w:val="0"/>
          <w:sz w:val="24"/>
          <w:szCs w:val="24"/>
          <w:u w:val="single"/>
        </w:rPr>
        <w:t>（填写“具体的年度、或半年度、或季度”）</w:t>
      </w:r>
      <w:r>
        <w:rPr>
          <w:rFonts w:ascii="宋体" w:hAnsi="宋体" w:cs="宋体"/>
          <w:kern w:val="0"/>
          <w:sz w:val="24"/>
          <w:szCs w:val="24"/>
        </w:rPr>
        <w:t>财务报告复印件，包括资产负债表、收入支出表或收入费用表、财政补助收入支出表（若有），上述证明材料真实有效，否则我方负全部责任。</w:t>
      </w:r>
    </w:p>
    <w:p w:rsidR="001A0BC2" w:rsidRDefault="00000000">
      <w:pPr>
        <w:widowControl/>
        <w:spacing w:before="75" w:after="75" w:line="435" w:lineRule="atLeast"/>
        <w:ind w:firstLine="480"/>
        <w:rPr>
          <w:rFonts w:ascii="宋体" w:hAnsi="宋体" w:cs="宋体"/>
          <w:kern w:val="0"/>
          <w:sz w:val="24"/>
          <w:szCs w:val="24"/>
        </w:rPr>
      </w:pPr>
      <w:r>
        <w:rPr>
          <w:rFonts w:ascii="宋体" w:hAnsi="宋体" w:cs="宋体"/>
          <w:kern w:val="0"/>
          <w:sz w:val="24"/>
          <w:szCs w:val="24"/>
        </w:rPr>
        <w:t>□社会团体适用：现附上我方</w:t>
      </w:r>
      <w:r>
        <w:rPr>
          <w:rFonts w:ascii="宋体" w:hAnsi="宋体" w:cs="宋体"/>
          <w:kern w:val="0"/>
          <w:sz w:val="24"/>
          <w:szCs w:val="24"/>
          <w:u w:val="single"/>
        </w:rPr>
        <w:t>（填写“具体的年度、或半年度、或季度”）</w:t>
      </w:r>
      <w:r>
        <w:rPr>
          <w:rFonts w:ascii="宋体" w:hAnsi="宋体" w:cs="宋体"/>
          <w:kern w:val="0"/>
          <w:sz w:val="24"/>
          <w:szCs w:val="24"/>
        </w:rPr>
        <w:t>财务报告复印件，包括资产负债表、业务活动表、现金流量表，上述证明材料真实有效，否则我方负全部责任。</w:t>
      </w:r>
    </w:p>
    <w:p w:rsidR="001A0BC2" w:rsidRDefault="00000000">
      <w:pPr>
        <w:widowControl/>
        <w:spacing w:before="75" w:after="75" w:line="435" w:lineRule="atLeast"/>
        <w:ind w:firstLine="480"/>
        <w:rPr>
          <w:rFonts w:ascii="宋体" w:hAnsi="宋体" w:cs="宋体"/>
          <w:kern w:val="0"/>
          <w:sz w:val="24"/>
          <w:szCs w:val="24"/>
        </w:rPr>
      </w:pPr>
      <w:r>
        <w:rPr>
          <w:rFonts w:ascii="宋体" w:hAnsi="宋体" w:cs="宋体"/>
          <w:kern w:val="0"/>
          <w:sz w:val="24"/>
          <w:szCs w:val="24"/>
        </w:rPr>
        <w:t>（ ）供应商提供资信证明的</w:t>
      </w:r>
    </w:p>
    <w:p w:rsidR="001A0BC2" w:rsidRDefault="00000000">
      <w:pPr>
        <w:widowControl/>
        <w:spacing w:before="75" w:after="75" w:line="435" w:lineRule="atLeast"/>
        <w:ind w:firstLine="480"/>
        <w:rPr>
          <w:rFonts w:ascii="宋体" w:hAnsi="宋体" w:cs="宋体"/>
          <w:kern w:val="0"/>
          <w:sz w:val="24"/>
          <w:szCs w:val="24"/>
        </w:rPr>
      </w:pPr>
      <w:r>
        <w:rPr>
          <w:rFonts w:ascii="宋体" w:hAnsi="宋体" w:cs="宋体"/>
          <w:kern w:val="0"/>
          <w:sz w:val="24"/>
          <w:szCs w:val="24"/>
        </w:rPr>
        <w:t>□非自然人适用：现附上我方银行：</w:t>
      </w:r>
      <w:r>
        <w:rPr>
          <w:rFonts w:ascii="宋体" w:hAnsi="宋体" w:cs="宋体"/>
          <w:kern w:val="0"/>
          <w:sz w:val="24"/>
          <w:szCs w:val="24"/>
          <w:u w:val="single"/>
        </w:rPr>
        <w:t>（填写“开户银行全称”）</w:t>
      </w:r>
      <w:r>
        <w:rPr>
          <w:rFonts w:ascii="宋体" w:hAnsi="宋体" w:cs="宋体"/>
          <w:kern w:val="0"/>
          <w:sz w:val="24"/>
          <w:szCs w:val="24"/>
        </w:rPr>
        <w:t>出具的资信证明复印件，上述证明材料真实有效，否则我方负全部责任。</w:t>
      </w:r>
    </w:p>
    <w:p w:rsidR="001A0BC2" w:rsidRDefault="00000000">
      <w:pPr>
        <w:widowControl/>
        <w:spacing w:before="75" w:after="75" w:line="435" w:lineRule="atLeast"/>
        <w:ind w:firstLine="480"/>
        <w:rPr>
          <w:rFonts w:ascii="宋体" w:hAnsi="宋体" w:cs="宋体"/>
          <w:kern w:val="0"/>
          <w:sz w:val="24"/>
          <w:szCs w:val="24"/>
        </w:rPr>
      </w:pPr>
      <w:r>
        <w:rPr>
          <w:rFonts w:ascii="宋体" w:hAnsi="宋体" w:cs="宋体"/>
          <w:kern w:val="0"/>
          <w:sz w:val="24"/>
          <w:szCs w:val="24"/>
        </w:rPr>
        <w:t>□自然人适用：现附上我方银行：</w:t>
      </w:r>
      <w:r>
        <w:rPr>
          <w:rFonts w:ascii="宋体" w:hAnsi="宋体" w:cs="宋体"/>
          <w:kern w:val="0"/>
          <w:sz w:val="24"/>
          <w:szCs w:val="24"/>
          <w:u w:val="single"/>
        </w:rPr>
        <w:t>（填写自然人的“个人账户的开户银行全称”）</w:t>
      </w:r>
      <w:r>
        <w:rPr>
          <w:rFonts w:ascii="宋体" w:hAnsi="宋体" w:cs="宋体"/>
          <w:kern w:val="0"/>
          <w:sz w:val="24"/>
          <w:szCs w:val="24"/>
        </w:rPr>
        <w:t>出具的资信证明复印件，上述证明材料真实有效，否则我方负全部责任。</w:t>
      </w:r>
    </w:p>
    <w:p w:rsidR="001A0BC2" w:rsidRDefault="00000000">
      <w:pPr>
        <w:widowControl/>
        <w:spacing w:before="75" w:after="75" w:line="435" w:lineRule="atLeast"/>
        <w:ind w:firstLine="480"/>
        <w:rPr>
          <w:rFonts w:ascii="宋体" w:hAnsi="宋体" w:cs="宋体"/>
          <w:kern w:val="0"/>
          <w:sz w:val="24"/>
          <w:szCs w:val="24"/>
        </w:rPr>
      </w:pPr>
      <w:r>
        <w:rPr>
          <w:rFonts w:ascii="宋体" w:hAnsi="宋体" w:cs="宋体"/>
          <w:kern w:val="0"/>
          <w:sz w:val="24"/>
          <w:szCs w:val="24"/>
        </w:rPr>
        <w:t>（ ）供应商提供投标担保函的</w:t>
      </w:r>
    </w:p>
    <w:p w:rsidR="001A0BC2" w:rsidRDefault="00000000">
      <w:pPr>
        <w:widowControl/>
        <w:spacing w:before="75" w:after="75" w:line="435" w:lineRule="atLeast"/>
        <w:ind w:firstLine="480"/>
        <w:rPr>
          <w:rFonts w:ascii="宋体" w:hAnsi="宋体" w:cs="宋体"/>
          <w:kern w:val="0"/>
          <w:sz w:val="24"/>
          <w:szCs w:val="24"/>
        </w:rPr>
      </w:pPr>
      <w:r>
        <w:rPr>
          <w:rFonts w:ascii="宋体" w:hAnsi="宋体" w:cs="宋体"/>
          <w:kern w:val="0"/>
          <w:sz w:val="24"/>
          <w:szCs w:val="24"/>
        </w:rPr>
        <w:t>现附上由财政部门认可的政府采购专业担保机构：</w:t>
      </w:r>
      <w:r>
        <w:rPr>
          <w:rFonts w:ascii="宋体" w:hAnsi="宋体" w:cs="宋体"/>
          <w:kern w:val="0"/>
          <w:sz w:val="24"/>
          <w:szCs w:val="24"/>
          <w:u w:val="single"/>
        </w:rPr>
        <w:t>（填写“担保机构全称”）</w:t>
      </w:r>
      <w:r>
        <w:rPr>
          <w:rFonts w:ascii="宋体" w:hAnsi="宋体" w:cs="宋体"/>
          <w:kern w:val="0"/>
          <w:sz w:val="24"/>
          <w:szCs w:val="24"/>
        </w:rPr>
        <w:t>出具的投标担保函复印件，上述证明材料真实有效，否则我方负全部责任。</w:t>
      </w:r>
    </w:p>
    <w:p w:rsidR="001A0BC2" w:rsidRDefault="00000000">
      <w:pPr>
        <w:widowControl/>
        <w:spacing w:before="75" w:after="75"/>
        <w:jc w:val="left"/>
        <w:rPr>
          <w:rFonts w:ascii="宋体" w:hAnsi="宋体" w:cs="宋体"/>
          <w:kern w:val="0"/>
          <w:sz w:val="24"/>
          <w:szCs w:val="24"/>
        </w:rPr>
      </w:pPr>
      <w:r>
        <w:rPr>
          <w:rFonts w:ascii="宋体" w:hAnsi="宋体" w:cs="宋体"/>
          <w:b/>
          <w:bCs/>
          <w:kern w:val="0"/>
          <w:sz w:val="24"/>
          <w:szCs w:val="24"/>
        </w:rPr>
        <w:t> </w:t>
      </w:r>
    </w:p>
    <w:p w:rsidR="001A0BC2" w:rsidRDefault="00000000">
      <w:pPr>
        <w:widowControl/>
        <w:spacing w:before="75" w:after="75"/>
        <w:jc w:val="left"/>
        <w:rPr>
          <w:rFonts w:ascii="宋体" w:hAnsi="宋体" w:cs="宋体"/>
          <w:kern w:val="0"/>
          <w:sz w:val="24"/>
          <w:szCs w:val="24"/>
        </w:rPr>
      </w:pPr>
      <w:r>
        <w:rPr>
          <w:rFonts w:ascii="宋体" w:hAnsi="宋体" w:cs="宋体" w:hint="eastAsia"/>
          <w:kern w:val="0"/>
          <w:szCs w:val="21"/>
        </w:rPr>
        <w:t>★</w:t>
      </w:r>
      <w:r>
        <w:rPr>
          <w:rFonts w:ascii="宋体" w:hAnsi="宋体" w:cs="宋体"/>
          <w:kern w:val="0"/>
          <w:szCs w:val="21"/>
        </w:rPr>
        <w:t>注意事项：</w:t>
      </w:r>
    </w:p>
    <w:p w:rsidR="001A0BC2" w:rsidRDefault="00000000">
      <w:pPr>
        <w:widowControl/>
        <w:spacing w:before="75" w:after="75"/>
        <w:ind w:firstLine="420"/>
        <w:jc w:val="left"/>
        <w:rPr>
          <w:rFonts w:ascii="宋体" w:hAnsi="宋体" w:cs="宋体"/>
          <w:kern w:val="0"/>
          <w:sz w:val="24"/>
          <w:szCs w:val="24"/>
        </w:rPr>
      </w:pPr>
      <w:r>
        <w:rPr>
          <w:rFonts w:ascii="宋体" w:hAnsi="宋体" w:cs="宋体"/>
          <w:kern w:val="0"/>
          <w:sz w:val="24"/>
          <w:szCs w:val="24"/>
        </w:rPr>
        <w:t>1、上文提供财务报告、资信证明、担保函共三大类型，请供应商按照自身实际情况编制填写，在其中相应的（）中打“√”并选择相应的“□”（若有）后，再按照本格式的要求提供相应证明材料的复印件即可。即供应商符合上述三大类型其中一种，并按要求提供相应证明资料即为满足。</w:t>
      </w:r>
    </w:p>
    <w:p w:rsidR="001A0BC2" w:rsidRDefault="00000000">
      <w:pPr>
        <w:widowControl/>
        <w:spacing w:before="75" w:after="75"/>
        <w:ind w:firstLine="420"/>
        <w:jc w:val="left"/>
        <w:rPr>
          <w:rFonts w:ascii="宋体" w:hAnsi="宋体" w:cs="宋体"/>
          <w:kern w:val="0"/>
          <w:sz w:val="24"/>
          <w:szCs w:val="24"/>
        </w:rPr>
      </w:pPr>
      <w:r>
        <w:rPr>
          <w:rFonts w:ascii="宋体" w:hAnsi="宋体" w:cs="宋体"/>
          <w:kern w:val="0"/>
          <w:sz w:val="24"/>
          <w:szCs w:val="24"/>
        </w:rPr>
        <w:t>2、供应商提供的财务报告复印件（成立年限按照首次响应文件递交截止时间推算）应符合下列规定：</w:t>
      </w:r>
    </w:p>
    <w:p w:rsidR="001A0BC2" w:rsidRDefault="00000000">
      <w:pPr>
        <w:widowControl/>
        <w:spacing w:before="75" w:after="75"/>
        <w:ind w:firstLine="420"/>
        <w:jc w:val="left"/>
        <w:rPr>
          <w:rFonts w:ascii="宋体" w:hAnsi="宋体" w:cs="宋体"/>
          <w:kern w:val="0"/>
          <w:sz w:val="24"/>
          <w:szCs w:val="24"/>
        </w:rPr>
      </w:pPr>
      <w:r>
        <w:rPr>
          <w:rFonts w:ascii="宋体" w:hAnsi="宋体" w:cs="宋体"/>
          <w:kern w:val="0"/>
          <w:sz w:val="24"/>
          <w:szCs w:val="24"/>
        </w:rPr>
        <w:t>2.1成立年限满1年及以上的供应商，提供经审计的上一年度的年度财务报告。</w:t>
      </w:r>
    </w:p>
    <w:p w:rsidR="001A0BC2" w:rsidRDefault="00000000">
      <w:pPr>
        <w:widowControl/>
        <w:spacing w:before="75" w:after="75"/>
        <w:ind w:firstLine="420"/>
        <w:jc w:val="left"/>
        <w:rPr>
          <w:rFonts w:ascii="宋体" w:hAnsi="宋体" w:cs="宋体"/>
          <w:kern w:val="0"/>
          <w:sz w:val="24"/>
          <w:szCs w:val="24"/>
        </w:rPr>
      </w:pPr>
      <w:r>
        <w:rPr>
          <w:rFonts w:ascii="宋体" w:hAnsi="宋体" w:cs="宋体"/>
          <w:kern w:val="0"/>
          <w:sz w:val="24"/>
          <w:szCs w:val="24"/>
        </w:rPr>
        <w:t>2.2成立年限满半年但不足1年的供应商，提供该半年度中任一季度的季度财务报告或该半年度的半年度财务报告。</w:t>
      </w:r>
    </w:p>
    <w:p w:rsidR="001A0BC2" w:rsidRDefault="00000000">
      <w:pPr>
        <w:widowControl/>
        <w:spacing w:before="75" w:after="75"/>
        <w:ind w:firstLine="420"/>
        <w:jc w:val="left"/>
        <w:rPr>
          <w:rFonts w:ascii="宋体" w:hAnsi="宋体" w:cs="宋体"/>
          <w:kern w:val="0"/>
          <w:sz w:val="24"/>
          <w:szCs w:val="24"/>
        </w:rPr>
      </w:pPr>
      <w:r>
        <w:rPr>
          <w:rFonts w:ascii="宋体" w:hAnsi="宋体" w:cs="宋体" w:hint="eastAsia"/>
          <w:b/>
          <w:bCs/>
          <w:kern w:val="0"/>
          <w:sz w:val="24"/>
          <w:szCs w:val="24"/>
        </w:rPr>
        <w:lastRenderedPageBreak/>
        <w:t>※</w:t>
      </w:r>
      <w:r>
        <w:rPr>
          <w:rFonts w:ascii="宋体" w:hAnsi="宋体" w:cs="宋体"/>
          <w:b/>
          <w:bCs/>
          <w:kern w:val="0"/>
          <w:sz w:val="24"/>
          <w:szCs w:val="24"/>
        </w:rPr>
        <w:t>无法按照本格式注意事项第2.1、2.2条规定提供财务报告复印件的供应商，应按照本格式注意事项的要求选择提供资信证明复印件或投标担保函复印件。</w:t>
      </w:r>
    </w:p>
    <w:p w:rsidR="001A0BC2" w:rsidRDefault="00000000">
      <w:pPr>
        <w:widowControl/>
        <w:spacing w:before="75" w:after="75"/>
        <w:ind w:firstLine="420"/>
        <w:jc w:val="left"/>
        <w:rPr>
          <w:rFonts w:ascii="宋体" w:hAnsi="宋体" w:cs="宋体"/>
          <w:kern w:val="0"/>
          <w:sz w:val="24"/>
          <w:szCs w:val="24"/>
        </w:rPr>
      </w:pPr>
      <w:r>
        <w:rPr>
          <w:rFonts w:ascii="宋体" w:hAnsi="宋体" w:cs="宋体"/>
          <w:kern w:val="0"/>
          <w:sz w:val="24"/>
          <w:szCs w:val="24"/>
        </w:rPr>
        <w:t>3、“财政部门认可的政府采购专业担保机构”应符合《财政部关于开展政府采购信用担保试点工作方案》（财库[2011]124号）的规定。</w:t>
      </w:r>
    </w:p>
    <w:p w:rsidR="001A0BC2" w:rsidRDefault="00000000">
      <w:pPr>
        <w:widowControl/>
        <w:spacing w:before="75" w:after="75"/>
        <w:ind w:firstLine="420"/>
        <w:jc w:val="left"/>
        <w:rPr>
          <w:rFonts w:ascii="宋体" w:hAnsi="宋体" w:cs="宋体"/>
          <w:kern w:val="0"/>
          <w:sz w:val="24"/>
          <w:szCs w:val="24"/>
        </w:rPr>
      </w:pPr>
      <w:r>
        <w:rPr>
          <w:rFonts w:ascii="宋体" w:hAnsi="宋体" w:cs="宋体"/>
          <w:kern w:val="0"/>
          <w:sz w:val="24"/>
          <w:szCs w:val="24"/>
        </w:rPr>
        <w:t>4、供应商提供的相应证明材料复印件均应符合：内容完整、清晰、整洁，并由供应商加盖其单位公章。</w:t>
      </w:r>
    </w:p>
    <w:p w:rsidR="001A0BC2" w:rsidRDefault="00000000">
      <w:pPr>
        <w:widowControl/>
        <w:spacing w:before="75" w:after="75" w:line="315" w:lineRule="atLeast"/>
        <w:ind w:firstLine="420"/>
        <w:jc w:val="left"/>
        <w:rPr>
          <w:rFonts w:ascii="宋体" w:hAnsi="宋体" w:cs="宋体"/>
          <w:kern w:val="0"/>
          <w:sz w:val="24"/>
          <w:szCs w:val="24"/>
        </w:rPr>
      </w:pPr>
      <w:r>
        <w:rPr>
          <w:rFonts w:ascii="宋体" w:hAnsi="宋体" w:cs="宋体"/>
          <w:kern w:val="0"/>
          <w:sz w:val="24"/>
          <w:szCs w:val="24"/>
        </w:rPr>
        <w:t>5、对于接受联合体形式的磋商且供应商是联合体的，则联合体各成员都应当提交本资格证明文件。</w:t>
      </w:r>
    </w:p>
    <w:p w:rsidR="001A0BC2" w:rsidRDefault="00000000">
      <w:pPr>
        <w:widowControl/>
        <w:spacing w:before="75" w:after="75" w:line="435" w:lineRule="atLeast"/>
        <w:rPr>
          <w:rFonts w:ascii="宋体" w:hAnsi="宋体" w:cs="宋体"/>
          <w:kern w:val="0"/>
          <w:sz w:val="24"/>
          <w:szCs w:val="24"/>
        </w:rPr>
      </w:pPr>
      <w:r>
        <w:rPr>
          <w:rFonts w:ascii="宋体" w:hAnsi="宋体" w:cs="宋体"/>
          <w:b/>
          <w:bCs/>
          <w:kern w:val="0"/>
          <w:szCs w:val="21"/>
        </w:rPr>
        <w:t> </w:t>
      </w:r>
    </w:p>
    <w:p w:rsidR="001A0BC2" w:rsidRDefault="00000000">
      <w:pPr>
        <w:widowControl/>
        <w:spacing w:before="75" w:after="75" w:line="435" w:lineRule="atLeast"/>
        <w:jc w:val="left"/>
        <w:rPr>
          <w:rFonts w:ascii="宋体" w:hAnsi="宋体" w:cs="宋体"/>
          <w:kern w:val="0"/>
          <w:sz w:val="24"/>
          <w:szCs w:val="24"/>
        </w:rPr>
      </w:pPr>
      <w:r>
        <w:rPr>
          <w:rFonts w:ascii="宋体" w:hAnsi="宋体" w:cs="宋体"/>
          <w:b/>
          <w:bCs/>
          <w:kern w:val="0"/>
          <w:sz w:val="24"/>
          <w:szCs w:val="24"/>
        </w:rPr>
        <w:t> </w:t>
      </w:r>
    </w:p>
    <w:p w:rsidR="001A0BC2" w:rsidRDefault="00000000">
      <w:pPr>
        <w:widowControl/>
        <w:spacing w:before="75" w:after="75" w:line="435" w:lineRule="atLeast"/>
        <w:jc w:val="left"/>
        <w:rPr>
          <w:rFonts w:ascii="宋体" w:hAnsi="宋体" w:cs="宋体"/>
          <w:kern w:val="0"/>
          <w:sz w:val="24"/>
          <w:szCs w:val="24"/>
        </w:rPr>
      </w:pPr>
      <w:r>
        <w:rPr>
          <w:rFonts w:ascii="宋体" w:hAnsi="宋体" w:cs="宋体"/>
          <w:kern w:val="0"/>
          <w:sz w:val="24"/>
          <w:szCs w:val="24"/>
        </w:rPr>
        <w:t> </w:t>
      </w:r>
    </w:p>
    <w:p w:rsidR="001A0BC2" w:rsidRDefault="00000000">
      <w:pPr>
        <w:widowControl/>
        <w:spacing w:before="75" w:after="75" w:line="435" w:lineRule="atLeast"/>
        <w:rPr>
          <w:rFonts w:ascii="宋体" w:hAnsi="宋体" w:cs="宋体"/>
          <w:kern w:val="0"/>
          <w:sz w:val="24"/>
          <w:szCs w:val="24"/>
        </w:rPr>
      </w:pPr>
      <w:r>
        <w:rPr>
          <w:rFonts w:ascii="宋体" w:hAnsi="宋体" w:cs="宋体"/>
          <w:kern w:val="0"/>
          <w:sz w:val="24"/>
          <w:szCs w:val="24"/>
        </w:rPr>
        <w:t>供应商代表：</w:t>
      </w:r>
      <w:r>
        <w:rPr>
          <w:rFonts w:ascii="宋体" w:hAnsi="宋体" w:cs="宋体"/>
          <w:kern w:val="0"/>
          <w:sz w:val="24"/>
          <w:szCs w:val="24"/>
          <w:u w:val="single"/>
        </w:rPr>
        <w:t>             （签字） </w:t>
      </w:r>
    </w:p>
    <w:p w:rsidR="001A0BC2" w:rsidRDefault="00000000">
      <w:pPr>
        <w:widowControl/>
        <w:spacing w:before="75" w:after="75" w:line="435" w:lineRule="atLeast"/>
        <w:rPr>
          <w:rFonts w:ascii="宋体" w:hAnsi="宋体" w:cs="宋体"/>
          <w:kern w:val="0"/>
          <w:sz w:val="24"/>
          <w:szCs w:val="24"/>
        </w:rPr>
      </w:pPr>
      <w:r>
        <w:rPr>
          <w:rFonts w:ascii="宋体" w:hAnsi="宋体" w:cs="宋体"/>
          <w:kern w:val="0"/>
          <w:sz w:val="24"/>
          <w:szCs w:val="24"/>
        </w:rPr>
        <w:t>供应商名称：</w:t>
      </w:r>
      <w:r>
        <w:rPr>
          <w:rFonts w:ascii="宋体" w:hAnsi="宋体" w:cs="宋体"/>
          <w:kern w:val="0"/>
          <w:sz w:val="24"/>
          <w:szCs w:val="24"/>
          <w:u w:val="single"/>
        </w:rPr>
        <w:t>         （全称并加盖公章）              </w:t>
      </w:r>
    </w:p>
    <w:p w:rsidR="001A0BC2" w:rsidRDefault="00000000">
      <w:pPr>
        <w:widowControl/>
        <w:spacing w:before="75" w:after="75" w:line="435" w:lineRule="atLeast"/>
        <w:jc w:val="left"/>
        <w:rPr>
          <w:rFonts w:ascii="宋体" w:hAnsi="宋体" w:cs="宋体"/>
          <w:kern w:val="0"/>
          <w:sz w:val="24"/>
          <w:szCs w:val="24"/>
        </w:rPr>
      </w:pPr>
      <w:r>
        <w:rPr>
          <w:rFonts w:ascii="宋体" w:hAnsi="宋体" w:cs="宋体"/>
          <w:kern w:val="0"/>
          <w:sz w:val="24"/>
          <w:szCs w:val="24"/>
        </w:rPr>
        <w:t>日  期： </w:t>
      </w:r>
      <w:r>
        <w:rPr>
          <w:rFonts w:ascii="宋体" w:hAnsi="宋体" w:cs="宋体"/>
          <w:kern w:val="0"/>
          <w:sz w:val="24"/>
          <w:szCs w:val="24"/>
          <w:u w:val="single"/>
        </w:rPr>
        <w:t>    </w:t>
      </w:r>
      <w:r>
        <w:rPr>
          <w:rFonts w:ascii="宋体" w:hAnsi="宋体" w:cs="宋体"/>
          <w:kern w:val="0"/>
          <w:sz w:val="24"/>
          <w:szCs w:val="24"/>
        </w:rPr>
        <w:t>年 </w:t>
      </w:r>
      <w:r>
        <w:rPr>
          <w:rFonts w:ascii="宋体" w:hAnsi="宋体" w:cs="宋体"/>
          <w:kern w:val="0"/>
          <w:sz w:val="24"/>
          <w:szCs w:val="24"/>
          <w:u w:val="single"/>
        </w:rPr>
        <w:t>   </w:t>
      </w:r>
      <w:r>
        <w:rPr>
          <w:rFonts w:ascii="宋体" w:hAnsi="宋体" w:cs="宋体"/>
          <w:kern w:val="0"/>
          <w:sz w:val="24"/>
          <w:szCs w:val="24"/>
        </w:rPr>
        <w:t>月 </w:t>
      </w:r>
      <w:r>
        <w:rPr>
          <w:rFonts w:ascii="宋体" w:hAnsi="宋体" w:cs="宋体"/>
          <w:kern w:val="0"/>
          <w:sz w:val="24"/>
          <w:szCs w:val="24"/>
          <w:u w:val="single"/>
        </w:rPr>
        <w:t>   </w:t>
      </w:r>
      <w:r>
        <w:rPr>
          <w:rFonts w:ascii="宋体" w:hAnsi="宋体" w:cs="宋体"/>
          <w:kern w:val="0"/>
          <w:sz w:val="24"/>
          <w:szCs w:val="24"/>
        </w:rPr>
        <w:t>日</w:t>
      </w:r>
    </w:p>
    <w:p w:rsidR="001A0BC2" w:rsidRDefault="00000000">
      <w:pPr>
        <w:widowControl/>
        <w:spacing w:before="75" w:after="75" w:line="435" w:lineRule="atLeast"/>
        <w:jc w:val="left"/>
        <w:rPr>
          <w:rFonts w:ascii="宋体" w:hAnsi="宋体" w:cs="宋体"/>
          <w:kern w:val="0"/>
          <w:sz w:val="24"/>
          <w:szCs w:val="24"/>
        </w:rPr>
      </w:pPr>
      <w:r>
        <w:rPr>
          <w:rFonts w:ascii="宋体" w:hAnsi="宋体" w:cs="宋体"/>
          <w:kern w:val="0"/>
          <w:sz w:val="24"/>
          <w:szCs w:val="24"/>
        </w:rPr>
        <w:t> </w:t>
      </w:r>
    </w:p>
    <w:p w:rsidR="001A0BC2" w:rsidRDefault="00000000">
      <w:pPr>
        <w:widowControl/>
        <w:spacing w:before="75" w:after="75" w:line="435" w:lineRule="atLeast"/>
        <w:jc w:val="left"/>
        <w:rPr>
          <w:rFonts w:ascii="宋体" w:hAnsi="宋体" w:cs="宋体"/>
          <w:kern w:val="0"/>
          <w:sz w:val="24"/>
          <w:szCs w:val="24"/>
        </w:rPr>
      </w:pPr>
      <w:r>
        <w:rPr>
          <w:rFonts w:ascii="宋体" w:hAnsi="宋体" w:cs="宋体"/>
          <w:kern w:val="0"/>
          <w:sz w:val="24"/>
          <w:szCs w:val="24"/>
        </w:rPr>
        <w:t> </w:t>
      </w:r>
    </w:p>
    <w:p w:rsidR="001A0BC2" w:rsidRDefault="001A0BC2">
      <w:pPr>
        <w:pStyle w:val="aa"/>
        <w:rPr>
          <w:rFonts w:ascii="宋体" w:hAnsi="宋体" w:cs="宋体"/>
          <w:kern w:val="0"/>
          <w:sz w:val="24"/>
          <w:szCs w:val="24"/>
        </w:rPr>
      </w:pPr>
    </w:p>
    <w:p w:rsidR="001A0BC2" w:rsidRDefault="001A0BC2">
      <w:pPr>
        <w:pStyle w:val="aa"/>
        <w:rPr>
          <w:rFonts w:ascii="宋体" w:hAnsi="宋体" w:cs="宋体"/>
          <w:kern w:val="0"/>
          <w:sz w:val="24"/>
          <w:szCs w:val="24"/>
        </w:rPr>
      </w:pPr>
    </w:p>
    <w:p w:rsidR="001A0BC2" w:rsidRDefault="001A0BC2">
      <w:pPr>
        <w:pStyle w:val="aa"/>
        <w:rPr>
          <w:rFonts w:ascii="宋体" w:hAnsi="宋体" w:cs="宋体"/>
          <w:kern w:val="0"/>
          <w:sz w:val="24"/>
          <w:szCs w:val="24"/>
        </w:rPr>
      </w:pPr>
    </w:p>
    <w:p w:rsidR="001A0BC2" w:rsidRDefault="001A0BC2">
      <w:pPr>
        <w:pStyle w:val="aa"/>
        <w:rPr>
          <w:rFonts w:ascii="宋体" w:hAnsi="宋体" w:cs="宋体"/>
          <w:kern w:val="0"/>
          <w:sz w:val="24"/>
          <w:szCs w:val="24"/>
        </w:rPr>
      </w:pPr>
    </w:p>
    <w:p w:rsidR="001A0BC2" w:rsidRDefault="001A0BC2">
      <w:pPr>
        <w:pStyle w:val="aa"/>
        <w:rPr>
          <w:rFonts w:ascii="宋体" w:hAnsi="宋体" w:cs="宋体"/>
          <w:kern w:val="0"/>
          <w:sz w:val="24"/>
          <w:szCs w:val="24"/>
        </w:rPr>
      </w:pPr>
    </w:p>
    <w:p w:rsidR="001A0BC2" w:rsidRDefault="001A0BC2">
      <w:pPr>
        <w:pStyle w:val="aa"/>
        <w:rPr>
          <w:rFonts w:ascii="宋体" w:hAnsi="宋体" w:cs="宋体"/>
          <w:kern w:val="0"/>
          <w:sz w:val="24"/>
          <w:szCs w:val="24"/>
        </w:rPr>
      </w:pPr>
    </w:p>
    <w:p w:rsidR="001A0BC2" w:rsidRDefault="001A0BC2">
      <w:pPr>
        <w:pStyle w:val="aa"/>
        <w:rPr>
          <w:rFonts w:ascii="宋体" w:hAnsi="宋体" w:cs="宋体"/>
          <w:kern w:val="0"/>
          <w:sz w:val="24"/>
          <w:szCs w:val="24"/>
        </w:rPr>
      </w:pPr>
    </w:p>
    <w:p w:rsidR="001A0BC2" w:rsidRDefault="001A0BC2">
      <w:pPr>
        <w:pStyle w:val="aa"/>
        <w:rPr>
          <w:rFonts w:ascii="宋体" w:hAnsi="宋体" w:cs="宋体"/>
          <w:kern w:val="0"/>
          <w:sz w:val="24"/>
          <w:szCs w:val="24"/>
        </w:rPr>
      </w:pPr>
    </w:p>
    <w:p w:rsidR="001A0BC2" w:rsidRDefault="001A0BC2">
      <w:pPr>
        <w:pStyle w:val="aa"/>
        <w:rPr>
          <w:rFonts w:ascii="宋体" w:hAnsi="宋体" w:cs="宋体"/>
          <w:kern w:val="0"/>
          <w:sz w:val="24"/>
          <w:szCs w:val="24"/>
        </w:rPr>
      </w:pPr>
    </w:p>
    <w:p w:rsidR="001A0BC2" w:rsidRDefault="001A0BC2">
      <w:pPr>
        <w:pStyle w:val="aa"/>
        <w:rPr>
          <w:rFonts w:ascii="宋体" w:hAnsi="宋体" w:cs="宋体"/>
          <w:kern w:val="0"/>
          <w:sz w:val="24"/>
          <w:szCs w:val="24"/>
        </w:rPr>
      </w:pPr>
    </w:p>
    <w:p w:rsidR="001A0BC2" w:rsidRDefault="001A0BC2">
      <w:pPr>
        <w:pStyle w:val="aa"/>
        <w:rPr>
          <w:rFonts w:ascii="宋体" w:hAnsi="宋体" w:cs="宋体"/>
          <w:kern w:val="0"/>
          <w:sz w:val="24"/>
          <w:szCs w:val="24"/>
        </w:rPr>
      </w:pPr>
    </w:p>
    <w:p w:rsidR="001A0BC2" w:rsidRDefault="001A0BC2">
      <w:pPr>
        <w:pStyle w:val="aa"/>
        <w:rPr>
          <w:rFonts w:ascii="宋体" w:hAnsi="宋体" w:cs="宋体"/>
          <w:kern w:val="0"/>
          <w:sz w:val="24"/>
          <w:szCs w:val="24"/>
        </w:rPr>
      </w:pPr>
    </w:p>
    <w:p w:rsidR="001A0BC2" w:rsidRDefault="001A0BC2">
      <w:pPr>
        <w:pStyle w:val="aa"/>
        <w:rPr>
          <w:rFonts w:ascii="宋体" w:hAnsi="宋体" w:cs="宋体"/>
          <w:kern w:val="0"/>
          <w:sz w:val="24"/>
          <w:szCs w:val="24"/>
        </w:rPr>
      </w:pPr>
    </w:p>
    <w:p w:rsidR="001A0BC2" w:rsidRDefault="001A0BC2">
      <w:pPr>
        <w:pStyle w:val="aa"/>
        <w:rPr>
          <w:rFonts w:ascii="宋体" w:hAnsi="宋体" w:cs="宋体"/>
          <w:kern w:val="0"/>
          <w:sz w:val="24"/>
          <w:szCs w:val="24"/>
        </w:rPr>
      </w:pPr>
    </w:p>
    <w:p w:rsidR="001A0BC2" w:rsidRDefault="001A0BC2">
      <w:pPr>
        <w:pStyle w:val="aa"/>
        <w:rPr>
          <w:rFonts w:ascii="宋体" w:hAnsi="宋体" w:cs="宋体"/>
          <w:kern w:val="0"/>
          <w:sz w:val="24"/>
          <w:szCs w:val="24"/>
        </w:rPr>
      </w:pPr>
    </w:p>
    <w:p w:rsidR="001A0BC2" w:rsidRDefault="001A0BC2">
      <w:pPr>
        <w:pStyle w:val="aa"/>
        <w:rPr>
          <w:rFonts w:ascii="宋体" w:hAnsi="宋体" w:cs="宋体"/>
          <w:kern w:val="0"/>
          <w:sz w:val="24"/>
          <w:szCs w:val="24"/>
        </w:rPr>
      </w:pPr>
    </w:p>
    <w:p w:rsidR="001A0BC2" w:rsidRDefault="001A0BC2">
      <w:pPr>
        <w:pStyle w:val="aa"/>
        <w:rPr>
          <w:rFonts w:ascii="宋体" w:hAnsi="宋体" w:cs="宋体"/>
          <w:kern w:val="0"/>
          <w:sz w:val="24"/>
          <w:szCs w:val="24"/>
        </w:rPr>
      </w:pPr>
    </w:p>
    <w:p w:rsidR="001A0BC2" w:rsidRDefault="001A0BC2">
      <w:pPr>
        <w:pStyle w:val="aa"/>
        <w:rPr>
          <w:rFonts w:ascii="宋体" w:hAnsi="宋体" w:cs="宋体"/>
          <w:kern w:val="0"/>
          <w:sz w:val="24"/>
          <w:szCs w:val="24"/>
        </w:rPr>
      </w:pPr>
    </w:p>
    <w:p w:rsidR="001A0BC2" w:rsidRDefault="001A0BC2">
      <w:pPr>
        <w:pStyle w:val="aa"/>
        <w:rPr>
          <w:rFonts w:ascii="宋体" w:hAnsi="宋体" w:cs="宋体"/>
          <w:kern w:val="0"/>
          <w:sz w:val="24"/>
          <w:szCs w:val="24"/>
        </w:rPr>
      </w:pPr>
    </w:p>
    <w:p w:rsidR="001A0BC2" w:rsidRDefault="001A0BC2">
      <w:pPr>
        <w:pStyle w:val="aa"/>
        <w:rPr>
          <w:rFonts w:ascii="宋体" w:hAnsi="宋体" w:cs="宋体"/>
          <w:kern w:val="0"/>
          <w:sz w:val="24"/>
          <w:szCs w:val="24"/>
        </w:rPr>
      </w:pPr>
    </w:p>
    <w:p w:rsidR="001A0BC2" w:rsidRDefault="001A0BC2">
      <w:pPr>
        <w:pStyle w:val="aa"/>
        <w:rPr>
          <w:rFonts w:ascii="宋体" w:hAnsi="宋体" w:cs="宋体"/>
          <w:kern w:val="0"/>
          <w:sz w:val="24"/>
          <w:szCs w:val="24"/>
        </w:rPr>
      </w:pPr>
    </w:p>
    <w:p w:rsidR="001A0BC2" w:rsidRDefault="001A0BC2">
      <w:pPr>
        <w:widowControl/>
        <w:spacing w:before="75" w:after="75" w:line="435" w:lineRule="atLeast"/>
        <w:jc w:val="left"/>
        <w:rPr>
          <w:rFonts w:ascii="宋体" w:hAnsi="宋体" w:cs="宋体"/>
          <w:kern w:val="0"/>
          <w:sz w:val="24"/>
          <w:szCs w:val="24"/>
        </w:rPr>
      </w:pPr>
    </w:p>
    <w:p w:rsidR="001A0BC2" w:rsidRDefault="00000000">
      <w:pPr>
        <w:widowControl/>
        <w:spacing w:before="75" w:after="75" w:line="435" w:lineRule="atLeast"/>
        <w:jc w:val="left"/>
        <w:rPr>
          <w:rFonts w:ascii="宋体" w:hAnsi="宋体" w:cs="宋体"/>
          <w:kern w:val="0"/>
          <w:sz w:val="24"/>
          <w:szCs w:val="24"/>
        </w:rPr>
      </w:pPr>
      <w:r>
        <w:rPr>
          <w:rFonts w:ascii="宋体" w:hAnsi="宋体" w:cs="宋体"/>
          <w:kern w:val="0"/>
          <w:sz w:val="24"/>
          <w:szCs w:val="24"/>
        </w:rPr>
        <w:lastRenderedPageBreak/>
        <w:t>附件3-6          </w:t>
      </w:r>
      <w:r>
        <w:rPr>
          <w:rFonts w:ascii="宋体" w:hAnsi="宋体" w:cs="宋体"/>
          <w:b/>
          <w:bCs/>
          <w:kern w:val="0"/>
          <w:sz w:val="24"/>
          <w:szCs w:val="24"/>
        </w:rPr>
        <w:t>依法缴纳税收证明材料</w:t>
      </w:r>
    </w:p>
    <w:p w:rsidR="001A0BC2" w:rsidRDefault="00000000">
      <w:pPr>
        <w:widowControl/>
        <w:spacing w:before="75" w:after="75" w:line="435" w:lineRule="atLeast"/>
        <w:jc w:val="left"/>
        <w:rPr>
          <w:rFonts w:ascii="宋体" w:hAnsi="宋体" w:cs="宋体"/>
          <w:kern w:val="0"/>
          <w:sz w:val="24"/>
          <w:szCs w:val="24"/>
        </w:rPr>
      </w:pPr>
      <w:r>
        <w:rPr>
          <w:rFonts w:ascii="宋体" w:hAnsi="宋体" w:cs="宋体"/>
          <w:kern w:val="0"/>
          <w:sz w:val="24"/>
          <w:szCs w:val="24"/>
        </w:rPr>
        <w:t> </w:t>
      </w:r>
    </w:p>
    <w:p w:rsidR="001A0BC2" w:rsidRDefault="00000000">
      <w:pPr>
        <w:widowControl/>
        <w:spacing w:before="75" w:after="75"/>
        <w:jc w:val="left"/>
        <w:rPr>
          <w:rFonts w:ascii="宋体" w:hAnsi="宋体" w:cs="宋体"/>
          <w:kern w:val="0"/>
          <w:sz w:val="24"/>
          <w:szCs w:val="24"/>
        </w:rPr>
      </w:pPr>
      <w:r>
        <w:rPr>
          <w:rFonts w:ascii="宋体" w:hAnsi="宋体" w:cs="宋体"/>
          <w:kern w:val="0"/>
          <w:sz w:val="24"/>
          <w:szCs w:val="24"/>
        </w:rPr>
        <w:t>致：</w:t>
      </w:r>
      <w:r>
        <w:rPr>
          <w:rFonts w:ascii="宋体" w:hAnsi="宋体" w:cs="宋体"/>
          <w:kern w:val="0"/>
          <w:sz w:val="24"/>
          <w:szCs w:val="24"/>
          <w:u w:val="single"/>
        </w:rPr>
        <w:t>     (采购人或采购代理机构</w:t>
      </w:r>
      <w:r>
        <w:rPr>
          <w:rFonts w:cs="宋体"/>
          <w:kern w:val="0"/>
          <w:sz w:val="24"/>
          <w:szCs w:val="24"/>
          <w:u w:val="single"/>
        </w:rPr>
        <w:t>)   </w:t>
      </w:r>
      <w:r>
        <w:rPr>
          <w:rFonts w:ascii="宋体" w:hAnsi="宋体" w:cs="宋体"/>
          <w:kern w:val="0"/>
          <w:szCs w:val="21"/>
          <w:u w:val="single"/>
        </w:rPr>
        <w:t>   </w:t>
      </w:r>
    </w:p>
    <w:p w:rsidR="001A0BC2" w:rsidRDefault="00000000">
      <w:pPr>
        <w:widowControl/>
        <w:spacing w:before="75" w:after="75"/>
        <w:ind w:firstLine="420"/>
        <w:jc w:val="left"/>
        <w:rPr>
          <w:rFonts w:ascii="宋体" w:hAnsi="宋体" w:cs="宋体"/>
          <w:kern w:val="0"/>
          <w:sz w:val="24"/>
          <w:szCs w:val="24"/>
        </w:rPr>
      </w:pPr>
      <w:r>
        <w:rPr>
          <w:rFonts w:ascii="宋体" w:hAnsi="宋体" w:cs="宋体"/>
          <w:b/>
          <w:bCs/>
          <w:kern w:val="0"/>
          <w:sz w:val="24"/>
          <w:szCs w:val="24"/>
        </w:rPr>
        <w:t>1、依法缴纳税收的供应商</w:t>
      </w:r>
    </w:p>
    <w:p w:rsidR="001A0BC2" w:rsidRDefault="00000000">
      <w:pPr>
        <w:widowControl/>
        <w:spacing w:before="75" w:after="75"/>
        <w:ind w:firstLine="420"/>
        <w:jc w:val="left"/>
        <w:rPr>
          <w:rFonts w:ascii="宋体" w:hAnsi="宋体" w:cs="宋体"/>
          <w:kern w:val="0"/>
          <w:sz w:val="24"/>
          <w:szCs w:val="24"/>
        </w:rPr>
      </w:pPr>
      <w:r>
        <w:rPr>
          <w:rFonts w:ascii="宋体" w:hAnsi="宋体" w:cs="宋体"/>
          <w:kern w:val="0"/>
          <w:sz w:val="24"/>
          <w:szCs w:val="24"/>
        </w:rPr>
        <w:t>（ ）法人（包括企业、事业单位和社会团体）的</w:t>
      </w:r>
    </w:p>
    <w:p w:rsidR="001A0BC2" w:rsidRDefault="00000000">
      <w:pPr>
        <w:widowControl/>
        <w:spacing w:before="75" w:after="75"/>
        <w:ind w:firstLine="420"/>
        <w:jc w:val="left"/>
        <w:rPr>
          <w:rFonts w:ascii="宋体" w:hAnsi="宋体" w:cs="宋体"/>
          <w:kern w:val="0"/>
          <w:sz w:val="24"/>
          <w:szCs w:val="24"/>
        </w:rPr>
      </w:pPr>
      <w:r>
        <w:rPr>
          <w:rFonts w:ascii="宋体" w:hAnsi="宋体" w:cs="宋体"/>
          <w:kern w:val="0"/>
          <w:sz w:val="24"/>
          <w:szCs w:val="24"/>
        </w:rPr>
        <w:t>现附上自</w:t>
      </w:r>
      <w:r>
        <w:rPr>
          <w:rFonts w:ascii="宋体" w:hAnsi="宋体" w:cs="宋体"/>
          <w:kern w:val="0"/>
          <w:sz w:val="24"/>
          <w:szCs w:val="24"/>
          <w:u w:val="single"/>
        </w:rPr>
        <w:t>    </w:t>
      </w:r>
      <w:r>
        <w:rPr>
          <w:rFonts w:ascii="宋体" w:hAnsi="宋体" w:cs="宋体"/>
          <w:kern w:val="0"/>
          <w:sz w:val="24"/>
          <w:szCs w:val="24"/>
        </w:rPr>
        <w:t>年</w:t>
      </w:r>
      <w:r>
        <w:rPr>
          <w:rFonts w:ascii="宋体" w:hAnsi="宋体" w:cs="宋体"/>
          <w:kern w:val="0"/>
          <w:sz w:val="24"/>
          <w:szCs w:val="24"/>
          <w:u w:val="single"/>
        </w:rPr>
        <w:t>   </w:t>
      </w:r>
      <w:r>
        <w:rPr>
          <w:rFonts w:ascii="宋体" w:hAnsi="宋体" w:cs="宋体"/>
          <w:kern w:val="0"/>
          <w:sz w:val="24"/>
          <w:szCs w:val="24"/>
        </w:rPr>
        <w:t>月</w:t>
      </w:r>
      <w:r>
        <w:rPr>
          <w:rFonts w:ascii="宋体" w:hAnsi="宋体" w:cs="宋体"/>
          <w:kern w:val="0"/>
          <w:sz w:val="24"/>
          <w:szCs w:val="24"/>
          <w:u w:val="single"/>
        </w:rPr>
        <w:t>   </w:t>
      </w:r>
      <w:r>
        <w:rPr>
          <w:rFonts w:ascii="宋体" w:hAnsi="宋体" w:cs="宋体"/>
          <w:kern w:val="0"/>
          <w:sz w:val="24"/>
          <w:szCs w:val="24"/>
        </w:rPr>
        <w:t>日至</w:t>
      </w:r>
      <w:r>
        <w:rPr>
          <w:rFonts w:ascii="宋体" w:hAnsi="宋体" w:cs="宋体"/>
          <w:kern w:val="0"/>
          <w:sz w:val="24"/>
          <w:szCs w:val="24"/>
          <w:u w:val="single"/>
        </w:rPr>
        <w:t>    </w:t>
      </w:r>
      <w:r>
        <w:rPr>
          <w:rFonts w:ascii="宋体" w:hAnsi="宋体" w:cs="宋体"/>
          <w:kern w:val="0"/>
          <w:sz w:val="24"/>
          <w:szCs w:val="24"/>
        </w:rPr>
        <w:t>年</w:t>
      </w:r>
      <w:r>
        <w:rPr>
          <w:rFonts w:ascii="宋体" w:hAnsi="宋体" w:cs="宋体"/>
          <w:kern w:val="0"/>
          <w:sz w:val="24"/>
          <w:szCs w:val="24"/>
          <w:u w:val="single"/>
        </w:rPr>
        <w:t>   </w:t>
      </w:r>
      <w:r>
        <w:rPr>
          <w:rFonts w:ascii="宋体" w:hAnsi="宋体" w:cs="宋体"/>
          <w:kern w:val="0"/>
          <w:sz w:val="24"/>
          <w:szCs w:val="24"/>
        </w:rPr>
        <w:t>月</w:t>
      </w:r>
      <w:r>
        <w:rPr>
          <w:rFonts w:ascii="宋体" w:hAnsi="宋体" w:cs="宋体"/>
          <w:kern w:val="0"/>
          <w:sz w:val="24"/>
          <w:szCs w:val="24"/>
          <w:u w:val="single"/>
        </w:rPr>
        <w:t>   </w:t>
      </w:r>
      <w:r>
        <w:rPr>
          <w:rFonts w:ascii="宋体" w:hAnsi="宋体" w:cs="宋体"/>
          <w:kern w:val="0"/>
          <w:sz w:val="24"/>
          <w:szCs w:val="24"/>
        </w:rPr>
        <w:t>日期间我方缴纳的</w:t>
      </w:r>
      <w:r>
        <w:rPr>
          <w:rFonts w:ascii="宋体" w:hAnsi="宋体" w:cs="宋体"/>
          <w:kern w:val="0"/>
          <w:sz w:val="24"/>
          <w:szCs w:val="24"/>
          <w:u w:val="single"/>
        </w:rPr>
        <w:t>（按照供应商实际缴纳的税种名称填写，如：增值税、所得税等）</w:t>
      </w:r>
      <w:r>
        <w:rPr>
          <w:rFonts w:ascii="宋体" w:hAnsi="宋体" w:cs="宋体"/>
          <w:kern w:val="0"/>
          <w:sz w:val="24"/>
          <w:szCs w:val="24"/>
        </w:rPr>
        <w:t>税收凭据复印件，上述证明材料真实有效，否则我方负全部责任。</w:t>
      </w:r>
    </w:p>
    <w:p w:rsidR="001A0BC2" w:rsidRDefault="00000000">
      <w:pPr>
        <w:widowControl/>
        <w:spacing w:before="75" w:after="75"/>
        <w:ind w:firstLine="420"/>
        <w:jc w:val="left"/>
        <w:rPr>
          <w:rFonts w:ascii="宋体" w:hAnsi="宋体" w:cs="宋体"/>
          <w:kern w:val="0"/>
          <w:sz w:val="24"/>
          <w:szCs w:val="24"/>
        </w:rPr>
      </w:pPr>
      <w:r>
        <w:rPr>
          <w:rFonts w:ascii="宋体" w:hAnsi="宋体" w:cs="宋体"/>
          <w:kern w:val="0"/>
          <w:sz w:val="24"/>
          <w:szCs w:val="24"/>
        </w:rPr>
        <w:t>（ ）非法人（包括其他组织、自然人）的</w:t>
      </w:r>
    </w:p>
    <w:p w:rsidR="001A0BC2" w:rsidRDefault="00000000">
      <w:pPr>
        <w:widowControl/>
        <w:spacing w:before="75" w:after="75"/>
        <w:ind w:firstLine="420"/>
        <w:jc w:val="left"/>
        <w:rPr>
          <w:rFonts w:ascii="宋体" w:hAnsi="宋体" w:cs="宋体"/>
          <w:kern w:val="0"/>
          <w:sz w:val="24"/>
          <w:szCs w:val="24"/>
        </w:rPr>
      </w:pPr>
      <w:r>
        <w:rPr>
          <w:rFonts w:ascii="宋体" w:hAnsi="宋体" w:cs="宋体"/>
          <w:kern w:val="0"/>
          <w:sz w:val="24"/>
          <w:szCs w:val="24"/>
        </w:rPr>
        <w:t>现附上自</w:t>
      </w:r>
      <w:r>
        <w:rPr>
          <w:rFonts w:ascii="宋体" w:hAnsi="宋体" w:cs="宋体"/>
          <w:kern w:val="0"/>
          <w:sz w:val="24"/>
          <w:szCs w:val="24"/>
          <w:u w:val="single"/>
        </w:rPr>
        <w:t>    </w:t>
      </w:r>
      <w:r>
        <w:rPr>
          <w:rFonts w:ascii="宋体" w:hAnsi="宋体" w:cs="宋体"/>
          <w:kern w:val="0"/>
          <w:sz w:val="24"/>
          <w:szCs w:val="24"/>
        </w:rPr>
        <w:t>年</w:t>
      </w:r>
      <w:r>
        <w:rPr>
          <w:rFonts w:ascii="宋体" w:hAnsi="宋体" w:cs="宋体"/>
          <w:kern w:val="0"/>
          <w:sz w:val="24"/>
          <w:szCs w:val="24"/>
          <w:u w:val="single"/>
        </w:rPr>
        <w:t>   </w:t>
      </w:r>
      <w:r>
        <w:rPr>
          <w:rFonts w:ascii="宋体" w:hAnsi="宋体" w:cs="宋体"/>
          <w:kern w:val="0"/>
          <w:sz w:val="24"/>
          <w:szCs w:val="24"/>
        </w:rPr>
        <w:t>月</w:t>
      </w:r>
      <w:r>
        <w:rPr>
          <w:rFonts w:ascii="宋体" w:hAnsi="宋体" w:cs="宋体"/>
          <w:kern w:val="0"/>
          <w:sz w:val="24"/>
          <w:szCs w:val="24"/>
          <w:u w:val="single"/>
        </w:rPr>
        <w:t>   </w:t>
      </w:r>
      <w:r>
        <w:rPr>
          <w:rFonts w:ascii="宋体" w:hAnsi="宋体" w:cs="宋体"/>
          <w:kern w:val="0"/>
          <w:sz w:val="24"/>
          <w:szCs w:val="24"/>
        </w:rPr>
        <w:t>日至</w:t>
      </w:r>
      <w:r>
        <w:rPr>
          <w:rFonts w:ascii="宋体" w:hAnsi="宋体" w:cs="宋体"/>
          <w:kern w:val="0"/>
          <w:sz w:val="24"/>
          <w:szCs w:val="24"/>
          <w:u w:val="single"/>
        </w:rPr>
        <w:t>    </w:t>
      </w:r>
      <w:r>
        <w:rPr>
          <w:rFonts w:ascii="宋体" w:hAnsi="宋体" w:cs="宋体"/>
          <w:kern w:val="0"/>
          <w:sz w:val="24"/>
          <w:szCs w:val="24"/>
        </w:rPr>
        <w:t>年</w:t>
      </w:r>
      <w:r>
        <w:rPr>
          <w:rFonts w:ascii="宋体" w:hAnsi="宋体" w:cs="宋体"/>
          <w:kern w:val="0"/>
          <w:sz w:val="24"/>
          <w:szCs w:val="24"/>
          <w:u w:val="single"/>
        </w:rPr>
        <w:t>   </w:t>
      </w:r>
      <w:r>
        <w:rPr>
          <w:rFonts w:ascii="宋体" w:hAnsi="宋体" w:cs="宋体"/>
          <w:kern w:val="0"/>
          <w:sz w:val="24"/>
          <w:szCs w:val="24"/>
        </w:rPr>
        <w:t>月</w:t>
      </w:r>
      <w:r>
        <w:rPr>
          <w:rFonts w:ascii="宋体" w:hAnsi="宋体" w:cs="宋体"/>
          <w:kern w:val="0"/>
          <w:sz w:val="24"/>
          <w:szCs w:val="24"/>
          <w:u w:val="single"/>
        </w:rPr>
        <w:t>   </w:t>
      </w:r>
      <w:r>
        <w:rPr>
          <w:rFonts w:ascii="宋体" w:hAnsi="宋体" w:cs="宋体"/>
          <w:kern w:val="0"/>
          <w:sz w:val="24"/>
          <w:szCs w:val="24"/>
        </w:rPr>
        <w:t>日期间我方缴纳的</w:t>
      </w:r>
      <w:r>
        <w:rPr>
          <w:rFonts w:ascii="宋体" w:hAnsi="宋体" w:cs="宋体"/>
          <w:kern w:val="0"/>
          <w:sz w:val="24"/>
          <w:szCs w:val="24"/>
          <w:u w:val="single"/>
        </w:rPr>
        <w:t>（按照供应商实际缴纳的税种名称填写）</w:t>
      </w:r>
      <w:r>
        <w:rPr>
          <w:rFonts w:ascii="宋体" w:hAnsi="宋体" w:cs="宋体"/>
          <w:kern w:val="0"/>
          <w:sz w:val="24"/>
          <w:szCs w:val="24"/>
        </w:rPr>
        <w:t>税收凭据复印件，上述证明材料真实有效，否则我方负全部责任。</w:t>
      </w:r>
    </w:p>
    <w:p w:rsidR="001A0BC2" w:rsidRDefault="00000000">
      <w:pPr>
        <w:widowControl/>
        <w:spacing w:before="75" w:after="75"/>
        <w:ind w:firstLine="420"/>
        <w:jc w:val="left"/>
        <w:rPr>
          <w:rFonts w:ascii="宋体" w:hAnsi="宋体" w:cs="宋体"/>
          <w:kern w:val="0"/>
          <w:sz w:val="24"/>
          <w:szCs w:val="24"/>
        </w:rPr>
      </w:pPr>
      <w:r>
        <w:rPr>
          <w:rFonts w:ascii="宋体" w:hAnsi="宋体" w:cs="宋体"/>
          <w:b/>
          <w:bCs/>
          <w:kern w:val="0"/>
          <w:sz w:val="24"/>
          <w:szCs w:val="24"/>
        </w:rPr>
        <w:t>2、依法免税的供应商</w:t>
      </w:r>
    </w:p>
    <w:p w:rsidR="001A0BC2" w:rsidRDefault="00000000">
      <w:pPr>
        <w:widowControl/>
        <w:spacing w:before="75" w:after="75"/>
        <w:ind w:firstLine="420"/>
        <w:jc w:val="left"/>
        <w:rPr>
          <w:rFonts w:ascii="宋体" w:hAnsi="宋体" w:cs="宋体"/>
          <w:kern w:val="0"/>
          <w:sz w:val="24"/>
          <w:szCs w:val="24"/>
        </w:rPr>
      </w:pPr>
      <w:r>
        <w:rPr>
          <w:rFonts w:ascii="宋体" w:hAnsi="宋体" w:cs="宋体"/>
          <w:kern w:val="0"/>
          <w:sz w:val="24"/>
          <w:szCs w:val="24"/>
        </w:rPr>
        <w:t>（ ）现附上我方依法免税证明材料复印件，上述证明材料真实有效，否则我方负全部责任。</w:t>
      </w:r>
    </w:p>
    <w:p w:rsidR="001A0BC2" w:rsidRDefault="00000000">
      <w:pPr>
        <w:widowControl/>
        <w:spacing w:before="75" w:after="75"/>
        <w:jc w:val="left"/>
        <w:rPr>
          <w:rFonts w:ascii="宋体" w:hAnsi="宋体" w:cs="宋体"/>
          <w:kern w:val="0"/>
          <w:sz w:val="24"/>
          <w:szCs w:val="24"/>
        </w:rPr>
      </w:pPr>
      <w:r>
        <w:rPr>
          <w:rFonts w:ascii="宋体" w:hAnsi="宋体" w:cs="宋体"/>
          <w:kern w:val="0"/>
          <w:sz w:val="24"/>
          <w:szCs w:val="24"/>
        </w:rPr>
        <w:t> </w:t>
      </w:r>
    </w:p>
    <w:p w:rsidR="001A0BC2" w:rsidRDefault="00000000">
      <w:pPr>
        <w:widowControl/>
        <w:spacing w:before="75" w:after="75"/>
        <w:jc w:val="left"/>
        <w:rPr>
          <w:rFonts w:ascii="宋体" w:hAnsi="宋体" w:cs="宋体"/>
          <w:kern w:val="0"/>
          <w:sz w:val="24"/>
          <w:szCs w:val="24"/>
        </w:rPr>
      </w:pPr>
      <w:r>
        <w:rPr>
          <w:rFonts w:ascii="宋体" w:hAnsi="宋体" w:cs="宋体" w:hint="eastAsia"/>
          <w:kern w:val="0"/>
          <w:sz w:val="24"/>
          <w:szCs w:val="24"/>
        </w:rPr>
        <w:t>★</w:t>
      </w:r>
      <w:r>
        <w:rPr>
          <w:rFonts w:ascii="宋体" w:hAnsi="宋体" w:cs="宋体"/>
          <w:kern w:val="0"/>
          <w:sz w:val="24"/>
          <w:szCs w:val="24"/>
        </w:rPr>
        <w:t>注意：</w:t>
      </w:r>
    </w:p>
    <w:p w:rsidR="001A0BC2" w:rsidRDefault="00000000">
      <w:pPr>
        <w:widowControl/>
        <w:spacing w:before="75" w:after="75"/>
        <w:jc w:val="left"/>
        <w:rPr>
          <w:rFonts w:ascii="宋体" w:hAnsi="宋体" w:cs="宋体"/>
          <w:kern w:val="0"/>
          <w:sz w:val="24"/>
          <w:szCs w:val="24"/>
        </w:rPr>
      </w:pPr>
      <w:r>
        <w:rPr>
          <w:rFonts w:ascii="宋体" w:hAnsi="宋体" w:cs="宋体"/>
          <w:kern w:val="0"/>
          <w:sz w:val="24"/>
          <w:szCs w:val="24"/>
        </w:rPr>
        <w:t>1、请供应商根据实际情况填写，在相应的（）中打“√”，并按照本格式的要求提供相应证明材料的复印件。</w:t>
      </w:r>
    </w:p>
    <w:p w:rsidR="001A0BC2" w:rsidRDefault="00000000">
      <w:pPr>
        <w:widowControl/>
        <w:spacing w:before="75" w:after="75"/>
        <w:jc w:val="left"/>
        <w:rPr>
          <w:rFonts w:ascii="宋体" w:hAnsi="宋体" w:cs="宋体"/>
          <w:kern w:val="0"/>
          <w:sz w:val="24"/>
          <w:szCs w:val="24"/>
        </w:rPr>
      </w:pPr>
      <w:r>
        <w:rPr>
          <w:rFonts w:ascii="宋体" w:hAnsi="宋体" w:cs="宋体"/>
          <w:kern w:val="0"/>
          <w:sz w:val="24"/>
          <w:szCs w:val="24"/>
        </w:rPr>
        <w:t>2、供应商提供的税收凭据复印件应符合下列规定：</w:t>
      </w:r>
    </w:p>
    <w:p w:rsidR="001A0BC2" w:rsidRDefault="00000000">
      <w:pPr>
        <w:widowControl/>
        <w:spacing w:before="75" w:after="75"/>
        <w:jc w:val="left"/>
        <w:rPr>
          <w:rFonts w:ascii="宋体" w:hAnsi="宋体" w:cs="宋体"/>
          <w:kern w:val="0"/>
          <w:sz w:val="24"/>
          <w:szCs w:val="24"/>
        </w:rPr>
      </w:pPr>
      <w:r>
        <w:rPr>
          <w:rFonts w:ascii="宋体" w:hAnsi="宋体" w:cs="宋体"/>
          <w:kern w:val="0"/>
          <w:sz w:val="24"/>
          <w:szCs w:val="24"/>
        </w:rPr>
        <w:t>2.1首次响应文件递交截止时间前（不含截止时间的当月）已依法缴纳税收的供应商，提供首次响应文件递交截止时间前六个月（不含截止时间的当月）中任一月份的税收凭据复印件。</w:t>
      </w:r>
    </w:p>
    <w:p w:rsidR="001A0BC2" w:rsidRDefault="00000000">
      <w:pPr>
        <w:widowControl/>
        <w:spacing w:before="75" w:after="75"/>
        <w:jc w:val="left"/>
        <w:rPr>
          <w:rFonts w:ascii="宋体" w:hAnsi="宋体" w:cs="宋体"/>
          <w:kern w:val="0"/>
          <w:sz w:val="24"/>
          <w:szCs w:val="24"/>
        </w:rPr>
      </w:pPr>
      <w:r>
        <w:rPr>
          <w:rFonts w:ascii="宋体" w:hAnsi="宋体" w:cs="宋体"/>
          <w:kern w:val="0"/>
          <w:sz w:val="24"/>
          <w:szCs w:val="24"/>
        </w:rPr>
        <w:t>2.2首次响应文件递交截止时间的当月成立且已依法缴纳税收的供应商，提供截止时间当月的税收凭据复印件。</w:t>
      </w:r>
    </w:p>
    <w:p w:rsidR="001A0BC2" w:rsidRDefault="00000000">
      <w:pPr>
        <w:widowControl/>
        <w:spacing w:before="75" w:after="75"/>
        <w:jc w:val="left"/>
        <w:rPr>
          <w:rFonts w:ascii="宋体" w:hAnsi="宋体" w:cs="宋体"/>
          <w:kern w:val="0"/>
          <w:sz w:val="24"/>
          <w:szCs w:val="24"/>
        </w:rPr>
      </w:pPr>
      <w:r>
        <w:rPr>
          <w:rFonts w:ascii="宋体" w:hAnsi="宋体" w:cs="宋体"/>
          <w:kern w:val="0"/>
          <w:sz w:val="24"/>
          <w:szCs w:val="24"/>
        </w:rPr>
        <w:t>2.3首次响应文件递交截止时间的当月成立但因税务机关原因而尚未依法缴纳税收的供应商，提供依法缴纳税收承诺书原件（格式自拟），该承诺书视同税收凭据。</w:t>
      </w:r>
    </w:p>
    <w:p w:rsidR="001A0BC2" w:rsidRDefault="00000000">
      <w:pPr>
        <w:widowControl/>
        <w:spacing w:before="75" w:after="75"/>
        <w:jc w:val="left"/>
        <w:rPr>
          <w:rFonts w:ascii="宋体" w:hAnsi="宋体" w:cs="宋体"/>
          <w:kern w:val="0"/>
          <w:sz w:val="24"/>
          <w:szCs w:val="24"/>
        </w:rPr>
      </w:pPr>
      <w:r>
        <w:rPr>
          <w:rFonts w:ascii="宋体" w:hAnsi="宋体" w:cs="宋体"/>
          <w:kern w:val="0"/>
          <w:sz w:val="24"/>
          <w:szCs w:val="24"/>
        </w:rPr>
        <w:t>3、供应商提供的相应证明材料复印件均应符合：内容完整、清晰、整洁，并由供应商加盖其单位公章。</w:t>
      </w:r>
    </w:p>
    <w:p w:rsidR="001A0BC2" w:rsidRDefault="00000000">
      <w:pPr>
        <w:widowControl/>
        <w:spacing w:before="75" w:after="75"/>
        <w:jc w:val="left"/>
        <w:rPr>
          <w:rFonts w:ascii="宋体" w:hAnsi="宋体" w:cs="宋体"/>
          <w:kern w:val="0"/>
          <w:sz w:val="24"/>
          <w:szCs w:val="24"/>
        </w:rPr>
      </w:pPr>
      <w:r>
        <w:rPr>
          <w:rFonts w:ascii="宋体" w:hAnsi="宋体" w:cs="宋体"/>
          <w:kern w:val="0"/>
          <w:sz w:val="24"/>
          <w:szCs w:val="24"/>
        </w:rPr>
        <w:t>4、</w:t>
      </w:r>
      <w:r>
        <w:rPr>
          <w:rFonts w:ascii="宋体" w:hAnsi="宋体" w:cs="宋体"/>
          <w:b/>
          <w:bCs/>
          <w:kern w:val="0"/>
          <w:sz w:val="24"/>
          <w:szCs w:val="24"/>
        </w:rPr>
        <w:t>“依法缴纳税收证明材料”</w:t>
      </w:r>
      <w:r>
        <w:rPr>
          <w:rFonts w:ascii="宋体" w:hAnsi="宋体" w:cs="宋体"/>
          <w:kern w:val="0"/>
          <w:sz w:val="24"/>
          <w:szCs w:val="24"/>
        </w:rPr>
        <w:t>有欠缴记录的，视为</w:t>
      </w:r>
      <w:r>
        <w:rPr>
          <w:rFonts w:ascii="宋体" w:hAnsi="宋体" w:cs="宋体"/>
          <w:b/>
          <w:bCs/>
          <w:kern w:val="0"/>
          <w:sz w:val="24"/>
          <w:szCs w:val="24"/>
        </w:rPr>
        <w:t>未依法缴纳税收</w:t>
      </w:r>
      <w:r>
        <w:rPr>
          <w:rFonts w:ascii="宋体" w:hAnsi="宋体" w:cs="宋体"/>
          <w:kern w:val="0"/>
          <w:sz w:val="24"/>
          <w:szCs w:val="24"/>
        </w:rPr>
        <w:t>。</w:t>
      </w:r>
    </w:p>
    <w:p w:rsidR="001A0BC2" w:rsidRDefault="00000000">
      <w:pPr>
        <w:widowControl/>
        <w:spacing w:before="75" w:after="75" w:line="315" w:lineRule="atLeast"/>
        <w:jc w:val="left"/>
        <w:rPr>
          <w:rFonts w:ascii="宋体" w:hAnsi="宋体" w:cs="宋体"/>
          <w:kern w:val="0"/>
          <w:sz w:val="24"/>
          <w:szCs w:val="24"/>
        </w:rPr>
      </w:pPr>
      <w:r>
        <w:rPr>
          <w:rFonts w:ascii="宋体" w:hAnsi="宋体" w:cs="宋体"/>
          <w:kern w:val="0"/>
          <w:sz w:val="24"/>
          <w:szCs w:val="24"/>
        </w:rPr>
        <w:t>5、对于接受联合体形式的磋商且供应商是联合体的，则联合体各成员都应当提交本资格证明文件。</w:t>
      </w:r>
    </w:p>
    <w:p w:rsidR="001A0BC2" w:rsidRDefault="00000000">
      <w:pPr>
        <w:widowControl/>
        <w:spacing w:before="75" w:after="75" w:line="435" w:lineRule="atLeast"/>
        <w:jc w:val="left"/>
        <w:rPr>
          <w:rFonts w:ascii="宋体" w:hAnsi="宋体" w:cs="宋体"/>
          <w:kern w:val="0"/>
          <w:sz w:val="24"/>
          <w:szCs w:val="24"/>
        </w:rPr>
      </w:pPr>
      <w:r>
        <w:rPr>
          <w:rFonts w:ascii="宋体" w:hAnsi="宋体" w:cs="宋体"/>
          <w:kern w:val="0"/>
          <w:sz w:val="24"/>
          <w:szCs w:val="24"/>
        </w:rPr>
        <w:t> </w:t>
      </w:r>
    </w:p>
    <w:p w:rsidR="001A0BC2" w:rsidRDefault="00000000">
      <w:pPr>
        <w:widowControl/>
        <w:spacing w:before="75" w:after="75" w:line="435" w:lineRule="atLeast"/>
        <w:jc w:val="left"/>
        <w:rPr>
          <w:rFonts w:ascii="宋体" w:hAnsi="宋体" w:cs="宋体"/>
          <w:kern w:val="0"/>
          <w:sz w:val="24"/>
          <w:szCs w:val="24"/>
        </w:rPr>
      </w:pPr>
      <w:r>
        <w:rPr>
          <w:rFonts w:ascii="宋体" w:hAnsi="宋体" w:cs="宋体"/>
          <w:kern w:val="0"/>
          <w:sz w:val="24"/>
          <w:szCs w:val="24"/>
        </w:rPr>
        <w:t>供应商代表：</w:t>
      </w:r>
      <w:r>
        <w:rPr>
          <w:rFonts w:ascii="宋体" w:hAnsi="宋体" w:cs="宋体"/>
          <w:kern w:val="0"/>
          <w:sz w:val="24"/>
          <w:szCs w:val="24"/>
          <w:u w:val="single"/>
        </w:rPr>
        <w:t>             （签字） </w:t>
      </w:r>
    </w:p>
    <w:p w:rsidR="001A0BC2" w:rsidRDefault="00000000">
      <w:pPr>
        <w:widowControl/>
        <w:spacing w:before="75" w:after="75" w:line="435" w:lineRule="atLeast"/>
        <w:rPr>
          <w:rFonts w:ascii="宋体" w:hAnsi="宋体" w:cs="宋体"/>
          <w:kern w:val="0"/>
          <w:sz w:val="24"/>
          <w:szCs w:val="24"/>
        </w:rPr>
      </w:pPr>
      <w:r>
        <w:rPr>
          <w:rFonts w:ascii="宋体" w:hAnsi="宋体" w:cs="宋体"/>
          <w:kern w:val="0"/>
          <w:sz w:val="24"/>
          <w:szCs w:val="24"/>
        </w:rPr>
        <w:t>供应商名称：</w:t>
      </w:r>
      <w:r>
        <w:rPr>
          <w:rFonts w:ascii="宋体" w:hAnsi="宋体" w:cs="宋体"/>
          <w:kern w:val="0"/>
          <w:sz w:val="24"/>
          <w:szCs w:val="24"/>
          <w:u w:val="single"/>
        </w:rPr>
        <w:t>         （全称并加盖公章）              </w:t>
      </w:r>
    </w:p>
    <w:p w:rsidR="001A0BC2" w:rsidRDefault="00000000">
      <w:pPr>
        <w:widowControl/>
        <w:spacing w:before="75" w:after="75"/>
        <w:jc w:val="left"/>
        <w:rPr>
          <w:rFonts w:ascii="宋体" w:hAnsi="宋体" w:cs="宋体"/>
          <w:kern w:val="0"/>
          <w:sz w:val="24"/>
          <w:szCs w:val="24"/>
        </w:rPr>
      </w:pPr>
      <w:r>
        <w:rPr>
          <w:rFonts w:ascii="宋体" w:hAnsi="宋体" w:cs="宋体"/>
          <w:kern w:val="0"/>
          <w:sz w:val="24"/>
          <w:szCs w:val="24"/>
        </w:rPr>
        <w:t>日  期： </w:t>
      </w:r>
      <w:r>
        <w:rPr>
          <w:rFonts w:ascii="宋体" w:hAnsi="宋体" w:cs="宋体"/>
          <w:kern w:val="0"/>
          <w:sz w:val="24"/>
          <w:szCs w:val="24"/>
          <w:u w:val="single"/>
        </w:rPr>
        <w:t>    </w:t>
      </w:r>
      <w:r>
        <w:rPr>
          <w:rFonts w:ascii="宋体" w:hAnsi="宋体" w:cs="宋体"/>
          <w:kern w:val="0"/>
          <w:sz w:val="24"/>
          <w:szCs w:val="24"/>
        </w:rPr>
        <w:t>年 </w:t>
      </w:r>
      <w:r>
        <w:rPr>
          <w:rFonts w:ascii="宋体" w:hAnsi="宋体" w:cs="宋体"/>
          <w:kern w:val="0"/>
          <w:sz w:val="24"/>
          <w:szCs w:val="24"/>
          <w:u w:val="single"/>
        </w:rPr>
        <w:t>   </w:t>
      </w:r>
      <w:r>
        <w:rPr>
          <w:rFonts w:ascii="宋体" w:hAnsi="宋体" w:cs="宋体"/>
          <w:kern w:val="0"/>
          <w:sz w:val="24"/>
          <w:szCs w:val="24"/>
        </w:rPr>
        <w:t>月 </w:t>
      </w:r>
      <w:r>
        <w:rPr>
          <w:rFonts w:ascii="宋体" w:hAnsi="宋体" w:cs="宋体"/>
          <w:kern w:val="0"/>
          <w:sz w:val="24"/>
          <w:szCs w:val="24"/>
          <w:u w:val="single"/>
        </w:rPr>
        <w:t>   </w:t>
      </w:r>
      <w:r>
        <w:rPr>
          <w:rFonts w:ascii="宋体" w:hAnsi="宋体" w:cs="宋体"/>
          <w:kern w:val="0"/>
          <w:sz w:val="24"/>
          <w:szCs w:val="24"/>
        </w:rPr>
        <w:t>日</w:t>
      </w:r>
    </w:p>
    <w:p w:rsidR="001A0BC2" w:rsidRDefault="00000000">
      <w:pPr>
        <w:widowControl/>
        <w:spacing w:before="75" w:after="75" w:line="435" w:lineRule="atLeast"/>
        <w:jc w:val="left"/>
        <w:rPr>
          <w:rFonts w:ascii="宋体" w:hAnsi="宋体" w:cs="宋体"/>
          <w:kern w:val="0"/>
          <w:sz w:val="24"/>
          <w:szCs w:val="24"/>
        </w:rPr>
      </w:pPr>
      <w:r>
        <w:rPr>
          <w:rFonts w:ascii="宋体" w:hAnsi="宋体" w:cs="宋体"/>
          <w:kern w:val="0"/>
          <w:sz w:val="24"/>
          <w:szCs w:val="24"/>
        </w:rPr>
        <w:lastRenderedPageBreak/>
        <w:t> 附件3-7       </w:t>
      </w:r>
      <w:r>
        <w:rPr>
          <w:rFonts w:ascii="宋体" w:hAnsi="宋体" w:cs="宋体"/>
          <w:b/>
          <w:bCs/>
          <w:kern w:val="0"/>
          <w:sz w:val="24"/>
          <w:szCs w:val="24"/>
        </w:rPr>
        <w:t>依法缴纳社会保障资金证明材料</w:t>
      </w:r>
    </w:p>
    <w:p w:rsidR="001A0BC2" w:rsidRDefault="00000000">
      <w:pPr>
        <w:widowControl/>
        <w:spacing w:before="75" w:after="75" w:line="435" w:lineRule="atLeast"/>
        <w:jc w:val="left"/>
        <w:rPr>
          <w:rFonts w:ascii="宋体" w:hAnsi="宋体" w:cs="宋体"/>
          <w:kern w:val="0"/>
          <w:sz w:val="24"/>
          <w:szCs w:val="24"/>
        </w:rPr>
      </w:pPr>
      <w:r>
        <w:rPr>
          <w:rFonts w:ascii="宋体" w:hAnsi="宋体" w:cs="宋体"/>
          <w:kern w:val="0"/>
          <w:sz w:val="24"/>
          <w:szCs w:val="24"/>
        </w:rPr>
        <w:t> </w:t>
      </w:r>
    </w:p>
    <w:p w:rsidR="001A0BC2" w:rsidRDefault="00000000">
      <w:pPr>
        <w:widowControl/>
        <w:spacing w:before="75" w:after="75" w:line="435" w:lineRule="atLeast"/>
        <w:jc w:val="left"/>
        <w:rPr>
          <w:rFonts w:ascii="宋体" w:hAnsi="宋体" w:cs="宋体"/>
          <w:kern w:val="0"/>
          <w:sz w:val="24"/>
          <w:szCs w:val="24"/>
        </w:rPr>
      </w:pPr>
      <w:r>
        <w:rPr>
          <w:rFonts w:ascii="宋体" w:hAnsi="宋体" w:cs="宋体"/>
          <w:kern w:val="0"/>
          <w:sz w:val="24"/>
          <w:szCs w:val="24"/>
        </w:rPr>
        <w:t>致：</w:t>
      </w:r>
      <w:r>
        <w:rPr>
          <w:rFonts w:ascii="宋体" w:hAnsi="宋体" w:cs="宋体"/>
          <w:kern w:val="0"/>
          <w:sz w:val="24"/>
          <w:szCs w:val="24"/>
          <w:u w:val="single"/>
        </w:rPr>
        <w:t>     (采购人或采购代理机构)       </w:t>
      </w:r>
    </w:p>
    <w:p w:rsidR="001A0BC2" w:rsidRDefault="00000000">
      <w:pPr>
        <w:widowControl/>
        <w:spacing w:before="75" w:after="75"/>
        <w:ind w:firstLine="480"/>
        <w:jc w:val="left"/>
        <w:rPr>
          <w:rFonts w:ascii="宋体" w:hAnsi="宋体" w:cs="宋体"/>
          <w:kern w:val="0"/>
          <w:sz w:val="24"/>
          <w:szCs w:val="24"/>
        </w:rPr>
      </w:pPr>
      <w:r>
        <w:rPr>
          <w:rFonts w:ascii="宋体" w:hAnsi="宋体" w:cs="宋体"/>
          <w:b/>
          <w:bCs/>
          <w:kern w:val="0"/>
          <w:sz w:val="24"/>
          <w:szCs w:val="24"/>
        </w:rPr>
        <w:t>1、依法缴纳社会保障资金的供应商</w:t>
      </w:r>
    </w:p>
    <w:p w:rsidR="001A0BC2" w:rsidRDefault="00000000">
      <w:pPr>
        <w:widowControl/>
        <w:spacing w:before="75" w:after="75"/>
        <w:ind w:firstLine="420"/>
        <w:jc w:val="left"/>
        <w:rPr>
          <w:rFonts w:ascii="宋体" w:hAnsi="宋体" w:cs="宋体"/>
          <w:kern w:val="0"/>
          <w:sz w:val="24"/>
          <w:szCs w:val="24"/>
        </w:rPr>
      </w:pPr>
      <w:r>
        <w:rPr>
          <w:rFonts w:ascii="宋体" w:hAnsi="宋体" w:cs="宋体"/>
          <w:kern w:val="0"/>
          <w:sz w:val="24"/>
          <w:szCs w:val="24"/>
        </w:rPr>
        <w:t>（ ）法人（包括企业、事业单位和社会团体）的</w:t>
      </w:r>
    </w:p>
    <w:p w:rsidR="001A0BC2" w:rsidRDefault="00000000">
      <w:pPr>
        <w:widowControl/>
        <w:spacing w:before="75" w:after="75"/>
        <w:ind w:firstLine="420"/>
        <w:jc w:val="left"/>
        <w:rPr>
          <w:rFonts w:ascii="宋体" w:hAnsi="宋体" w:cs="宋体"/>
          <w:kern w:val="0"/>
          <w:sz w:val="24"/>
          <w:szCs w:val="24"/>
        </w:rPr>
      </w:pPr>
      <w:r>
        <w:rPr>
          <w:rFonts w:ascii="宋体" w:hAnsi="宋体" w:cs="宋体"/>
          <w:kern w:val="0"/>
          <w:sz w:val="24"/>
          <w:szCs w:val="24"/>
        </w:rPr>
        <w:t>现附上自</w:t>
      </w:r>
      <w:r>
        <w:rPr>
          <w:rFonts w:ascii="宋体" w:hAnsi="宋体" w:cs="宋体"/>
          <w:kern w:val="0"/>
          <w:sz w:val="24"/>
          <w:szCs w:val="24"/>
          <w:u w:val="single"/>
        </w:rPr>
        <w:t>    </w:t>
      </w:r>
      <w:r>
        <w:rPr>
          <w:rFonts w:ascii="宋体" w:hAnsi="宋体" w:cs="宋体"/>
          <w:kern w:val="0"/>
          <w:sz w:val="24"/>
          <w:szCs w:val="24"/>
        </w:rPr>
        <w:t>年</w:t>
      </w:r>
      <w:r>
        <w:rPr>
          <w:rFonts w:ascii="宋体" w:hAnsi="宋体" w:cs="宋体"/>
          <w:kern w:val="0"/>
          <w:sz w:val="24"/>
          <w:szCs w:val="24"/>
          <w:u w:val="single"/>
        </w:rPr>
        <w:t>   </w:t>
      </w:r>
      <w:r>
        <w:rPr>
          <w:rFonts w:ascii="宋体" w:hAnsi="宋体" w:cs="宋体"/>
          <w:kern w:val="0"/>
          <w:sz w:val="24"/>
          <w:szCs w:val="24"/>
        </w:rPr>
        <w:t>月</w:t>
      </w:r>
      <w:r>
        <w:rPr>
          <w:rFonts w:ascii="宋体" w:hAnsi="宋体" w:cs="宋体"/>
          <w:kern w:val="0"/>
          <w:sz w:val="24"/>
          <w:szCs w:val="24"/>
          <w:u w:val="single"/>
        </w:rPr>
        <w:t>   </w:t>
      </w:r>
      <w:r>
        <w:rPr>
          <w:rFonts w:ascii="宋体" w:hAnsi="宋体" w:cs="宋体"/>
          <w:kern w:val="0"/>
          <w:sz w:val="24"/>
          <w:szCs w:val="24"/>
        </w:rPr>
        <w:t>日至</w:t>
      </w:r>
      <w:r>
        <w:rPr>
          <w:rFonts w:ascii="宋体" w:hAnsi="宋体" w:cs="宋体"/>
          <w:kern w:val="0"/>
          <w:sz w:val="24"/>
          <w:szCs w:val="24"/>
          <w:u w:val="single"/>
        </w:rPr>
        <w:t>    </w:t>
      </w:r>
      <w:r>
        <w:rPr>
          <w:rFonts w:ascii="宋体" w:hAnsi="宋体" w:cs="宋体"/>
          <w:kern w:val="0"/>
          <w:sz w:val="24"/>
          <w:szCs w:val="24"/>
        </w:rPr>
        <w:t>年</w:t>
      </w:r>
      <w:r>
        <w:rPr>
          <w:rFonts w:ascii="宋体" w:hAnsi="宋体" w:cs="宋体"/>
          <w:kern w:val="0"/>
          <w:sz w:val="24"/>
          <w:szCs w:val="24"/>
          <w:u w:val="single"/>
        </w:rPr>
        <w:t>   </w:t>
      </w:r>
      <w:r>
        <w:rPr>
          <w:rFonts w:ascii="宋体" w:hAnsi="宋体" w:cs="宋体"/>
          <w:kern w:val="0"/>
          <w:sz w:val="24"/>
          <w:szCs w:val="24"/>
        </w:rPr>
        <w:t>月</w:t>
      </w:r>
      <w:r>
        <w:rPr>
          <w:rFonts w:ascii="宋体" w:hAnsi="宋体" w:cs="宋体"/>
          <w:kern w:val="0"/>
          <w:sz w:val="24"/>
          <w:szCs w:val="24"/>
          <w:u w:val="single"/>
        </w:rPr>
        <w:t>   </w:t>
      </w:r>
      <w:r>
        <w:rPr>
          <w:rFonts w:ascii="宋体" w:hAnsi="宋体" w:cs="宋体"/>
          <w:kern w:val="0"/>
          <w:sz w:val="24"/>
          <w:szCs w:val="24"/>
        </w:rPr>
        <w:t>日我方缴纳的社会保险凭据（限：税务机关/社会保障资金管理机关的专用收据或社会保险缴纳清单，或社会保险的银行缴款收讫凭证）复印件，上述证明材料真实有效，否则我方负全部责任。</w:t>
      </w:r>
    </w:p>
    <w:p w:rsidR="001A0BC2" w:rsidRDefault="00000000">
      <w:pPr>
        <w:widowControl/>
        <w:spacing w:before="75" w:after="75"/>
        <w:ind w:firstLine="420"/>
        <w:jc w:val="left"/>
        <w:rPr>
          <w:rFonts w:ascii="宋体" w:hAnsi="宋体" w:cs="宋体"/>
          <w:kern w:val="0"/>
          <w:sz w:val="24"/>
          <w:szCs w:val="24"/>
        </w:rPr>
      </w:pPr>
      <w:r>
        <w:rPr>
          <w:rFonts w:ascii="宋体" w:hAnsi="宋体" w:cs="宋体"/>
          <w:kern w:val="0"/>
          <w:sz w:val="24"/>
          <w:szCs w:val="24"/>
        </w:rPr>
        <w:t>（ ）非法人（包括其他组织、自然人）的</w:t>
      </w:r>
    </w:p>
    <w:p w:rsidR="001A0BC2" w:rsidRDefault="00000000">
      <w:pPr>
        <w:widowControl/>
        <w:spacing w:before="75" w:after="75"/>
        <w:ind w:firstLine="420"/>
        <w:jc w:val="left"/>
        <w:rPr>
          <w:rFonts w:ascii="宋体" w:hAnsi="宋体" w:cs="宋体"/>
          <w:kern w:val="0"/>
          <w:sz w:val="24"/>
          <w:szCs w:val="24"/>
        </w:rPr>
      </w:pPr>
      <w:r>
        <w:rPr>
          <w:rFonts w:ascii="宋体" w:hAnsi="宋体" w:cs="宋体"/>
          <w:kern w:val="0"/>
          <w:sz w:val="24"/>
          <w:szCs w:val="24"/>
        </w:rPr>
        <w:t>自</w:t>
      </w:r>
      <w:r>
        <w:rPr>
          <w:rFonts w:ascii="宋体" w:hAnsi="宋体" w:cs="宋体"/>
          <w:kern w:val="0"/>
          <w:sz w:val="24"/>
          <w:szCs w:val="24"/>
          <w:u w:val="single"/>
        </w:rPr>
        <w:t>    </w:t>
      </w:r>
      <w:r>
        <w:rPr>
          <w:rFonts w:ascii="宋体" w:hAnsi="宋体" w:cs="宋体"/>
          <w:kern w:val="0"/>
          <w:sz w:val="24"/>
          <w:szCs w:val="24"/>
        </w:rPr>
        <w:t>年</w:t>
      </w:r>
      <w:r>
        <w:rPr>
          <w:rFonts w:ascii="宋体" w:hAnsi="宋体" w:cs="宋体"/>
          <w:kern w:val="0"/>
          <w:sz w:val="24"/>
          <w:szCs w:val="24"/>
          <w:u w:val="single"/>
        </w:rPr>
        <w:t>   </w:t>
      </w:r>
      <w:r>
        <w:rPr>
          <w:rFonts w:ascii="宋体" w:hAnsi="宋体" w:cs="宋体"/>
          <w:kern w:val="0"/>
          <w:sz w:val="24"/>
          <w:szCs w:val="24"/>
        </w:rPr>
        <w:t>月</w:t>
      </w:r>
      <w:r>
        <w:rPr>
          <w:rFonts w:ascii="宋体" w:hAnsi="宋体" w:cs="宋体"/>
          <w:kern w:val="0"/>
          <w:sz w:val="24"/>
          <w:szCs w:val="24"/>
          <w:u w:val="single"/>
        </w:rPr>
        <w:t>   </w:t>
      </w:r>
      <w:r>
        <w:rPr>
          <w:rFonts w:ascii="宋体" w:hAnsi="宋体" w:cs="宋体"/>
          <w:kern w:val="0"/>
          <w:sz w:val="24"/>
          <w:szCs w:val="24"/>
        </w:rPr>
        <w:t>日至</w:t>
      </w:r>
      <w:r>
        <w:rPr>
          <w:rFonts w:ascii="宋体" w:hAnsi="宋体" w:cs="宋体"/>
          <w:kern w:val="0"/>
          <w:sz w:val="24"/>
          <w:szCs w:val="24"/>
          <w:u w:val="single"/>
        </w:rPr>
        <w:t>    </w:t>
      </w:r>
      <w:r>
        <w:rPr>
          <w:rFonts w:ascii="宋体" w:hAnsi="宋体" w:cs="宋体"/>
          <w:kern w:val="0"/>
          <w:sz w:val="24"/>
          <w:szCs w:val="24"/>
        </w:rPr>
        <w:t>年</w:t>
      </w:r>
      <w:r>
        <w:rPr>
          <w:rFonts w:ascii="宋体" w:hAnsi="宋体" w:cs="宋体"/>
          <w:kern w:val="0"/>
          <w:sz w:val="24"/>
          <w:szCs w:val="24"/>
          <w:u w:val="single"/>
        </w:rPr>
        <w:t>   </w:t>
      </w:r>
      <w:r>
        <w:rPr>
          <w:rFonts w:ascii="宋体" w:hAnsi="宋体" w:cs="宋体"/>
          <w:kern w:val="0"/>
          <w:sz w:val="24"/>
          <w:szCs w:val="24"/>
        </w:rPr>
        <w:t>月</w:t>
      </w:r>
      <w:r>
        <w:rPr>
          <w:rFonts w:ascii="宋体" w:hAnsi="宋体" w:cs="宋体"/>
          <w:kern w:val="0"/>
          <w:sz w:val="24"/>
          <w:szCs w:val="24"/>
          <w:u w:val="single"/>
        </w:rPr>
        <w:t>   </w:t>
      </w:r>
      <w:r>
        <w:rPr>
          <w:rFonts w:ascii="宋体" w:hAnsi="宋体" w:cs="宋体"/>
          <w:kern w:val="0"/>
          <w:sz w:val="24"/>
          <w:szCs w:val="24"/>
        </w:rPr>
        <w:t>日我方缴纳的社会保险凭据（限：税务机关/社会保障资金管理机关的专用收据或社会保险缴纳清单，或社会保险的银行缴款收讫凭证）复印件，上述证明材料真实有效，否则我方负全部责任。</w:t>
      </w:r>
    </w:p>
    <w:p w:rsidR="001A0BC2" w:rsidRDefault="00000000">
      <w:pPr>
        <w:widowControl/>
        <w:spacing w:before="75" w:after="75"/>
        <w:ind w:firstLine="480"/>
        <w:jc w:val="left"/>
        <w:rPr>
          <w:rFonts w:ascii="宋体" w:hAnsi="宋体" w:cs="宋体"/>
          <w:kern w:val="0"/>
          <w:sz w:val="24"/>
          <w:szCs w:val="24"/>
        </w:rPr>
      </w:pPr>
      <w:r>
        <w:rPr>
          <w:rFonts w:ascii="宋体" w:hAnsi="宋体" w:cs="宋体"/>
          <w:b/>
          <w:bCs/>
          <w:kern w:val="0"/>
          <w:sz w:val="24"/>
          <w:szCs w:val="24"/>
        </w:rPr>
        <w:t>2、依法不需要缴纳社会保障资金的供应商</w:t>
      </w:r>
    </w:p>
    <w:p w:rsidR="001A0BC2" w:rsidRDefault="00000000">
      <w:pPr>
        <w:widowControl/>
        <w:spacing w:before="75" w:after="75"/>
        <w:ind w:firstLine="420"/>
        <w:jc w:val="left"/>
        <w:rPr>
          <w:rFonts w:ascii="宋体" w:hAnsi="宋体" w:cs="宋体"/>
          <w:kern w:val="0"/>
          <w:sz w:val="24"/>
          <w:szCs w:val="24"/>
        </w:rPr>
      </w:pPr>
      <w:r>
        <w:rPr>
          <w:rFonts w:ascii="宋体" w:hAnsi="宋体" w:cs="宋体"/>
          <w:kern w:val="0"/>
          <w:sz w:val="24"/>
          <w:szCs w:val="24"/>
        </w:rPr>
        <w:t>（ ）现附上我方依法不需要缴纳社会保障资金证明材料复印件，上述证明材料真实有效，否则我方负全部责任。</w:t>
      </w:r>
    </w:p>
    <w:p w:rsidR="001A0BC2" w:rsidRDefault="00000000">
      <w:pPr>
        <w:widowControl/>
        <w:spacing w:line="285" w:lineRule="atLeast"/>
        <w:jc w:val="left"/>
        <w:rPr>
          <w:rFonts w:ascii="宋体" w:hAnsi="宋体" w:cs="宋体"/>
          <w:kern w:val="0"/>
          <w:sz w:val="24"/>
          <w:szCs w:val="24"/>
        </w:rPr>
      </w:pPr>
      <w:r>
        <w:rPr>
          <w:rFonts w:ascii="宋体" w:hAnsi="宋体" w:cs="宋体"/>
          <w:kern w:val="0"/>
          <w:sz w:val="24"/>
          <w:szCs w:val="24"/>
        </w:rPr>
        <w:t> </w:t>
      </w:r>
    </w:p>
    <w:p w:rsidR="001A0BC2" w:rsidRDefault="00000000">
      <w:pPr>
        <w:widowControl/>
        <w:spacing w:line="285" w:lineRule="atLeast"/>
        <w:jc w:val="left"/>
        <w:rPr>
          <w:rFonts w:ascii="宋体" w:hAnsi="宋体" w:cs="宋体"/>
          <w:kern w:val="0"/>
          <w:sz w:val="24"/>
          <w:szCs w:val="24"/>
        </w:rPr>
      </w:pPr>
      <w:r>
        <w:rPr>
          <w:rFonts w:ascii="宋体" w:hAnsi="宋体" w:cs="宋体" w:hint="eastAsia"/>
          <w:kern w:val="0"/>
          <w:szCs w:val="21"/>
        </w:rPr>
        <w:t>★</w:t>
      </w:r>
      <w:r>
        <w:rPr>
          <w:rFonts w:ascii="宋体" w:hAnsi="宋体" w:cs="宋体"/>
          <w:kern w:val="0"/>
          <w:szCs w:val="21"/>
        </w:rPr>
        <w:t>注意：</w:t>
      </w:r>
    </w:p>
    <w:p w:rsidR="001A0BC2" w:rsidRDefault="00000000">
      <w:pPr>
        <w:widowControl/>
        <w:spacing w:line="285" w:lineRule="atLeast"/>
        <w:jc w:val="left"/>
        <w:rPr>
          <w:rFonts w:ascii="宋体" w:hAnsi="宋体" w:cs="宋体"/>
          <w:kern w:val="0"/>
          <w:sz w:val="24"/>
          <w:szCs w:val="24"/>
        </w:rPr>
      </w:pPr>
      <w:r>
        <w:rPr>
          <w:rFonts w:ascii="宋体" w:hAnsi="宋体" w:cs="宋体"/>
          <w:kern w:val="0"/>
          <w:sz w:val="24"/>
          <w:szCs w:val="24"/>
        </w:rPr>
        <w:t>1、请供应商根据实际情况填写，在相应的（）中打“√”，并按照本格式的要求提供相应证明材料的复印件。</w:t>
      </w:r>
    </w:p>
    <w:p w:rsidR="001A0BC2" w:rsidRDefault="00000000">
      <w:pPr>
        <w:widowControl/>
        <w:spacing w:line="285" w:lineRule="atLeast"/>
        <w:jc w:val="left"/>
        <w:rPr>
          <w:rFonts w:ascii="宋体" w:hAnsi="宋体" w:cs="宋体"/>
          <w:kern w:val="0"/>
          <w:sz w:val="24"/>
          <w:szCs w:val="24"/>
        </w:rPr>
      </w:pPr>
      <w:r>
        <w:rPr>
          <w:rFonts w:ascii="宋体" w:hAnsi="宋体" w:cs="宋体"/>
          <w:kern w:val="0"/>
          <w:sz w:val="24"/>
          <w:szCs w:val="24"/>
        </w:rPr>
        <w:t>2、供应商提供的社会保险凭据复印件应符合下列规定：</w:t>
      </w:r>
    </w:p>
    <w:p w:rsidR="001A0BC2" w:rsidRDefault="00000000">
      <w:pPr>
        <w:widowControl/>
        <w:spacing w:line="285" w:lineRule="atLeast"/>
        <w:jc w:val="left"/>
        <w:rPr>
          <w:rFonts w:ascii="宋体" w:hAnsi="宋体" w:cs="宋体"/>
          <w:kern w:val="0"/>
          <w:sz w:val="24"/>
          <w:szCs w:val="24"/>
        </w:rPr>
      </w:pPr>
      <w:r>
        <w:rPr>
          <w:rFonts w:ascii="宋体" w:hAnsi="宋体" w:cs="宋体"/>
          <w:kern w:val="0"/>
          <w:sz w:val="24"/>
          <w:szCs w:val="24"/>
        </w:rPr>
        <w:t>2.1首次响应文件递交截止时间前（不含截止时间的当月）已依法缴纳社会保障资金的投供应商，提供首次响应文件递交截止时间前六个月（不含截止时间的当月）中任一月份的社会保险凭据复印件。</w:t>
      </w:r>
    </w:p>
    <w:p w:rsidR="001A0BC2" w:rsidRDefault="00000000">
      <w:pPr>
        <w:widowControl/>
        <w:spacing w:line="285" w:lineRule="atLeast"/>
        <w:jc w:val="left"/>
        <w:rPr>
          <w:rFonts w:ascii="宋体" w:hAnsi="宋体" w:cs="宋体"/>
          <w:kern w:val="0"/>
          <w:sz w:val="24"/>
          <w:szCs w:val="24"/>
        </w:rPr>
      </w:pPr>
      <w:r>
        <w:rPr>
          <w:rFonts w:ascii="宋体" w:hAnsi="宋体" w:cs="宋体"/>
          <w:kern w:val="0"/>
          <w:szCs w:val="21"/>
        </w:rPr>
        <w:t>2.2首次响应文件递交截止时间的当月成立且已依法缴纳社会保障资金的供应商，提供首次响应文件递交截止时间当月的社会保险凭据复印件。</w:t>
      </w:r>
    </w:p>
    <w:p w:rsidR="001A0BC2" w:rsidRDefault="00000000">
      <w:pPr>
        <w:widowControl/>
        <w:spacing w:line="285" w:lineRule="atLeast"/>
        <w:jc w:val="left"/>
        <w:rPr>
          <w:rFonts w:ascii="宋体" w:hAnsi="宋体" w:cs="宋体"/>
          <w:kern w:val="0"/>
          <w:sz w:val="24"/>
          <w:szCs w:val="24"/>
        </w:rPr>
      </w:pPr>
      <w:r>
        <w:rPr>
          <w:rFonts w:ascii="宋体" w:hAnsi="宋体" w:cs="宋体"/>
          <w:kern w:val="0"/>
          <w:szCs w:val="21"/>
        </w:rPr>
        <w:t>2.3</w:t>
      </w:r>
      <w:r>
        <w:rPr>
          <w:rFonts w:ascii="宋体" w:hAnsi="宋体" w:cs="宋体"/>
          <w:kern w:val="0"/>
          <w:sz w:val="24"/>
          <w:szCs w:val="24"/>
        </w:rPr>
        <w:t>首次响应文件递交截止时间的当月成立但因税务机关</w:t>
      </w:r>
      <w:r>
        <w:rPr>
          <w:rFonts w:ascii="宋体" w:hAnsi="宋体" w:cs="宋体"/>
          <w:kern w:val="0"/>
          <w:szCs w:val="21"/>
        </w:rPr>
        <w:t>/社会保障资金管理机关原因而尚未依法缴纳社会保障资金的</w:t>
      </w:r>
      <w:r>
        <w:rPr>
          <w:rFonts w:ascii="宋体" w:hAnsi="宋体" w:cs="宋体"/>
          <w:kern w:val="0"/>
          <w:sz w:val="24"/>
          <w:szCs w:val="24"/>
        </w:rPr>
        <w:t>供应商，提供依法缴纳社会保障资金承诺书原件（格式自拟），该承诺书视同社会保险凭据。</w:t>
      </w:r>
    </w:p>
    <w:p w:rsidR="001A0BC2" w:rsidRDefault="00000000">
      <w:pPr>
        <w:widowControl/>
        <w:spacing w:line="285" w:lineRule="atLeast"/>
        <w:jc w:val="left"/>
        <w:rPr>
          <w:rFonts w:ascii="宋体" w:hAnsi="宋体" w:cs="宋体"/>
          <w:kern w:val="0"/>
          <w:sz w:val="24"/>
          <w:szCs w:val="24"/>
        </w:rPr>
      </w:pPr>
      <w:r>
        <w:rPr>
          <w:rFonts w:ascii="宋体" w:hAnsi="宋体" w:cs="宋体"/>
          <w:kern w:val="0"/>
          <w:sz w:val="24"/>
          <w:szCs w:val="24"/>
        </w:rPr>
        <w:t>3、供应商提供的相应证明材料复印件均应符合：内容完整、清晰、整洁，并由供应商加盖其单位公章。</w:t>
      </w:r>
    </w:p>
    <w:p w:rsidR="001A0BC2" w:rsidRDefault="00000000">
      <w:pPr>
        <w:widowControl/>
        <w:spacing w:line="285" w:lineRule="atLeast"/>
        <w:jc w:val="left"/>
        <w:rPr>
          <w:rFonts w:ascii="宋体" w:hAnsi="宋体" w:cs="宋体"/>
          <w:kern w:val="0"/>
          <w:sz w:val="24"/>
          <w:szCs w:val="24"/>
        </w:rPr>
      </w:pPr>
      <w:r>
        <w:rPr>
          <w:rFonts w:ascii="宋体" w:hAnsi="宋体" w:cs="宋体"/>
          <w:kern w:val="0"/>
          <w:sz w:val="24"/>
          <w:szCs w:val="24"/>
        </w:rPr>
        <w:t>4、“</w:t>
      </w:r>
      <w:r>
        <w:rPr>
          <w:rFonts w:ascii="宋体" w:hAnsi="宋体" w:cs="宋体"/>
          <w:b/>
          <w:bCs/>
          <w:kern w:val="0"/>
          <w:sz w:val="24"/>
          <w:szCs w:val="24"/>
        </w:rPr>
        <w:t>依法缴纳社会保障资金证明材料</w:t>
      </w:r>
      <w:r>
        <w:rPr>
          <w:rFonts w:ascii="宋体" w:hAnsi="宋体" w:cs="宋体"/>
          <w:kern w:val="0"/>
          <w:sz w:val="24"/>
          <w:szCs w:val="24"/>
        </w:rPr>
        <w:t>”有欠缴记录的，视为</w:t>
      </w:r>
      <w:r>
        <w:rPr>
          <w:rFonts w:ascii="宋体" w:hAnsi="宋体" w:cs="宋体"/>
          <w:b/>
          <w:bCs/>
          <w:kern w:val="0"/>
          <w:sz w:val="24"/>
          <w:szCs w:val="24"/>
        </w:rPr>
        <w:t>未依法缴纳社会保障资金</w:t>
      </w:r>
      <w:r>
        <w:rPr>
          <w:rFonts w:ascii="宋体" w:hAnsi="宋体" w:cs="宋体"/>
          <w:kern w:val="0"/>
          <w:sz w:val="24"/>
          <w:szCs w:val="24"/>
        </w:rPr>
        <w:t>。</w:t>
      </w:r>
    </w:p>
    <w:p w:rsidR="001A0BC2" w:rsidRDefault="00000000">
      <w:pPr>
        <w:widowControl/>
        <w:spacing w:before="75" w:after="75" w:line="285" w:lineRule="atLeast"/>
        <w:jc w:val="left"/>
        <w:rPr>
          <w:rFonts w:ascii="宋体" w:hAnsi="宋体" w:cs="宋体"/>
          <w:kern w:val="0"/>
          <w:sz w:val="24"/>
          <w:szCs w:val="24"/>
        </w:rPr>
      </w:pPr>
      <w:r>
        <w:rPr>
          <w:rFonts w:ascii="宋体" w:hAnsi="宋体" w:cs="宋体"/>
          <w:kern w:val="0"/>
          <w:sz w:val="24"/>
          <w:szCs w:val="24"/>
        </w:rPr>
        <w:t>5、对于接受联合体形式的磋商且供应商是联合体的，则联合体各成员都应当提交本资格证明文件。</w:t>
      </w:r>
    </w:p>
    <w:p w:rsidR="001A0BC2" w:rsidRDefault="00000000">
      <w:pPr>
        <w:widowControl/>
        <w:spacing w:line="285" w:lineRule="atLeast"/>
        <w:jc w:val="left"/>
        <w:rPr>
          <w:rFonts w:ascii="宋体" w:hAnsi="宋体" w:cs="宋体"/>
          <w:kern w:val="0"/>
          <w:sz w:val="24"/>
          <w:szCs w:val="24"/>
        </w:rPr>
      </w:pPr>
      <w:r>
        <w:rPr>
          <w:rFonts w:ascii="宋体" w:hAnsi="宋体" w:cs="宋体"/>
          <w:kern w:val="0"/>
          <w:sz w:val="24"/>
          <w:szCs w:val="24"/>
        </w:rPr>
        <w:t> </w:t>
      </w:r>
    </w:p>
    <w:p w:rsidR="001A0BC2" w:rsidRDefault="00000000">
      <w:pPr>
        <w:widowControl/>
        <w:spacing w:line="285" w:lineRule="atLeast"/>
        <w:jc w:val="left"/>
        <w:rPr>
          <w:rFonts w:ascii="宋体" w:hAnsi="宋体" w:cs="宋体"/>
          <w:kern w:val="0"/>
          <w:sz w:val="24"/>
          <w:szCs w:val="24"/>
        </w:rPr>
      </w:pPr>
      <w:r>
        <w:rPr>
          <w:rFonts w:ascii="宋体" w:hAnsi="宋体" w:cs="宋体"/>
          <w:kern w:val="0"/>
          <w:sz w:val="24"/>
          <w:szCs w:val="24"/>
        </w:rPr>
        <w:t>供应商代表：</w:t>
      </w:r>
      <w:r>
        <w:rPr>
          <w:rFonts w:ascii="宋体" w:hAnsi="宋体" w:cs="宋体"/>
          <w:kern w:val="0"/>
          <w:sz w:val="24"/>
          <w:szCs w:val="24"/>
          <w:u w:val="single"/>
        </w:rPr>
        <w:t>             （签字） </w:t>
      </w:r>
    </w:p>
    <w:p w:rsidR="001A0BC2" w:rsidRDefault="00000000">
      <w:pPr>
        <w:widowControl/>
        <w:spacing w:before="75" w:after="75" w:line="285" w:lineRule="atLeast"/>
        <w:rPr>
          <w:rFonts w:ascii="宋体" w:hAnsi="宋体" w:cs="宋体"/>
          <w:kern w:val="0"/>
          <w:sz w:val="24"/>
          <w:szCs w:val="24"/>
        </w:rPr>
      </w:pPr>
      <w:r>
        <w:rPr>
          <w:rFonts w:ascii="宋体" w:hAnsi="宋体" w:cs="宋体"/>
          <w:kern w:val="0"/>
          <w:sz w:val="24"/>
          <w:szCs w:val="24"/>
        </w:rPr>
        <w:t>供应商名称：</w:t>
      </w:r>
      <w:r>
        <w:rPr>
          <w:rFonts w:ascii="宋体" w:hAnsi="宋体" w:cs="宋体"/>
          <w:kern w:val="0"/>
          <w:sz w:val="24"/>
          <w:szCs w:val="24"/>
          <w:u w:val="single"/>
        </w:rPr>
        <w:t>         （全称并加盖公章）              </w:t>
      </w:r>
    </w:p>
    <w:p w:rsidR="001A0BC2" w:rsidRDefault="00000000">
      <w:pPr>
        <w:widowControl/>
        <w:spacing w:line="285" w:lineRule="atLeast"/>
        <w:jc w:val="left"/>
        <w:rPr>
          <w:rFonts w:ascii="宋体" w:hAnsi="宋体" w:cs="宋体"/>
          <w:kern w:val="0"/>
          <w:sz w:val="24"/>
          <w:szCs w:val="24"/>
        </w:rPr>
      </w:pPr>
      <w:r>
        <w:rPr>
          <w:rFonts w:ascii="宋体" w:hAnsi="宋体" w:cs="宋体"/>
          <w:kern w:val="0"/>
          <w:sz w:val="24"/>
          <w:szCs w:val="24"/>
        </w:rPr>
        <w:t>日  期： </w:t>
      </w:r>
      <w:r>
        <w:rPr>
          <w:rFonts w:ascii="宋体" w:hAnsi="宋体" w:cs="宋体"/>
          <w:kern w:val="0"/>
          <w:sz w:val="24"/>
          <w:szCs w:val="24"/>
          <w:u w:val="single"/>
        </w:rPr>
        <w:t>    </w:t>
      </w:r>
      <w:r>
        <w:rPr>
          <w:rFonts w:ascii="宋体" w:hAnsi="宋体" w:cs="宋体"/>
          <w:kern w:val="0"/>
          <w:sz w:val="24"/>
          <w:szCs w:val="24"/>
        </w:rPr>
        <w:t>年 </w:t>
      </w:r>
      <w:r>
        <w:rPr>
          <w:rFonts w:ascii="宋体" w:hAnsi="宋体" w:cs="宋体"/>
          <w:kern w:val="0"/>
          <w:sz w:val="24"/>
          <w:szCs w:val="24"/>
          <w:u w:val="single"/>
        </w:rPr>
        <w:t>   </w:t>
      </w:r>
      <w:r>
        <w:rPr>
          <w:rFonts w:ascii="宋体" w:hAnsi="宋体" w:cs="宋体"/>
          <w:kern w:val="0"/>
          <w:sz w:val="24"/>
          <w:szCs w:val="24"/>
        </w:rPr>
        <w:t>月 </w:t>
      </w:r>
      <w:r>
        <w:rPr>
          <w:rFonts w:ascii="宋体" w:hAnsi="宋体" w:cs="宋体"/>
          <w:kern w:val="0"/>
          <w:sz w:val="24"/>
          <w:szCs w:val="24"/>
          <w:u w:val="single"/>
        </w:rPr>
        <w:t>   </w:t>
      </w:r>
      <w:r>
        <w:rPr>
          <w:rFonts w:ascii="宋体" w:hAnsi="宋体" w:cs="宋体"/>
          <w:kern w:val="0"/>
          <w:sz w:val="24"/>
          <w:szCs w:val="24"/>
        </w:rPr>
        <w:t>日</w:t>
      </w:r>
    </w:p>
    <w:p w:rsidR="001A0BC2" w:rsidRDefault="00000000">
      <w:pPr>
        <w:widowControl/>
        <w:spacing w:before="75" w:after="75" w:line="435" w:lineRule="atLeast"/>
        <w:jc w:val="left"/>
        <w:rPr>
          <w:rFonts w:ascii="宋体" w:hAnsi="宋体" w:cs="宋体"/>
          <w:kern w:val="0"/>
          <w:sz w:val="24"/>
          <w:szCs w:val="24"/>
        </w:rPr>
      </w:pPr>
      <w:r>
        <w:rPr>
          <w:rFonts w:ascii="宋体" w:hAnsi="宋体" w:cs="宋体"/>
          <w:kern w:val="0"/>
          <w:sz w:val="24"/>
          <w:szCs w:val="24"/>
        </w:rPr>
        <w:t> </w:t>
      </w:r>
    </w:p>
    <w:p w:rsidR="001A0BC2" w:rsidRDefault="001A0BC2">
      <w:pPr>
        <w:widowControl/>
        <w:spacing w:before="75" w:after="75" w:line="435" w:lineRule="atLeast"/>
        <w:jc w:val="left"/>
        <w:rPr>
          <w:rFonts w:ascii="宋体" w:hAnsi="宋体" w:cs="宋体"/>
          <w:kern w:val="0"/>
          <w:sz w:val="24"/>
          <w:szCs w:val="24"/>
        </w:rPr>
      </w:pPr>
    </w:p>
    <w:p w:rsidR="001A0BC2" w:rsidRDefault="00000000">
      <w:pPr>
        <w:widowControl/>
        <w:spacing w:before="75" w:after="75" w:line="435" w:lineRule="atLeast"/>
        <w:jc w:val="left"/>
        <w:rPr>
          <w:rFonts w:ascii="宋体" w:hAnsi="宋体" w:cs="宋体"/>
          <w:kern w:val="0"/>
          <w:sz w:val="24"/>
          <w:szCs w:val="24"/>
        </w:rPr>
      </w:pPr>
      <w:r>
        <w:rPr>
          <w:rFonts w:ascii="宋体" w:hAnsi="宋体" w:cs="宋体"/>
          <w:kern w:val="0"/>
          <w:sz w:val="24"/>
          <w:szCs w:val="24"/>
        </w:rPr>
        <w:lastRenderedPageBreak/>
        <w:t>附件3-8   </w:t>
      </w:r>
      <w:r>
        <w:rPr>
          <w:rFonts w:ascii="宋体" w:hAnsi="宋体" w:cs="宋体"/>
          <w:b/>
          <w:bCs/>
          <w:kern w:val="0"/>
          <w:sz w:val="24"/>
          <w:szCs w:val="24"/>
        </w:rPr>
        <w:t>具备履行合同所必需设备和专业技术能力证明材料</w:t>
      </w:r>
    </w:p>
    <w:p w:rsidR="001A0BC2" w:rsidRDefault="00000000">
      <w:pPr>
        <w:widowControl/>
        <w:spacing w:before="75" w:after="75" w:line="435" w:lineRule="atLeast"/>
        <w:jc w:val="left"/>
        <w:rPr>
          <w:rFonts w:ascii="宋体" w:hAnsi="宋体" w:cs="宋体"/>
          <w:kern w:val="0"/>
          <w:sz w:val="24"/>
          <w:szCs w:val="24"/>
        </w:rPr>
      </w:pPr>
      <w:r>
        <w:rPr>
          <w:rFonts w:ascii="宋体" w:hAnsi="宋体" w:cs="宋体"/>
          <w:kern w:val="0"/>
          <w:sz w:val="24"/>
          <w:szCs w:val="24"/>
        </w:rPr>
        <w:t> </w:t>
      </w:r>
    </w:p>
    <w:p w:rsidR="001A0BC2" w:rsidRDefault="00000000">
      <w:pPr>
        <w:widowControl/>
        <w:spacing w:before="75" w:after="75" w:line="435" w:lineRule="atLeast"/>
        <w:jc w:val="center"/>
        <w:rPr>
          <w:rFonts w:ascii="宋体" w:hAnsi="宋体" w:cs="宋体"/>
          <w:kern w:val="0"/>
          <w:sz w:val="24"/>
          <w:szCs w:val="24"/>
        </w:rPr>
      </w:pPr>
      <w:r>
        <w:rPr>
          <w:rFonts w:ascii="宋体" w:hAnsi="宋体" w:cs="宋体"/>
          <w:b/>
          <w:bCs/>
          <w:kern w:val="0"/>
          <w:sz w:val="24"/>
          <w:szCs w:val="24"/>
        </w:rPr>
        <w:t>声明函</w:t>
      </w:r>
    </w:p>
    <w:p w:rsidR="001A0BC2" w:rsidRDefault="00000000">
      <w:pPr>
        <w:widowControl/>
        <w:spacing w:before="75" w:after="75" w:line="435" w:lineRule="atLeast"/>
        <w:jc w:val="left"/>
        <w:rPr>
          <w:rFonts w:ascii="宋体" w:hAnsi="宋体" w:cs="宋体"/>
          <w:kern w:val="0"/>
          <w:sz w:val="24"/>
          <w:szCs w:val="24"/>
        </w:rPr>
      </w:pPr>
      <w:r>
        <w:rPr>
          <w:rFonts w:ascii="宋体" w:hAnsi="宋体" w:cs="宋体"/>
          <w:kern w:val="0"/>
          <w:sz w:val="24"/>
          <w:szCs w:val="24"/>
        </w:rPr>
        <w:t>致：</w:t>
      </w:r>
      <w:r>
        <w:rPr>
          <w:rFonts w:ascii="宋体" w:hAnsi="宋体" w:cs="宋体"/>
          <w:kern w:val="0"/>
          <w:sz w:val="24"/>
          <w:szCs w:val="24"/>
          <w:u w:val="single"/>
        </w:rPr>
        <w:t>     (采购人或采购代理机构)       </w:t>
      </w:r>
    </w:p>
    <w:p w:rsidR="001A0BC2" w:rsidRDefault="00000000">
      <w:pPr>
        <w:widowControl/>
        <w:spacing w:before="75" w:after="75"/>
        <w:ind w:firstLine="480"/>
        <w:jc w:val="left"/>
        <w:rPr>
          <w:rFonts w:ascii="宋体" w:hAnsi="宋体" w:cs="宋体"/>
          <w:kern w:val="0"/>
          <w:sz w:val="24"/>
          <w:szCs w:val="24"/>
        </w:rPr>
      </w:pPr>
      <w:r>
        <w:rPr>
          <w:rFonts w:ascii="宋体" w:hAnsi="宋体" w:cs="宋体"/>
          <w:kern w:val="0"/>
          <w:sz w:val="24"/>
          <w:szCs w:val="24"/>
        </w:rPr>
        <w:t>我方具备履行合同所必需的设备和专业技术能力，并对本声明承诺的真实性负责，否则产生不利后果由我方承担责任。</w:t>
      </w:r>
    </w:p>
    <w:p w:rsidR="001A0BC2" w:rsidRDefault="00000000">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特此声明。</w:t>
      </w:r>
    </w:p>
    <w:p w:rsidR="001A0BC2" w:rsidRDefault="00000000">
      <w:pPr>
        <w:widowControl/>
        <w:spacing w:before="75" w:after="75" w:line="435" w:lineRule="atLeast"/>
        <w:jc w:val="left"/>
        <w:rPr>
          <w:rFonts w:ascii="宋体" w:hAnsi="宋体" w:cs="宋体"/>
          <w:kern w:val="0"/>
          <w:sz w:val="24"/>
          <w:szCs w:val="24"/>
        </w:rPr>
      </w:pPr>
      <w:r>
        <w:rPr>
          <w:rFonts w:ascii="宋体" w:hAnsi="宋体" w:cs="宋体"/>
          <w:kern w:val="0"/>
          <w:sz w:val="24"/>
          <w:szCs w:val="24"/>
        </w:rPr>
        <w:t> </w:t>
      </w:r>
    </w:p>
    <w:p w:rsidR="001A0BC2" w:rsidRDefault="00000000">
      <w:pPr>
        <w:widowControl/>
        <w:spacing w:before="75" w:after="75" w:line="435" w:lineRule="atLeast"/>
        <w:jc w:val="left"/>
        <w:rPr>
          <w:rFonts w:ascii="宋体" w:hAnsi="宋体" w:cs="宋体"/>
          <w:kern w:val="0"/>
          <w:sz w:val="24"/>
          <w:szCs w:val="24"/>
        </w:rPr>
      </w:pPr>
      <w:r>
        <w:rPr>
          <w:rFonts w:ascii="宋体" w:hAnsi="宋体" w:cs="宋体" w:hint="eastAsia"/>
          <w:kern w:val="0"/>
          <w:sz w:val="24"/>
          <w:szCs w:val="24"/>
        </w:rPr>
        <w:t>★</w:t>
      </w:r>
      <w:r>
        <w:rPr>
          <w:rFonts w:ascii="宋体" w:hAnsi="宋体" w:cs="宋体"/>
          <w:kern w:val="0"/>
          <w:sz w:val="24"/>
          <w:szCs w:val="24"/>
        </w:rPr>
        <w:t>注意：</w:t>
      </w:r>
    </w:p>
    <w:p w:rsidR="001A0BC2" w:rsidRDefault="00000000">
      <w:pPr>
        <w:widowControl/>
        <w:spacing w:before="75" w:after="75" w:line="435" w:lineRule="atLeast"/>
        <w:ind w:firstLine="480"/>
        <w:jc w:val="left"/>
        <w:rPr>
          <w:rFonts w:ascii="宋体" w:hAnsi="宋体" w:cs="宋体"/>
          <w:kern w:val="0"/>
          <w:sz w:val="24"/>
          <w:szCs w:val="24"/>
        </w:rPr>
      </w:pPr>
      <w:r>
        <w:rPr>
          <w:rFonts w:ascii="宋体" w:hAnsi="宋体" w:cs="宋体"/>
          <w:b/>
          <w:bCs/>
          <w:kern w:val="0"/>
          <w:sz w:val="24"/>
          <w:szCs w:val="24"/>
        </w:rPr>
        <w:t>1.磋商文件“供应商的资格”中特定资格条件如果没有特别规定，则由供应商在响应文件中按上述格式提供其具备履行合同所必需的设备和专业技术能力的声明即可，声明函应加盖供应商单位公章。</w:t>
      </w:r>
    </w:p>
    <w:p w:rsidR="001A0BC2" w:rsidRDefault="00000000">
      <w:pPr>
        <w:widowControl/>
        <w:spacing w:before="75" w:after="75" w:line="435" w:lineRule="atLeast"/>
        <w:ind w:firstLine="480"/>
        <w:jc w:val="left"/>
        <w:rPr>
          <w:rFonts w:ascii="宋体" w:hAnsi="宋体" w:cs="宋体"/>
          <w:kern w:val="0"/>
          <w:sz w:val="24"/>
          <w:szCs w:val="24"/>
        </w:rPr>
      </w:pPr>
      <w:r>
        <w:rPr>
          <w:rFonts w:ascii="宋体" w:hAnsi="宋体" w:cs="宋体"/>
          <w:b/>
          <w:bCs/>
          <w:kern w:val="0"/>
          <w:sz w:val="24"/>
          <w:szCs w:val="24"/>
        </w:rPr>
        <w:t>2.如果根据项目的特点和需要，对履行合同所必需的设备和专业技术能力的证明材料有特别专项要求的，则采购人或采购代理机构应当在磋商文件“供应商的资格”中特定资格条件进行明确约定，供应商可以不用提供上述格式要求的声明函，但必须按特定资格条件的规定提供相应专项证明材料，并对相应证明材料的真实性负责。</w:t>
      </w:r>
    </w:p>
    <w:p w:rsidR="001A0BC2" w:rsidRDefault="00000000">
      <w:pPr>
        <w:widowControl/>
        <w:spacing w:before="75" w:after="75" w:line="435" w:lineRule="atLeast"/>
        <w:rPr>
          <w:rFonts w:ascii="宋体" w:hAnsi="宋体" w:cs="宋体"/>
          <w:kern w:val="0"/>
          <w:sz w:val="24"/>
          <w:szCs w:val="24"/>
        </w:rPr>
      </w:pPr>
      <w:r>
        <w:rPr>
          <w:rFonts w:ascii="宋体" w:hAnsi="宋体" w:cs="宋体"/>
          <w:b/>
          <w:bCs/>
          <w:kern w:val="0"/>
          <w:sz w:val="24"/>
          <w:szCs w:val="24"/>
        </w:rPr>
        <w:t>  3.对于接受联合体形式的磋商且供应商是联合体的，则联合体各成员都应当提交本资格证明文件。</w:t>
      </w:r>
    </w:p>
    <w:p w:rsidR="001A0BC2" w:rsidRDefault="00000000">
      <w:pPr>
        <w:widowControl/>
        <w:spacing w:before="75" w:after="75" w:line="435" w:lineRule="atLeast"/>
        <w:jc w:val="left"/>
        <w:rPr>
          <w:rFonts w:ascii="宋体" w:hAnsi="宋体" w:cs="宋体"/>
          <w:kern w:val="0"/>
          <w:sz w:val="24"/>
          <w:szCs w:val="24"/>
        </w:rPr>
      </w:pPr>
      <w:r>
        <w:rPr>
          <w:rFonts w:ascii="宋体" w:hAnsi="宋体" w:cs="宋体"/>
          <w:kern w:val="0"/>
          <w:sz w:val="24"/>
          <w:szCs w:val="24"/>
        </w:rPr>
        <w:t> </w:t>
      </w:r>
    </w:p>
    <w:p w:rsidR="001A0BC2" w:rsidRDefault="00000000">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 </w:t>
      </w:r>
    </w:p>
    <w:p w:rsidR="001A0BC2" w:rsidRDefault="00000000">
      <w:pPr>
        <w:widowControl/>
        <w:spacing w:before="75" w:after="75" w:line="435" w:lineRule="atLeast"/>
        <w:rPr>
          <w:rFonts w:ascii="宋体" w:hAnsi="宋体" w:cs="宋体"/>
          <w:kern w:val="0"/>
          <w:sz w:val="24"/>
          <w:szCs w:val="24"/>
        </w:rPr>
      </w:pPr>
      <w:r>
        <w:rPr>
          <w:rFonts w:ascii="宋体" w:hAnsi="宋体" w:cs="宋体"/>
          <w:kern w:val="0"/>
          <w:sz w:val="24"/>
          <w:szCs w:val="24"/>
        </w:rPr>
        <w:t>供应商代表：</w:t>
      </w:r>
      <w:r>
        <w:rPr>
          <w:rFonts w:ascii="宋体" w:hAnsi="宋体" w:cs="宋体"/>
          <w:kern w:val="0"/>
          <w:sz w:val="24"/>
          <w:szCs w:val="24"/>
          <w:u w:val="single"/>
        </w:rPr>
        <w:t>             （签字） </w:t>
      </w:r>
    </w:p>
    <w:p w:rsidR="001A0BC2" w:rsidRDefault="00000000">
      <w:pPr>
        <w:widowControl/>
        <w:spacing w:before="75" w:after="75" w:line="435" w:lineRule="atLeast"/>
        <w:rPr>
          <w:rFonts w:ascii="宋体" w:hAnsi="宋体" w:cs="宋体"/>
          <w:kern w:val="0"/>
          <w:sz w:val="24"/>
          <w:szCs w:val="24"/>
        </w:rPr>
      </w:pPr>
      <w:r>
        <w:rPr>
          <w:rFonts w:ascii="宋体" w:hAnsi="宋体" w:cs="宋体"/>
          <w:kern w:val="0"/>
          <w:sz w:val="24"/>
          <w:szCs w:val="24"/>
        </w:rPr>
        <w:t>供应商名称：</w:t>
      </w:r>
      <w:r>
        <w:rPr>
          <w:rFonts w:ascii="宋体" w:hAnsi="宋体" w:cs="宋体"/>
          <w:kern w:val="0"/>
          <w:sz w:val="24"/>
          <w:szCs w:val="24"/>
          <w:u w:val="single"/>
        </w:rPr>
        <w:t>         （全称并加盖公章）              </w:t>
      </w:r>
    </w:p>
    <w:p w:rsidR="001A0BC2" w:rsidRDefault="00000000">
      <w:pPr>
        <w:widowControl/>
        <w:spacing w:before="75" w:after="75" w:line="435" w:lineRule="atLeast"/>
        <w:jc w:val="left"/>
        <w:rPr>
          <w:rFonts w:ascii="宋体" w:hAnsi="宋体" w:cs="宋体"/>
          <w:kern w:val="0"/>
          <w:sz w:val="24"/>
          <w:szCs w:val="24"/>
        </w:rPr>
      </w:pPr>
      <w:r>
        <w:rPr>
          <w:rFonts w:ascii="宋体" w:hAnsi="宋体" w:cs="宋体"/>
          <w:kern w:val="0"/>
          <w:sz w:val="24"/>
          <w:szCs w:val="24"/>
        </w:rPr>
        <w:t>日  期： </w:t>
      </w:r>
      <w:r>
        <w:rPr>
          <w:rFonts w:ascii="宋体" w:hAnsi="宋体" w:cs="宋体"/>
          <w:kern w:val="0"/>
          <w:sz w:val="24"/>
          <w:szCs w:val="24"/>
          <w:u w:val="single"/>
        </w:rPr>
        <w:t>    </w:t>
      </w:r>
      <w:r>
        <w:rPr>
          <w:rFonts w:ascii="宋体" w:hAnsi="宋体" w:cs="宋体"/>
          <w:kern w:val="0"/>
          <w:sz w:val="24"/>
          <w:szCs w:val="24"/>
        </w:rPr>
        <w:t>年 </w:t>
      </w:r>
      <w:r>
        <w:rPr>
          <w:rFonts w:ascii="宋体" w:hAnsi="宋体" w:cs="宋体"/>
          <w:kern w:val="0"/>
          <w:sz w:val="24"/>
          <w:szCs w:val="24"/>
          <w:u w:val="single"/>
        </w:rPr>
        <w:t>   </w:t>
      </w:r>
      <w:r>
        <w:rPr>
          <w:rFonts w:ascii="宋体" w:hAnsi="宋体" w:cs="宋体"/>
          <w:kern w:val="0"/>
          <w:sz w:val="24"/>
          <w:szCs w:val="24"/>
        </w:rPr>
        <w:t>月 </w:t>
      </w:r>
      <w:r>
        <w:rPr>
          <w:rFonts w:ascii="宋体" w:hAnsi="宋体" w:cs="宋体"/>
          <w:kern w:val="0"/>
          <w:sz w:val="24"/>
          <w:szCs w:val="24"/>
          <w:u w:val="single"/>
        </w:rPr>
        <w:t>   </w:t>
      </w:r>
      <w:r>
        <w:rPr>
          <w:rFonts w:ascii="宋体" w:hAnsi="宋体" w:cs="宋体"/>
          <w:kern w:val="0"/>
          <w:sz w:val="24"/>
          <w:szCs w:val="24"/>
        </w:rPr>
        <w:t>日</w:t>
      </w:r>
    </w:p>
    <w:p w:rsidR="001A0BC2" w:rsidRDefault="00000000">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 </w:t>
      </w:r>
    </w:p>
    <w:p w:rsidR="001A0BC2" w:rsidRDefault="00000000">
      <w:pPr>
        <w:widowControl/>
        <w:spacing w:before="75" w:after="75" w:line="435" w:lineRule="atLeast"/>
        <w:jc w:val="left"/>
        <w:rPr>
          <w:rFonts w:ascii="宋体" w:hAnsi="宋体" w:cs="宋体"/>
          <w:kern w:val="0"/>
          <w:sz w:val="24"/>
          <w:szCs w:val="24"/>
        </w:rPr>
      </w:pPr>
      <w:r>
        <w:rPr>
          <w:rFonts w:ascii="宋体" w:hAnsi="宋体" w:cs="宋体"/>
          <w:kern w:val="0"/>
          <w:sz w:val="24"/>
          <w:szCs w:val="24"/>
        </w:rPr>
        <w:t> </w:t>
      </w:r>
    </w:p>
    <w:p w:rsidR="001A0BC2" w:rsidRDefault="00000000">
      <w:pPr>
        <w:widowControl/>
        <w:spacing w:before="75" w:after="75" w:line="435" w:lineRule="atLeast"/>
        <w:jc w:val="left"/>
        <w:rPr>
          <w:rFonts w:ascii="宋体" w:hAnsi="宋体" w:cs="宋体"/>
          <w:kern w:val="0"/>
          <w:sz w:val="24"/>
          <w:szCs w:val="24"/>
        </w:rPr>
      </w:pPr>
      <w:r>
        <w:rPr>
          <w:rFonts w:ascii="宋体" w:hAnsi="宋体" w:cs="宋体"/>
          <w:kern w:val="0"/>
          <w:sz w:val="24"/>
          <w:szCs w:val="24"/>
        </w:rPr>
        <w:t> </w:t>
      </w:r>
    </w:p>
    <w:p w:rsidR="001A0BC2" w:rsidRDefault="00000000">
      <w:pPr>
        <w:widowControl/>
        <w:spacing w:before="75" w:after="75" w:line="435" w:lineRule="atLeast"/>
        <w:jc w:val="left"/>
        <w:rPr>
          <w:rFonts w:ascii="宋体" w:hAnsi="宋体" w:cs="宋体"/>
          <w:kern w:val="0"/>
          <w:sz w:val="24"/>
          <w:szCs w:val="24"/>
        </w:rPr>
      </w:pPr>
      <w:r>
        <w:rPr>
          <w:rFonts w:ascii="宋体" w:hAnsi="宋体" w:cs="宋体"/>
          <w:kern w:val="0"/>
          <w:sz w:val="24"/>
          <w:szCs w:val="24"/>
        </w:rPr>
        <w:t> </w:t>
      </w:r>
    </w:p>
    <w:p w:rsidR="001A0BC2" w:rsidRDefault="00000000">
      <w:pPr>
        <w:rPr>
          <w:rFonts w:ascii="宋体" w:hAnsi="宋体" w:cs="宋体"/>
          <w:kern w:val="0"/>
          <w:sz w:val="24"/>
          <w:szCs w:val="24"/>
        </w:rPr>
      </w:pPr>
      <w:r>
        <w:rPr>
          <w:rFonts w:ascii="宋体" w:hAnsi="宋体" w:cs="宋体" w:hint="eastAsia"/>
          <w:kern w:val="0"/>
          <w:sz w:val="24"/>
          <w:szCs w:val="24"/>
        </w:rPr>
        <w:br w:type="page"/>
      </w:r>
    </w:p>
    <w:p w:rsidR="001A0BC2" w:rsidRDefault="001A0BC2">
      <w:pPr>
        <w:pStyle w:val="TOC1"/>
      </w:pPr>
    </w:p>
    <w:p w:rsidR="001A0BC2" w:rsidRDefault="00000000">
      <w:pPr>
        <w:widowControl/>
        <w:spacing w:before="75" w:after="75" w:line="435" w:lineRule="atLeast"/>
        <w:jc w:val="left"/>
        <w:rPr>
          <w:rFonts w:ascii="宋体" w:hAnsi="宋体" w:cs="宋体"/>
          <w:kern w:val="0"/>
          <w:sz w:val="24"/>
          <w:szCs w:val="24"/>
        </w:rPr>
      </w:pPr>
      <w:r>
        <w:rPr>
          <w:rFonts w:ascii="宋体" w:hAnsi="宋体" w:cs="宋体"/>
          <w:kern w:val="0"/>
          <w:sz w:val="24"/>
          <w:szCs w:val="24"/>
        </w:rPr>
        <w:t>附件3-9    </w:t>
      </w:r>
      <w:r>
        <w:rPr>
          <w:rFonts w:ascii="宋体" w:hAnsi="宋体" w:cs="宋体"/>
          <w:b/>
          <w:bCs/>
          <w:kern w:val="0"/>
          <w:sz w:val="24"/>
          <w:szCs w:val="24"/>
        </w:rPr>
        <w:t>参加采购活动前三年内在经营活动中没有重大违法记录书面声明</w:t>
      </w:r>
    </w:p>
    <w:p w:rsidR="001A0BC2" w:rsidRDefault="00000000">
      <w:pPr>
        <w:widowControl/>
        <w:spacing w:before="75" w:after="75" w:line="435" w:lineRule="atLeast"/>
        <w:jc w:val="left"/>
        <w:rPr>
          <w:rFonts w:ascii="宋体" w:hAnsi="宋体" w:cs="宋体"/>
          <w:kern w:val="0"/>
          <w:sz w:val="24"/>
          <w:szCs w:val="24"/>
        </w:rPr>
      </w:pPr>
      <w:r>
        <w:rPr>
          <w:rFonts w:ascii="宋体" w:hAnsi="宋体" w:cs="宋体"/>
          <w:kern w:val="0"/>
          <w:sz w:val="24"/>
          <w:szCs w:val="24"/>
        </w:rPr>
        <w:t> </w:t>
      </w:r>
    </w:p>
    <w:p w:rsidR="001A0BC2" w:rsidRDefault="00000000">
      <w:pPr>
        <w:widowControl/>
        <w:spacing w:before="75" w:after="75" w:line="435" w:lineRule="atLeast"/>
        <w:jc w:val="left"/>
        <w:rPr>
          <w:rFonts w:ascii="宋体" w:hAnsi="宋体" w:cs="宋体"/>
          <w:kern w:val="0"/>
          <w:sz w:val="24"/>
          <w:szCs w:val="24"/>
        </w:rPr>
      </w:pPr>
      <w:r>
        <w:rPr>
          <w:rFonts w:ascii="宋体" w:hAnsi="宋体" w:cs="宋体"/>
          <w:kern w:val="0"/>
          <w:sz w:val="24"/>
          <w:szCs w:val="24"/>
        </w:rPr>
        <w:t>致：</w:t>
      </w:r>
      <w:r>
        <w:rPr>
          <w:rFonts w:ascii="宋体" w:hAnsi="宋体" w:cs="宋体"/>
          <w:kern w:val="0"/>
          <w:sz w:val="24"/>
          <w:szCs w:val="24"/>
          <w:u w:val="single"/>
        </w:rPr>
        <w:t>     (采购人或采购代理机构)       </w:t>
      </w:r>
    </w:p>
    <w:p w:rsidR="001A0BC2" w:rsidRDefault="00000000">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参加采购活动前三年内，我方在经营活动中没有重大违法记录，</w:t>
      </w:r>
      <w:r>
        <w:rPr>
          <w:rFonts w:ascii="宋体" w:hAnsi="宋体" w:cs="宋体"/>
          <w:kern w:val="0"/>
          <w:szCs w:val="21"/>
        </w:rPr>
        <w:t>也无行贿犯罪记录。</w:t>
      </w:r>
    </w:p>
    <w:p w:rsidR="001A0BC2" w:rsidRDefault="00000000">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特此声明。</w:t>
      </w:r>
    </w:p>
    <w:p w:rsidR="001A0BC2" w:rsidRDefault="00000000">
      <w:pPr>
        <w:widowControl/>
        <w:spacing w:before="75" w:after="75" w:line="435" w:lineRule="atLeast"/>
        <w:jc w:val="left"/>
        <w:rPr>
          <w:rFonts w:ascii="宋体" w:hAnsi="宋体" w:cs="宋体"/>
          <w:kern w:val="0"/>
          <w:sz w:val="24"/>
          <w:szCs w:val="24"/>
        </w:rPr>
      </w:pPr>
      <w:r>
        <w:rPr>
          <w:rFonts w:ascii="宋体" w:hAnsi="宋体" w:cs="宋体"/>
          <w:kern w:val="0"/>
          <w:sz w:val="24"/>
          <w:szCs w:val="24"/>
        </w:rPr>
        <w:t> </w:t>
      </w:r>
    </w:p>
    <w:p w:rsidR="001A0BC2" w:rsidRDefault="00000000">
      <w:pPr>
        <w:widowControl/>
        <w:spacing w:before="75" w:after="75" w:line="435" w:lineRule="atLeast"/>
        <w:jc w:val="left"/>
        <w:rPr>
          <w:rFonts w:ascii="宋体" w:hAnsi="宋体" w:cs="宋体"/>
          <w:kern w:val="0"/>
          <w:sz w:val="24"/>
          <w:szCs w:val="24"/>
        </w:rPr>
      </w:pPr>
      <w:r>
        <w:rPr>
          <w:rFonts w:ascii="宋体" w:hAnsi="宋体" w:cs="宋体" w:hint="eastAsia"/>
          <w:kern w:val="0"/>
          <w:sz w:val="24"/>
          <w:szCs w:val="24"/>
        </w:rPr>
        <w:t>★</w:t>
      </w:r>
      <w:r>
        <w:rPr>
          <w:rFonts w:ascii="宋体" w:hAnsi="宋体" w:cs="宋体"/>
          <w:kern w:val="0"/>
          <w:sz w:val="24"/>
          <w:szCs w:val="24"/>
        </w:rPr>
        <w:t>注意：</w:t>
      </w:r>
    </w:p>
    <w:p w:rsidR="001A0BC2" w:rsidRDefault="00000000">
      <w:pPr>
        <w:widowControl/>
        <w:spacing w:before="75" w:after="75" w:line="435" w:lineRule="atLeast"/>
        <w:jc w:val="left"/>
        <w:rPr>
          <w:rFonts w:ascii="宋体" w:hAnsi="宋体" w:cs="宋体"/>
          <w:kern w:val="0"/>
          <w:sz w:val="24"/>
          <w:szCs w:val="24"/>
        </w:rPr>
      </w:pPr>
      <w:r>
        <w:rPr>
          <w:rFonts w:ascii="宋体" w:hAnsi="宋体" w:cs="宋体"/>
          <w:kern w:val="0"/>
          <w:sz w:val="24"/>
          <w:szCs w:val="24"/>
        </w:rPr>
        <w:t>1、“重大违法记录”指供应商因违法经营受到刑事处罚或责令停产停业、吊销许可证或执照、较大数额罚款等行政处罚。</w:t>
      </w:r>
    </w:p>
    <w:p w:rsidR="001A0BC2" w:rsidRDefault="00000000">
      <w:pPr>
        <w:widowControl/>
        <w:spacing w:before="75" w:after="75" w:line="435" w:lineRule="atLeast"/>
        <w:jc w:val="left"/>
        <w:rPr>
          <w:rFonts w:ascii="宋体" w:hAnsi="宋体" w:cs="宋体"/>
          <w:kern w:val="0"/>
          <w:sz w:val="24"/>
          <w:szCs w:val="24"/>
        </w:rPr>
      </w:pPr>
      <w:r>
        <w:rPr>
          <w:rFonts w:ascii="宋体" w:hAnsi="宋体" w:cs="宋体"/>
          <w:kern w:val="0"/>
          <w:sz w:val="24"/>
          <w:szCs w:val="24"/>
        </w:rPr>
        <w:t>2、请供应商根据实际情况进行声明，若声明不真实，视为提供虚假材料。</w:t>
      </w:r>
    </w:p>
    <w:p w:rsidR="001A0BC2" w:rsidRDefault="00000000">
      <w:pPr>
        <w:widowControl/>
        <w:spacing w:before="75" w:after="75" w:line="435" w:lineRule="atLeast"/>
        <w:jc w:val="left"/>
        <w:rPr>
          <w:rFonts w:ascii="宋体" w:hAnsi="宋体" w:cs="宋体"/>
          <w:kern w:val="0"/>
          <w:sz w:val="24"/>
          <w:szCs w:val="24"/>
        </w:rPr>
      </w:pPr>
      <w:r>
        <w:rPr>
          <w:rFonts w:ascii="宋体" w:hAnsi="宋体" w:cs="宋体"/>
          <w:kern w:val="0"/>
          <w:sz w:val="24"/>
          <w:szCs w:val="24"/>
        </w:rPr>
        <w:t>3、对于接受联合体形式的磋商且供应商是联合体的，则联合体各成员都应当提交本资格证明文件。</w:t>
      </w:r>
    </w:p>
    <w:p w:rsidR="001A0BC2" w:rsidRDefault="00000000">
      <w:pPr>
        <w:widowControl/>
        <w:spacing w:before="75" w:after="75" w:line="435" w:lineRule="atLeast"/>
        <w:jc w:val="left"/>
        <w:rPr>
          <w:rFonts w:ascii="宋体" w:hAnsi="宋体" w:cs="宋体"/>
          <w:kern w:val="0"/>
          <w:sz w:val="24"/>
          <w:szCs w:val="24"/>
        </w:rPr>
      </w:pPr>
      <w:r>
        <w:rPr>
          <w:rFonts w:ascii="宋体" w:hAnsi="宋体" w:cs="宋体"/>
          <w:kern w:val="0"/>
          <w:sz w:val="24"/>
          <w:szCs w:val="24"/>
        </w:rPr>
        <w:t> </w:t>
      </w:r>
    </w:p>
    <w:p w:rsidR="001A0BC2" w:rsidRDefault="00000000">
      <w:pPr>
        <w:widowControl/>
        <w:spacing w:before="75" w:after="75" w:line="435" w:lineRule="atLeast"/>
        <w:jc w:val="left"/>
        <w:rPr>
          <w:rFonts w:ascii="宋体" w:hAnsi="宋体" w:cs="宋体"/>
          <w:kern w:val="0"/>
          <w:sz w:val="24"/>
          <w:szCs w:val="24"/>
        </w:rPr>
      </w:pPr>
      <w:r>
        <w:rPr>
          <w:rFonts w:ascii="宋体" w:hAnsi="宋体" w:cs="宋体"/>
          <w:kern w:val="0"/>
          <w:sz w:val="24"/>
          <w:szCs w:val="24"/>
        </w:rPr>
        <w:t> </w:t>
      </w:r>
    </w:p>
    <w:p w:rsidR="001A0BC2" w:rsidRDefault="00000000">
      <w:pPr>
        <w:widowControl/>
        <w:spacing w:before="75" w:after="75" w:line="435" w:lineRule="atLeast"/>
        <w:rPr>
          <w:rFonts w:ascii="宋体" w:hAnsi="宋体" w:cs="宋体"/>
          <w:kern w:val="0"/>
          <w:sz w:val="24"/>
          <w:szCs w:val="24"/>
        </w:rPr>
      </w:pPr>
      <w:r>
        <w:rPr>
          <w:rFonts w:ascii="宋体" w:hAnsi="宋体" w:cs="宋体"/>
          <w:kern w:val="0"/>
          <w:sz w:val="24"/>
          <w:szCs w:val="24"/>
        </w:rPr>
        <w:t>供应商代表：</w:t>
      </w:r>
      <w:r>
        <w:rPr>
          <w:rFonts w:ascii="宋体" w:hAnsi="宋体" w:cs="宋体"/>
          <w:kern w:val="0"/>
          <w:sz w:val="24"/>
          <w:szCs w:val="24"/>
          <w:u w:val="single"/>
        </w:rPr>
        <w:t>             （签字） </w:t>
      </w:r>
    </w:p>
    <w:p w:rsidR="001A0BC2" w:rsidRDefault="00000000">
      <w:pPr>
        <w:widowControl/>
        <w:spacing w:before="75" w:after="75" w:line="435" w:lineRule="atLeast"/>
        <w:rPr>
          <w:rFonts w:ascii="宋体" w:hAnsi="宋体" w:cs="宋体"/>
          <w:kern w:val="0"/>
          <w:sz w:val="24"/>
          <w:szCs w:val="24"/>
        </w:rPr>
      </w:pPr>
      <w:r>
        <w:rPr>
          <w:rFonts w:ascii="宋体" w:hAnsi="宋体" w:cs="宋体"/>
          <w:kern w:val="0"/>
          <w:sz w:val="24"/>
          <w:szCs w:val="24"/>
        </w:rPr>
        <w:t>供应商名称：</w:t>
      </w:r>
      <w:r>
        <w:rPr>
          <w:rFonts w:ascii="宋体" w:hAnsi="宋体" w:cs="宋体"/>
          <w:kern w:val="0"/>
          <w:sz w:val="24"/>
          <w:szCs w:val="24"/>
          <w:u w:val="single"/>
        </w:rPr>
        <w:t>         （全称并加盖公章）              </w:t>
      </w:r>
    </w:p>
    <w:p w:rsidR="001A0BC2" w:rsidRDefault="00000000">
      <w:pPr>
        <w:widowControl/>
        <w:spacing w:before="75" w:after="75" w:line="435" w:lineRule="atLeast"/>
        <w:jc w:val="left"/>
        <w:rPr>
          <w:rFonts w:ascii="宋体" w:hAnsi="宋体" w:cs="宋体"/>
          <w:kern w:val="0"/>
          <w:sz w:val="24"/>
          <w:szCs w:val="24"/>
        </w:rPr>
      </w:pPr>
      <w:r>
        <w:rPr>
          <w:rFonts w:ascii="宋体" w:hAnsi="宋体" w:cs="宋体"/>
          <w:kern w:val="0"/>
          <w:sz w:val="24"/>
          <w:szCs w:val="24"/>
        </w:rPr>
        <w:t>日  期： </w:t>
      </w:r>
      <w:r>
        <w:rPr>
          <w:rFonts w:ascii="宋体" w:hAnsi="宋体" w:cs="宋体"/>
          <w:kern w:val="0"/>
          <w:sz w:val="24"/>
          <w:szCs w:val="24"/>
          <w:u w:val="single"/>
        </w:rPr>
        <w:t>    </w:t>
      </w:r>
      <w:r>
        <w:rPr>
          <w:rFonts w:ascii="宋体" w:hAnsi="宋体" w:cs="宋体"/>
          <w:kern w:val="0"/>
          <w:sz w:val="24"/>
          <w:szCs w:val="24"/>
        </w:rPr>
        <w:t>年 </w:t>
      </w:r>
      <w:r>
        <w:rPr>
          <w:rFonts w:ascii="宋体" w:hAnsi="宋体" w:cs="宋体"/>
          <w:kern w:val="0"/>
          <w:sz w:val="24"/>
          <w:szCs w:val="24"/>
          <w:u w:val="single"/>
        </w:rPr>
        <w:t>   </w:t>
      </w:r>
      <w:r>
        <w:rPr>
          <w:rFonts w:ascii="宋体" w:hAnsi="宋体" w:cs="宋体"/>
          <w:kern w:val="0"/>
          <w:sz w:val="24"/>
          <w:szCs w:val="24"/>
        </w:rPr>
        <w:t>月 </w:t>
      </w:r>
      <w:r>
        <w:rPr>
          <w:rFonts w:ascii="宋体" w:hAnsi="宋体" w:cs="宋体"/>
          <w:kern w:val="0"/>
          <w:sz w:val="24"/>
          <w:szCs w:val="24"/>
          <w:u w:val="single"/>
        </w:rPr>
        <w:t>   </w:t>
      </w:r>
      <w:r>
        <w:rPr>
          <w:rFonts w:ascii="宋体" w:hAnsi="宋体" w:cs="宋体"/>
          <w:kern w:val="0"/>
          <w:sz w:val="24"/>
          <w:szCs w:val="24"/>
        </w:rPr>
        <w:t>日</w:t>
      </w:r>
    </w:p>
    <w:p w:rsidR="001A0BC2" w:rsidRDefault="00000000">
      <w:pPr>
        <w:widowControl/>
        <w:spacing w:before="75" w:after="75" w:line="435" w:lineRule="atLeast"/>
        <w:jc w:val="left"/>
        <w:rPr>
          <w:rFonts w:ascii="宋体" w:hAnsi="宋体" w:cs="宋体"/>
          <w:kern w:val="0"/>
          <w:sz w:val="24"/>
          <w:szCs w:val="24"/>
        </w:rPr>
      </w:pPr>
      <w:r>
        <w:rPr>
          <w:rFonts w:ascii="宋体" w:hAnsi="宋体" w:cs="宋体"/>
          <w:kern w:val="0"/>
          <w:sz w:val="24"/>
          <w:szCs w:val="24"/>
        </w:rPr>
        <w:t> </w:t>
      </w:r>
    </w:p>
    <w:p w:rsidR="001A0BC2" w:rsidRDefault="00000000">
      <w:pPr>
        <w:widowControl/>
        <w:spacing w:before="75" w:after="75" w:line="435" w:lineRule="atLeast"/>
        <w:jc w:val="left"/>
        <w:rPr>
          <w:rFonts w:ascii="宋体" w:hAnsi="宋体" w:cs="宋体"/>
          <w:kern w:val="0"/>
          <w:sz w:val="24"/>
          <w:szCs w:val="24"/>
        </w:rPr>
      </w:pPr>
      <w:r>
        <w:rPr>
          <w:rFonts w:ascii="宋体" w:hAnsi="宋体" w:cs="宋体"/>
          <w:kern w:val="0"/>
          <w:sz w:val="24"/>
          <w:szCs w:val="24"/>
        </w:rPr>
        <w:t> </w:t>
      </w:r>
    </w:p>
    <w:p w:rsidR="001A0BC2" w:rsidRDefault="00000000">
      <w:pPr>
        <w:widowControl/>
        <w:spacing w:before="75" w:after="75" w:line="435" w:lineRule="atLeast"/>
        <w:jc w:val="left"/>
        <w:rPr>
          <w:rFonts w:ascii="宋体" w:hAnsi="宋体" w:cs="宋体"/>
          <w:kern w:val="0"/>
          <w:sz w:val="24"/>
          <w:szCs w:val="24"/>
        </w:rPr>
      </w:pPr>
      <w:r>
        <w:rPr>
          <w:rFonts w:ascii="宋体" w:hAnsi="宋体" w:cs="宋体"/>
          <w:kern w:val="0"/>
          <w:sz w:val="24"/>
          <w:szCs w:val="24"/>
        </w:rPr>
        <w:t> </w:t>
      </w:r>
    </w:p>
    <w:p w:rsidR="001A0BC2" w:rsidRDefault="00000000">
      <w:pPr>
        <w:widowControl/>
        <w:spacing w:before="75" w:after="75" w:line="435" w:lineRule="atLeast"/>
        <w:jc w:val="left"/>
        <w:rPr>
          <w:rFonts w:ascii="宋体" w:hAnsi="宋体" w:cs="宋体"/>
          <w:kern w:val="0"/>
          <w:sz w:val="24"/>
          <w:szCs w:val="24"/>
        </w:rPr>
      </w:pPr>
      <w:r>
        <w:rPr>
          <w:rFonts w:ascii="宋体" w:hAnsi="宋体" w:cs="宋体"/>
          <w:kern w:val="0"/>
          <w:sz w:val="24"/>
          <w:szCs w:val="24"/>
        </w:rPr>
        <w:t> </w:t>
      </w:r>
    </w:p>
    <w:p w:rsidR="001A0BC2" w:rsidRDefault="001A0BC2">
      <w:pPr>
        <w:pStyle w:val="aa"/>
        <w:rPr>
          <w:rFonts w:ascii="宋体" w:hAnsi="宋体" w:cs="宋体"/>
          <w:kern w:val="0"/>
          <w:sz w:val="24"/>
          <w:szCs w:val="24"/>
        </w:rPr>
      </w:pPr>
    </w:p>
    <w:p w:rsidR="001A0BC2" w:rsidRDefault="001A0BC2">
      <w:pPr>
        <w:pStyle w:val="aa"/>
        <w:rPr>
          <w:rFonts w:ascii="宋体" w:hAnsi="宋体" w:cs="宋体"/>
          <w:kern w:val="0"/>
          <w:sz w:val="24"/>
          <w:szCs w:val="24"/>
        </w:rPr>
      </w:pPr>
    </w:p>
    <w:p w:rsidR="001A0BC2" w:rsidRDefault="001A0BC2">
      <w:pPr>
        <w:pStyle w:val="aa"/>
        <w:rPr>
          <w:rFonts w:ascii="宋体" w:hAnsi="宋体" w:cs="宋体"/>
          <w:kern w:val="0"/>
          <w:sz w:val="24"/>
          <w:szCs w:val="24"/>
        </w:rPr>
      </w:pPr>
    </w:p>
    <w:p w:rsidR="001A0BC2" w:rsidRDefault="001A0BC2">
      <w:pPr>
        <w:pStyle w:val="aa"/>
        <w:rPr>
          <w:rFonts w:ascii="宋体" w:hAnsi="宋体" w:cs="宋体"/>
          <w:kern w:val="0"/>
          <w:sz w:val="24"/>
          <w:szCs w:val="24"/>
        </w:rPr>
      </w:pPr>
    </w:p>
    <w:p w:rsidR="001A0BC2" w:rsidRDefault="00000000">
      <w:pPr>
        <w:rPr>
          <w:rFonts w:ascii="宋体" w:hAnsi="宋体" w:cs="宋体"/>
          <w:kern w:val="0"/>
          <w:sz w:val="24"/>
          <w:szCs w:val="24"/>
        </w:rPr>
      </w:pPr>
      <w:r>
        <w:rPr>
          <w:rFonts w:ascii="宋体" w:hAnsi="宋体" w:cs="宋体"/>
          <w:kern w:val="0"/>
          <w:sz w:val="24"/>
          <w:szCs w:val="24"/>
        </w:rPr>
        <w:br w:type="page"/>
      </w:r>
    </w:p>
    <w:p w:rsidR="001A0BC2" w:rsidRDefault="001A0BC2">
      <w:pPr>
        <w:pStyle w:val="TOC1"/>
      </w:pPr>
    </w:p>
    <w:p w:rsidR="001A0BC2" w:rsidRDefault="00000000">
      <w:pPr>
        <w:widowControl/>
        <w:spacing w:before="75" w:after="75" w:line="435" w:lineRule="atLeast"/>
        <w:rPr>
          <w:rFonts w:ascii="宋体" w:hAnsi="宋体" w:cs="宋体"/>
          <w:kern w:val="0"/>
          <w:sz w:val="24"/>
          <w:szCs w:val="24"/>
        </w:rPr>
      </w:pPr>
      <w:r>
        <w:rPr>
          <w:rFonts w:ascii="宋体" w:hAnsi="宋体" w:cs="宋体"/>
          <w:kern w:val="0"/>
          <w:sz w:val="24"/>
          <w:szCs w:val="24"/>
        </w:rPr>
        <w:t>附件3-10      </w:t>
      </w:r>
      <w:r>
        <w:rPr>
          <w:rFonts w:ascii="宋体" w:hAnsi="宋体" w:cs="宋体" w:hint="eastAsia"/>
          <w:kern w:val="0"/>
          <w:sz w:val="24"/>
          <w:szCs w:val="24"/>
        </w:rPr>
        <w:t xml:space="preserve">    </w:t>
      </w:r>
      <w:r>
        <w:rPr>
          <w:rFonts w:ascii="宋体" w:hAnsi="宋体" w:cs="宋体"/>
          <w:kern w:val="0"/>
          <w:sz w:val="24"/>
          <w:szCs w:val="24"/>
        </w:rPr>
        <w:t> </w:t>
      </w:r>
      <w:r>
        <w:rPr>
          <w:rFonts w:ascii="宋体" w:hAnsi="宋体" w:cs="宋体"/>
          <w:b/>
          <w:bCs/>
          <w:kern w:val="0"/>
          <w:sz w:val="24"/>
          <w:szCs w:val="24"/>
        </w:rPr>
        <w:t>信用记录查询结果</w:t>
      </w:r>
    </w:p>
    <w:p w:rsidR="001A0BC2" w:rsidRDefault="00000000">
      <w:pPr>
        <w:widowControl/>
        <w:spacing w:before="75" w:after="75" w:line="435" w:lineRule="atLeast"/>
        <w:jc w:val="left"/>
        <w:rPr>
          <w:rFonts w:ascii="宋体" w:hAnsi="宋体" w:cs="宋体"/>
          <w:kern w:val="0"/>
          <w:sz w:val="24"/>
          <w:szCs w:val="24"/>
        </w:rPr>
      </w:pPr>
      <w:r>
        <w:rPr>
          <w:rFonts w:ascii="宋体" w:hAnsi="宋体" w:cs="宋体"/>
          <w:kern w:val="0"/>
          <w:sz w:val="24"/>
          <w:szCs w:val="24"/>
        </w:rPr>
        <w:t> </w:t>
      </w:r>
    </w:p>
    <w:p w:rsidR="001A0BC2" w:rsidRDefault="00000000">
      <w:pPr>
        <w:widowControl/>
        <w:spacing w:before="75" w:after="75" w:line="435" w:lineRule="atLeast"/>
        <w:jc w:val="left"/>
        <w:rPr>
          <w:rFonts w:ascii="宋体" w:hAnsi="宋体" w:cs="宋体"/>
          <w:kern w:val="0"/>
          <w:sz w:val="24"/>
          <w:szCs w:val="24"/>
        </w:rPr>
      </w:pPr>
      <w:r>
        <w:rPr>
          <w:rFonts w:ascii="宋体" w:hAnsi="宋体" w:cs="宋体"/>
          <w:kern w:val="0"/>
          <w:sz w:val="24"/>
          <w:szCs w:val="24"/>
        </w:rPr>
        <w:t>致：</w:t>
      </w:r>
      <w:r>
        <w:rPr>
          <w:rFonts w:ascii="宋体" w:hAnsi="宋体" w:cs="宋体"/>
          <w:kern w:val="0"/>
          <w:sz w:val="24"/>
          <w:szCs w:val="24"/>
          <w:u w:val="single"/>
        </w:rPr>
        <w:t>     (采购人或采购代理机构)     </w:t>
      </w:r>
    </w:p>
    <w:p w:rsidR="001A0BC2" w:rsidRDefault="00000000">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现附上截至</w:t>
      </w:r>
      <w:r>
        <w:rPr>
          <w:rFonts w:ascii="宋体" w:hAnsi="宋体" w:cs="宋体"/>
          <w:kern w:val="0"/>
          <w:sz w:val="24"/>
          <w:szCs w:val="24"/>
          <w:u w:val="single"/>
        </w:rPr>
        <w:t>   </w:t>
      </w:r>
      <w:r>
        <w:rPr>
          <w:rFonts w:ascii="宋体" w:hAnsi="宋体" w:cs="宋体"/>
          <w:kern w:val="0"/>
          <w:sz w:val="24"/>
          <w:szCs w:val="24"/>
        </w:rPr>
        <w:t>年</w:t>
      </w:r>
      <w:r>
        <w:rPr>
          <w:rFonts w:ascii="宋体" w:hAnsi="宋体" w:cs="宋体"/>
          <w:kern w:val="0"/>
          <w:sz w:val="24"/>
          <w:szCs w:val="24"/>
          <w:u w:val="single"/>
        </w:rPr>
        <w:t>   </w:t>
      </w:r>
      <w:r>
        <w:rPr>
          <w:rFonts w:ascii="宋体" w:hAnsi="宋体" w:cs="宋体"/>
          <w:kern w:val="0"/>
          <w:sz w:val="24"/>
          <w:szCs w:val="24"/>
        </w:rPr>
        <w:t>月</w:t>
      </w:r>
      <w:r>
        <w:rPr>
          <w:rFonts w:ascii="宋体" w:hAnsi="宋体" w:cs="宋体"/>
          <w:kern w:val="0"/>
          <w:sz w:val="24"/>
          <w:szCs w:val="24"/>
          <w:u w:val="single"/>
        </w:rPr>
        <w:t>   </w:t>
      </w:r>
      <w:r>
        <w:rPr>
          <w:rFonts w:ascii="宋体" w:hAnsi="宋体" w:cs="宋体"/>
          <w:kern w:val="0"/>
          <w:sz w:val="24"/>
          <w:szCs w:val="24"/>
        </w:rPr>
        <w:t>日</w:t>
      </w:r>
      <w:r>
        <w:rPr>
          <w:rFonts w:ascii="宋体" w:hAnsi="宋体" w:cs="宋体"/>
          <w:kern w:val="0"/>
          <w:sz w:val="24"/>
          <w:szCs w:val="24"/>
          <w:u w:val="single"/>
        </w:rPr>
        <w:t>   </w:t>
      </w:r>
      <w:r>
        <w:rPr>
          <w:rFonts w:ascii="宋体" w:hAnsi="宋体" w:cs="宋体"/>
          <w:kern w:val="0"/>
          <w:sz w:val="24"/>
          <w:szCs w:val="24"/>
        </w:rPr>
        <w:t>时我方通过“信用中国”网站（www.creditchina.gov.cn）获取的我方信用信息查询结果</w:t>
      </w:r>
      <w:r>
        <w:rPr>
          <w:rFonts w:ascii="宋体" w:hAnsi="宋体" w:cs="宋体"/>
          <w:kern w:val="0"/>
          <w:sz w:val="24"/>
          <w:szCs w:val="24"/>
          <w:u w:val="single"/>
        </w:rPr>
        <w:t>（填写具体份数）</w:t>
      </w:r>
      <w:r>
        <w:rPr>
          <w:rFonts w:ascii="宋体" w:hAnsi="宋体" w:cs="宋体"/>
          <w:kern w:val="0"/>
          <w:sz w:val="24"/>
          <w:szCs w:val="24"/>
        </w:rPr>
        <w:t>份、通过中国政府采购网（www.ccgp.gov.cn）获取的我方信用信息查询结果</w:t>
      </w:r>
      <w:r>
        <w:rPr>
          <w:rFonts w:ascii="宋体" w:hAnsi="宋体" w:cs="宋体"/>
          <w:kern w:val="0"/>
          <w:sz w:val="24"/>
          <w:szCs w:val="24"/>
          <w:u w:val="single"/>
        </w:rPr>
        <w:t>（填写具体份数）</w:t>
      </w:r>
      <w:r>
        <w:rPr>
          <w:rFonts w:ascii="宋体" w:hAnsi="宋体" w:cs="宋体"/>
          <w:kern w:val="0"/>
          <w:sz w:val="24"/>
          <w:szCs w:val="24"/>
        </w:rPr>
        <w:t>份，上述信用信息查询结果真实有效，否则我方负全部责任。</w:t>
      </w:r>
    </w:p>
    <w:p w:rsidR="001A0BC2" w:rsidRDefault="00000000">
      <w:pPr>
        <w:widowControl/>
        <w:spacing w:before="75" w:after="75" w:line="435" w:lineRule="atLeast"/>
        <w:jc w:val="left"/>
        <w:rPr>
          <w:rFonts w:ascii="宋体" w:hAnsi="宋体" w:cs="宋体"/>
          <w:kern w:val="0"/>
          <w:sz w:val="24"/>
          <w:szCs w:val="24"/>
        </w:rPr>
      </w:pPr>
      <w:r>
        <w:rPr>
          <w:rFonts w:ascii="宋体" w:hAnsi="宋体" w:cs="宋体"/>
          <w:kern w:val="0"/>
          <w:sz w:val="24"/>
          <w:szCs w:val="24"/>
        </w:rPr>
        <w:t> </w:t>
      </w:r>
    </w:p>
    <w:p w:rsidR="001A0BC2" w:rsidRDefault="00000000">
      <w:pPr>
        <w:widowControl/>
        <w:spacing w:before="75" w:after="75" w:line="435" w:lineRule="atLeast"/>
        <w:jc w:val="left"/>
        <w:rPr>
          <w:rFonts w:ascii="宋体" w:hAnsi="宋体" w:cs="宋体"/>
          <w:kern w:val="0"/>
          <w:sz w:val="24"/>
          <w:szCs w:val="24"/>
        </w:rPr>
      </w:pPr>
      <w:r>
        <w:rPr>
          <w:rFonts w:ascii="宋体" w:hAnsi="宋体" w:cs="宋体" w:hint="eastAsia"/>
          <w:kern w:val="0"/>
          <w:sz w:val="24"/>
          <w:szCs w:val="24"/>
        </w:rPr>
        <w:t>★</w:t>
      </w:r>
      <w:r>
        <w:rPr>
          <w:rFonts w:ascii="宋体" w:hAnsi="宋体" w:cs="宋体"/>
          <w:kern w:val="0"/>
          <w:sz w:val="24"/>
          <w:szCs w:val="24"/>
        </w:rPr>
        <w:t>注意：</w:t>
      </w:r>
    </w:p>
    <w:p w:rsidR="001A0BC2" w:rsidRDefault="00000000">
      <w:pPr>
        <w:widowControl/>
        <w:spacing w:before="75" w:after="75" w:line="435" w:lineRule="atLeast"/>
        <w:jc w:val="left"/>
        <w:rPr>
          <w:rFonts w:ascii="宋体" w:hAnsi="宋体" w:cs="宋体"/>
          <w:kern w:val="0"/>
          <w:sz w:val="24"/>
          <w:szCs w:val="24"/>
        </w:rPr>
      </w:pPr>
      <w:r>
        <w:rPr>
          <w:rFonts w:ascii="宋体" w:hAnsi="宋体" w:cs="宋体"/>
          <w:kern w:val="0"/>
          <w:szCs w:val="21"/>
        </w:rPr>
        <w:t>1、</w:t>
      </w:r>
      <w:r>
        <w:rPr>
          <w:rFonts w:ascii="宋体" w:hAnsi="宋体" w:cs="宋体"/>
          <w:kern w:val="0"/>
          <w:sz w:val="24"/>
          <w:szCs w:val="24"/>
        </w:rPr>
        <w:t>供应商应</w:t>
      </w:r>
      <w:r>
        <w:rPr>
          <w:rFonts w:ascii="宋体" w:hAnsi="宋体" w:cs="宋体"/>
          <w:b/>
          <w:bCs/>
          <w:kern w:val="0"/>
          <w:sz w:val="24"/>
          <w:szCs w:val="24"/>
        </w:rPr>
        <w:t>同时提供</w:t>
      </w:r>
      <w:r>
        <w:rPr>
          <w:rFonts w:ascii="宋体" w:hAnsi="宋体" w:cs="宋体"/>
          <w:kern w:val="0"/>
          <w:sz w:val="24"/>
          <w:szCs w:val="24"/>
        </w:rPr>
        <w:t>在磋商文件要求的首次响应文件递交截止时点前通过上述2个网站获取的信用信息查询结果，信用信息查询结果应为从上述网站获取的查询结果原始页面的打印件或完整截图，</w:t>
      </w:r>
      <w:r>
        <w:rPr>
          <w:rFonts w:ascii="宋体" w:hAnsi="宋体" w:cs="宋体"/>
          <w:b/>
          <w:bCs/>
          <w:kern w:val="0"/>
          <w:sz w:val="24"/>
          <w:szCs w:val="24"/>
        </w:rPr>
        <w:t>否则其响应文件将被否决。</w:t>
      </w:r>
    </w:p>
    <w:p w:rsidR="001A0BC2" w:rsidRDefault="00000000">
      <w:pPr>
        <w:widowControl/>
        <w:spacing w:before="75" w:after="75" w:line="435" w:lineRule="atLeast"/>
        <w:jc w:val="left"/>
        <w:rPr>
          <w:rFonts w:ascii="宋体" w:hAnsi="宋体" w:cs="宋体"/>
          <w:kern w:val="0"/>
          <w:sz w:val="24"/>
          <w:szCs w:val="24"/>
        </w:rPr>
      </w:pPr>
      <w:r>
        <w:rPr>
          <w:rFonts w:ascii="宋体" w:hAnsi="宋体" w:cs="宋体"/>
          <w:kern w:val="0"/>
          <w:sz w:val="24"/>
          <w:szCs w:val="24"/>
        </w:rPr>
        <w:t>2、若本项目接受联合体响应磋商且供应商为联合体，则联合体各成员均应</w:t>
      </w:r>
      <w:r>
        <w:rPr>
          <w:rFonts w:ascii="宋体" w:hAnsi="宋体" w:cs="宋体"/>
          <w:b/>
          <w:bCs/>
          <w:kern w:val="0"/>
          <w:sz w:val="24"/>
          <w:szCs w:val="24"/>
        </w:rPr>
        <w:t>同时提供</w:t>
      </w:r>
      <w:r>
        <w:rPr>
          <w:rFonts w:ascii="宋体" w:hAnsi="宋体" w:cs="宋体"/>
          <w:kern w:val="0"/>
          <w:sz w:val="24"/>
          <w:szCs w:val="24"/>
        </w:rPr>
        <w:t>在磋商文件要求的首次响应文件截止时点前通过上述2个网站获取的联合体各方的信用信息查询结果，信用信息查询结果应为从上述网站获取的查询结果原始页面的完整截图或打印件，否则其响应文件将被否决。</w:t>
      </w:r>
    </w:p>
    <w:p w:rsidR="001A0BC2" w:rsidRDefault="00000000">
      <w:pPr>
        <w:widowControl/>
        <w:spacing w:before="75" w:after="75" w:line="435" w:lineRule="atLeast"/>
        <w:jc w:val="left"/>
        <w:rPr>
          <w:rFonts w:ascii="宋体" w:hAnsi="宋体" w:cs="宋体"/>
          <w:kern w:val="0"/>
          <w:sz w:val="24"/>
          <w:szCs w:val="24"/>
        </w:rPr>
      </w:pPr>
      <w:r>
        <w:rPr>
          <w:rFonts w:ascii="宋体" w:hAnsi="宋体" w:cs="宋体"/>
          <w:kern w:val="0"/>
          <w:sz w:val="24"/>
          <w:szCs w:val="24"/>
        </w:rPr>
        <w:t>3、联合体成员存在不良信用记录的，视同联合体存在不良信用记录，</w:t>
      </w:r>
      <w:r>
        <w:rPr>
          <w:rFonts w:ascii="宋体" w:hAnsi="宋体" w:cs="宋体"/>
          <w:b/>
          <w:bCs/>
          <w:kern w:val="0"/>
          <w:sz w:val="24"/>
          <w:szCs w:val="24"/>
        </w:rPr>
        <w:t>其响应文件将被否决。</w:t>
      </w:r>
    </w:p>
    <w:p w:rsidR="001A0BC2" w:rsidRDefault="00000000">
      <w:pPr>
        <w:widowControl/>
        <w:spacing w:before="75" w:after="75" w:line="435" w:lineRule="atLeast"/>
        <w:jc w:val="left"/>
        <w:rPr>
          <w:rFonts w:ascii="宋体" w:hAnsi="宋体" w:cs="宋体"/>
          <w:kern w:val="0"/>
          <w:sz w:val="24"/>
          <w:szCs w:val="24"/>
        </w:rPr>
      </w:pPr>
      <w:r>
        <w:rPr>
          <w:rFonts w:ascii="宋体" w:hAnsi="宋体" w:cs="宋体" w:hint="eastAsia"/>
          <w:b/>
          <w:bCs/>
          <w:kern w:val="0"/>
          <w:sz w:val="24"/>
          <w:szCs w:val="24"/>
        </w:rPr>
        <w:t>※</w:t>
      </w:r>
      <w:r>
        <w:rPr>
          <w:rFonts w:ascii="宋体" w:hAnsi="宋体" w:cs="宋体"/>
          <w:b/>
          <w:bCs/>
          <w:kern w:val="0"/>
          <w:sz w:val="24"/>
          <w:szCs w:val="24"/>
        </w:rPr>
        <w:t>除上述规定外，信用记录的其他有关规定（包括但不限于：信用信息的查询渠道及截止时点、查询记录和证据留存的具体方式、使用规则等内容）详见磋商文件第一章。 </w:t>
      </w:r>
    </w:p>
    <w:p w:rsidR="001A0BC2" w:rsidRDefault="00000000">
      <w:pPr>
        <w:widowControl/>
        <w:spacing w:before="75" w:after="75" w:line="435" w:lineRule="atLeast"/>
        <w:jc w:val="left"/>
        <w:rPr>
          <w:rFonts w:ascii="宋体" w:hAnsi="宋体" w:cs="宋体"/>
          <w:kern w:val="0"/>
          <w:sz w:val="24"/>
          <w:szCs w:val="24"/>
        </w:rPr>
      </w:pPr>
      <w:r>
        <w:rPr>
          <w:rFonts w:ascii="宋体" w:hAnsi="宋体" w:cs="宋体"/>
          <w:kern w:val="0"/>
          <w:sz w:val="24"/>
          <w:szCs w:val="24"/>
        </w:rPr>
        <w:t> </w:t>
      </w:r>
    </w:p>
    <w:p w:rsidR="001A0BC2" w:rsidRDefault="00000000">
      <w:pPr>
        <w:widowControl/>
        <w:spacing w:before="75" w:after="75" w:line="435" w:lineRule="atLeast"/>
        <w:jc w:val="left"/>
        <w:rPr>
          <w:rFonts w:ascii="宋体" w:hAnsi="宋体" w:cs="宋体"/>
          <w:kern w:val="0"/>
          <w:sz w:val="24"/>
          <w:szCs w:val="24"/>
        </w:rPr>
      </w:pPr>
      <w:r>
        <w:rPr>
          <w:rFonts w:ascii="宋体" w:hAnsi="宋体" w:cs="宋体"/>
          <w:kern w:val="0"/>
          <w:sz w:val="24"/>
          <w:szCs w:val="24"/>
        </w:rPr>
        <w:t> </w:t>
      </w:r>
    </w:p>
    <w:p w:rsidR="001A0BC2" w:rsidRDefault="00000000">
      <w:pPr>
        <w:widowControl/>
        <w:spacing w:before="75" w:after="75" w:line="435" w:lineRule="atLeast"/>
        <w:rPr>
          <w:rFonts w:ascii="宋体" w:hAnsi="宋体" w:cs="宋体"/>
          <w:kern w:val="0"/>
          <w:sz w:val="24"/>
          <w:szCs w:val="24"/>
        </w:rPr>
      </w:pPr>
      <w:r>
        <w:rPr>
          <w:rFonts w:ascii="宋体" w:hAnsi="宋体" w:cs="宋体"/>
          <w:kern w:val="0"/>
          <w:sz w:val="24"/>
          <w:szCs w:val="24"/>
        </w:rPr>
        <w:t>供应商代表：</w:t>
      </w:r>
      <w:r>
        <w:rPr>
          <w:rFonts w:ascii="宋体" w:hAnsi="宋体" w:cs="宋体"/>
          <w:kern w:val="0"/>
          <w:sz w:val="24"/>
          <w:szCs w:val="24"/>
          <w:u w:val="single"/>
        </w:rPr>
        <w:t>             （签字） </w:t>
      </w:r>
    </w:p>
    <w:p w:rsidR="001A0BC2" w:rsidRDefault="00000000">
      <w:pPr>
        <w:widowControl/>
        <w:spacing w:before="75" w:after="75" w:line="435" w:lineRule="atLeast"/>
        <w:rPr>
          <w:rFonts w:ascii="宋体" w:hAnsi="宋体" w:cs="宋体"/>
          <w:kern w:val="0"/>
          <w:sz w:val="24"/>
          <w:szCs w:val="24"/>
        </w:rPr>
      </w:pPr>
      <w:r>
        <w:rPr>
          <w:rFonts w:ascii="宋体" w:hAnsi="宋体" w:cs="宋体"/>
          <w:kern w:val="0"/>
          <w:sz w:val="24"/>
          <w:szCs w:val="24"/>
        </w:rPr>
        <w:t>供应商名称：</w:t>
      </w:r>
      <w:r>
        <w:rPr>
          <w:rFonts w:ascii="宋体" w:hAnsi="宋体" w:cs="宋体"/>
          <w:kern w:val="0"/>
          <w:sz w:val="24"/>
          <w:szCs w:val="24"/>
          <w:u w:val="single"/>
        </w:rPr>
        <w:t>         （全称并加盖公章）              </w:t>
      </w:r>
    </w:p>
    <w:p w:rsidR="001A0BC2" w:rsidRDefault="00000000">
      <w:pPr>
        <w:widowControl/>
        <w:spacing w:before="75" w:after="75" w:line="435" w:lineRule="atLeast"/>
        <w:jc w:val="left"/>
        <w:rPr>
          <w:rFonts w:ascii="宋体" w:hAnsi="宋体" w:cs="宋体"/>
          <w:kern w:val="0"/>
          <w:sz w:val="24"/>
          <w:szCs w:val="24"/>
        </w:rPr>
      </w:pPr>
      <w:r>
        <w:rPr>
          <w:rFonts w:ascii="宋体" w:hAnsi="宋体" w:cs="宋体"/>
          <w:kern w:val="0"/>
          <w:sz w:val="24"/>
          <w:szCs w:val="24"/>
        </w:rPr>
        <w:t>日  期： </w:t>
      </w:r>
      <w:r>
        <w:rPr>
          <w:rFonts w:ascii="宋体" w:hAnsi="宋体" w:cs="宋体"/>
          <w:kern w:val="0"/>
          <w:sz w:val="24"/>
          <w:szCs w:val="24"/>
          <w:u w:val="single"/>
        </w:rPr>
        <w:t>    </w:t>
      </w:r>
      <w:r>
        <w:rPr>
          <w:rFonts w:ascii="宋体" w:hAnsi="宋体" w:cs="宋体"/>
          <w:kern w:val="0"/>
          <w:sz w:val="24"/>
          <w:szCs w:val="24"/>
        </w:rPr>
        <w:t>年 </w:t>
      </w:r>
      <w:r>
        <w:rPr>
          <w:rFonts w:ascii="宋体" w:hAnsi="宋体" w:cs="宋体"/>
          <w:kern w:val="0"/>
          <w:sz w:val="24"/>
          <w:szCs w:val="24"/>
          <w:u w:val="single"/>
        </w:rPr>
        <w:t>   </w:t>
      </w:r>
      <w:r>
        <w:rPr>
          <w:rFonts w:ascii="宋体" w:hAnsi="宋体" w:cs="宋体"/>
          <w:kern w:val="0"/>
          <w:sz w:val="24"/>
          <w:szCs w:val="24"/>
        </w:rPr>
        <w:t>月 </w:t>
      </w:r>
      <w:r>
        <w:rPr>
          <w:rFonts w:ascii="宋体" w:hAnsi="宋体" w:cs="宋体"/>
          <w:kern w:val="0"/>
          <w:sz w:val="24"/>
          <w:szCs w:val="24"/>
          <w:u w:val="single"/>
        </w:rPr>
        <w:t>   </w:t>
      </w:r>
      <w:r>
        <w:rPr>
          <w:rFonts w:ascii="宋体" w:hAnsi="宋体" w:cs="宋体"/>
          <w:kern w:val="0"/>
          <w:sz w:val="24"/>
          <w:szCs w:val="24"/>
        </w:rPr>
        <w:t>日</w:t>
      </w:r>
    </w:p>
    <w:p w:rsidR="001A0BC2" w:rsidRDefault="00000000">
      <w:pPr>
        <w:widowControl/>
        <w:spacing w:before="75" w:after="75" w:line="435" w:lineRule="atLeast"/>
        <w:jc w:val="left"/>
        <w:rPr>
          <w:rFonts w:ascii="宋体" w:hAnsi="宋体" w:cs="宋体"/>
          <w:kern w:val="0"/>
          <w:sz w:val="24"/>
          <w:szCs w:val="24"/>
        </w:rPr>
      </w:pPr>
      <w:r>
        <w:rPr>
          <w:rFonts w:ascii="宋体" w:hAnsi="宋体" w:cs="宋体"/>
          <w:kern w:val="0"/>
          <w:sz w:val="24"/>
          <w:szCs w:val="24"/>
        </w:rPr>
        <w:t> </w:t>
      </w:r>
    </w:p>
    <w:p w:rsidR="001A0BC2" w:rsidRDefault="00000000">
      <w:pPr>
        <w:widowControl/>
        <w:spacing w:before="75" w:after="75" w:line="435" w:lineRule="atLeast"/>
        <w:jc w:val="left"/>
        <w:rPr>
          <w:rFonts w:ascii="宋体" w:hAnsi="宋体" w:cs="宋体"/>
          <w:kern w:val="0"/>
          <w:sz w:val="24"/>
          <w:szCs w:val="24"/>
        </w:rPr>
      </w:pPr>
      <w:r>
        <w:rPr>
          <w:rFonts w:ascii="宋体" w:hAnsi="宋体" w:cs="宋体"/>
          <w:kern w:val="0"/>
          <w:sz w:val="24"/>
          <w:szCs w:val="24"/>
        </w:rPr>
        <w:t> </w:t>
      </w:r>
    </w:p>
    <w:p w:rsidR="001A0BC2" w:rsidRDefault="00000000">
      <w:pPr>
        <w:widowControl/>
        <w:spacing w:before="75" w:after="75" w:line="435" w:lineRule="atLeast"/>
        <w:jc w:val="left"/>
        <w:rPr>
          <w:rFonts w:ascii="宋体" w:hAnsi="宋体" w:cs="宋体"/>
          <w:kern w:val="0"/>
          <w:sz w:val="24"/>
          <w:szCs w:val="24"/>
        </w:rPr>
      </w:pPr>
      <w:r>
        <w:rPr>
          <w:rFonts w:ascii="宋体" w:hAnsi="宋体" w:cs="宋体"/>
          <w:kern w:val="0"/>
          <w:sz w:val="24"/>
          <w:szCs w:val="24"/>
        </w:rPr>
        <w:lastRenderedPageBreak/>
        <w:t> </w:t>
      </w:r>
    </w:p>
    <w:p w:rsidR="001A0BC2" w:rsidRDefault="00000000">
      <w:pPr>
        <w:widowControl/>
        <w:spacing w:before="75" w:after="75" w:line="435" w:lineRule="atLeast"/>
        <w:jc w:val="left"/>
        <w:rPr>
          <w:rFonts w:ascii="宋体" w:hAnsi="宋体" w:cs="宋体"/>
          <w:kern w:val="0"/>
          <w:sz w:val="24"/>
          <w:szCs w:val="24"/>
        </w:rPr>
      </w:pPr>
      <w:r>
        <w:rPr>
          <w:rFonts w:ascii="宋体" w:hAnsi="宋体" w:cs="宋体"/>
          <w:kern w:val="0"/>
          <w:sz w:val="24"/>
          <w:szCs w:val="24"/>
        </w:rPr>
        <w:t> </w:t>
      </w:r>
    </w:p>
    <w:p w:rsidR="001A0BC2" w:rsidRDefault="001A0BC2">
      <w:pPr>
        <w:widowControl/>
        <w:spacing w:before="75" w:after="75" w:line="435" w:lineRule="atLeast"/>
        <w:jc w:val="left"/>
        <w:rPr>
          <w:rFonts w:ascii="宋体" w:hAnsi="宋体" w:cs="宋体"/>
          <w:kern w:val="0"/>
          <w:sz w:val="24"/>
          <w:szCs w:val="24"/>
        </w:rPr>
      </w:pPr>
    </w:p>
    <w:p w:rsidR="001A0BC2" w:rsidRDefault="00000000">
      <w:pPr>
        <w:widowControl/>
        <w:spacing w:before="75" w:after="75" w:line="435" w:lineRule="atLeast"/>
        <w:jc w:val="left"/>
        <w:rPr>
          <w:rFonts w:ascii="宋体" w:hAnsi="宋体" w:cs="宋体"/>
          <w:kern w:val="0"/>
          <w:sz w:val="24"/>
          <w:szCs w:val="24"/>
        </w:rPr>
      </w:pPr>
      <w:r>
        <w:rPr>
          <w:rFonts w:ascii="宋体" w:hAnsi="宋体" w:cs="宋体"/>
          <w:kern w:val="0"/>
          <w:sz w:val="24"/>
          <w:szCs w:val="24"/>
        </w:rPr>
        <w:t>附件3-11   </w:t>
      </w:r>
      <w:r>
        <w:rPr>
          <w:rFonts w:ascii="宋体" w:hAnsi="宋体" w:cs="宋体"/>
          <w:b/>
          <w:bCs/>
          <w:kern w:val="0"/>
          <w:sz w:val="24"/>
          <w:szCs w:val="24"/>
        </w:rPr>
        <w:t>检察机关行贿犯罪档案查询结果告知函（如果需要）</w:t>
      </w:r>
    </w:p>
    <w:p w:rsidR="001A0BC2" w:rsidRDefault="00000000">
      <w:pPr>
        <w:widowControl/>
        <w:spacing w:before="75" w:after="75" w:line="435" w:lineRule="atLeast"/>
        <w:jc w:val="left"/>
        <w:rPr>
          <w:rFonts w:ascii="宋体" w:hAnsi="宋体" w:cs="宋体"/>
          <w:kern w:val="0"/>
          <w:sz w:val="24"/>
          <w:szCs w:val="24"/>
        </w:rPr>
      </w:pPr>
      <w:r>
        <w:rPr>
          <w:rFonts w:ascii="宋体" w:hAnsi="宋体" w:cs="宋体"/>
          <w:kern w:val="0"/>
          <w:sz w:val="24"/>
          <w:szCs w:val="24"/>
        </w:rPr>
        <w:t> </w:t>
      </w:r>
    </w:p>
    <w:p w:rsidR="001A0BC2" w:rsidRDefault="00000000">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1.检察机关行贿犯罪档案查询结果告知函（以下简称：“告知函”）由报价人向住所地或业务发生地检察院申请查询，具体以检察院出具的为准。</w:t>
      </w:r>
    </w:p>
    <w:p w:rsidR="001A0BC2" w:rsidRDefault="00000000">
      <w:pPr>
        <w:widowControl/>
        <w:spacing w:before="75" w:after="75" w:line="435" w:lineRule="atLeast"/>
        <w:jc w:val="left"/>
        <w:rPr>
          <w:rFonts w:ascii="宋体" w:hAnsi="宋体" w:cs="宋体"/>
          <w:kern w:val="0"/>
          <w:sz w:val="24"/>
          <w:szCs w:val="24"/>
        </w:rPr>
      </w:pPr>
      <w:r>
        <w:rPr>
          <w:rFonts w:ascii="宋体" w:hAnsi="宋体" w:cs="宋体"/>
          <w:kern w:val="0"/>
          <w:sz w:val="24"/>
          <w:szCs w:val="24"/>
        </w:rPr>
        <w:t>  2.采购人在磋商文件中约定是否需要提供“告知函”。</w:t>
      </w:r>
    </w:p>
    <w:p w:rsidR="001A0BC2" w:rsidRDefault="00000000">
      <w:pPr>
        <w:widowControl/>
        <w:spacing w:before="75" w:after="75" w:line="435" w:lineRule="atLeast"/>
        <w:jc w:val="left"/>
        <w:rPr>
          <w:rFonts w:ascii="宋体" w:hAnsi="宋体" w:cs="宋体"/>
          <w:kern w:val="0"/>
          <w:sz w:val="24"/>
          <w:szCs w:val="24"/>
        </w:rPr>
      </w:pPr>
      <w:r>
        <w:rPr>
          <w:rFonts w:ascii="宋体" w:hAnsi="宋体" w:cs="宋体"/>
          <w:kern w:val="0"/>
          <w:sz w:val="24"/>
          <w:szCs w:val="24"/>
        </w:rPr>
        <w:t> </w:t>
      </w:r>
    </w:p>
    <w:p w:rsidR="001A0BC2" w:rsidRDefault="00000000">
      <w:pPr>
        <w:widowControl/>
        <w:spacing w:before="75" w:after="75" w:line="435" w:lineRule="atLeast"/>
        <w:jc w:val="left"/>
        <w:rPr>
          <w:rFonts w:ascii="宋体" w:hAnsi="宋体" w:cs="宋体"/>
          <w:kern w:val="0"/>
          <w:sz w:val="24"/>
          <w:szCs w:val="24"/>
        </w:rPr>
      </w:pPr>
      <w:r>
        <w:rPr>
          <w:rFonts w:ascii="宋体" w:hAnsi="宋体" w:cs="宋体" w:hint="eastAsia"/>
          <w:kern w:val="0"/>
          <w:sz w:val="24"/>
          <w:szCs w:val="24"/>
        </w:rPr>
        <w:t>★</w:t>
      </w:r>
      <w:r>
        <w:rPr>
          <w:rFonts w:ascii="宋体" w:hAnsi="宋体" w:cs="宋体"/>
          <w:kern w:val="0"/>
          <w:sz w:val="24"/>
          <w:szCs w:val="24"/>
        </w:rPr>
        <w:t>磋商文件有要求提交“告知函”时注意：</w:t>
      </w:r>
    </w:p>
    <w:p w:rsidR="001A0BC2" w:rsidRDefault="00000000">
      <w:pPr>
        <w:widowControl/>
        <w:spacing w:before="75" w:after="75" w:line="435" w:lineRule="atLeast"/>
        <w:jc w:val="left"/>
        <w:rPr>
          <w:rFonts w:ascii="宋体" w:hAnsi="宋体" w:cs="宋体"/>
          <w:kern w:val="0"/>
          <w:sz w:val="24"/>
          <w:szCs w:val="24"/>
        </w:rPr>
      </w:pPr>
      <w:r>
        <w:rPr>
          <w:rFonts w:ascii="宋体" w:hAnsi="宋体" w:cs="宋体"/>
          <w:kern w:val="0"/>
          <w:sz w:val="24"/>
          <w:szCs w:val="24"/>
        </w:rPr>
        <w:t>1、报价人未提供行贿犯罪档案查询结果或查询结果有行贿犯罪记录的，</w:t>
      </w:r>
      <w:r>
        <w:rPr>
          <w:rFonts w:ascii="宋体" w:hAnsi="宋体" w:cs="宋体"/>
          <w:b/>
          <w:bCs/>
          <w:kern w:val="0"/>
          <w:sz w:val="24"/>
          <w:szCs w:val="24"/>
        </w:rPr>
        <w:t>则报价人的响应文件将被否决</w:t>
      </w:r>
      <w:r>
        <w:rPr>
          <w:rFonts w:ascii="宋体" w:hAnsi="宋体" w:cs="宋体"/>
          <w:kern w:val="0"/>
          <w:sz w:val="24"/>
          <w:szCs w:val="24"/>
        </w:rPr>
        <w:t>。</w:t>
      </w:r>
    </w:p>
    <w:p w:rsidR="001A0BC2" w:rsidRDefault="00000000">
      <w:pPr>
        <w:widowControl/>
        <w:spacing w:before="75" w:after="75" w:line="435" w:lineRule="atLeast"/>
        <w:jc w:val="left"/>
        <w:rPr>
          <w:rFonts w:ascii="宋体" w:hAnsi="宋体" w:cs="宋体"/>
          <w:kern w:val="0"/>
          <w:sz w:val="24"/>
          <w:szCs w:val="24"/>
        </w:rPr>
      </w:pPr>
      <w:r>
        <w:rPr>
          <w:rFonts w:ascii="宋体" w:hAnsi="宋体" w:cs="宋体"/>
          <w:kern w:val="0"/>
          <w:sz w:val="24"/>
          <w:szCs w:val="24"/>
        </w:rPr>
        <w:t>2、告知函应在有效期内，</w:t>
      </w:r>
      <w:r>
        <w:rPr>
          <w:rFonts w:ascii="宋体" w:hAnsi="宋体" w:cs="宋体"/>
          <w:b/>
          <w:bCs/>
          <w:kern w:val="0"/>
          <w:sz w:val="24"/>
          <w:szCs w:val="24"/>
        </w:rPr>
        <w:t>否则其响应文件将被否决</w:t>
      </w:r>
      <w:r>
        <w:rPr>
          <w:rFonts w:ascii="宋体" w:hAnsi="宋体" w:cs="宋体"/>
          <w:kern w:val="0"/>
          <w:sz w:val="24"/>
          <w:szCs w:val="24"/>
        </w:rPr>
        <w:t>。有效期内的告知函复印件，无论内容中是否注明“复印件无效”，均视同有效。</w:t>
      </w:r>
    </w:p>
    <w:p w:rsidR="001A0BC2" w:rsidRDefault="00000000">
      <w:pPr>
        <w:widowControl/>
        <w:spacing w:before="75" w:after="75" w:line="435" w:lineRule="atLeast"/>
        <w:jc w:val="left"/>
        <w:rPr>
          <w:rFonts w:ascii="宋体" w:hAnsi="宋体" w:cs="宋体"/>
          <w:kern w:val="0"/>
          <w:sz w:val="24"/>
          <w:szCs w:val="24"/>
        </w:rPr>
      </w:pPr>
      <w:r>
        <w:rPr>
          <w:rFonts w:ascii="宋体" w:hAnsi="宋体" w:cs="宋体"/>
          <w:kern w:val="0"/>
          <w:sz w:val="24"/>
          <w:szCs w:val="24"/>
        </w:rPr>
        <w:t>3、若从检察机关指定网站下载打印或截图告知函，则告知函应为从前述指定网站获取的查询结果原始页面的打印件或完整截图，</w:t>
      </w:r>
      <w:r>
        <w:rPr>
          <w:rFonts w:ascii="宋体" w:hAnsi="宋体" w:cs="宋体"/>
          <w:b/>
          <w:bCs/>
          <w:kern w:val="0"/>
          <w:sz w:val="24"/>
          <w:szCs w:val="24"/>
        </w:rPr>
        <w:t>否则其响应文件将被否决</w:t>
      </w:r>
      <w:r>
        <w:rPr>
          <w:rFonts w:ascii="宋体" w:hAnsi="宋体" w:cs="宋体"/>
          <w:kern w:val="0"/>
          <w:sz w:val="24"/>
          <w:szCs w:val="24"/>
        </w:rPr>
        <w:t>。</w:t>
      </w:r>
    </w:p>
    <w:p w:rsidR="001A0BC2" w:rsidRDefault="00000000">
      <w:pPr>
        <w:widowControl/>
        <w:spacing w:before="75" w:after="75" w:line="435" w:lineRule="atLeast"/>
        <w:jc w:val="left"/>
        <w:rPr>
          <w:rFonts w:ascii="宋体" w:hAnsi="宋体" w:cs="宋体"/>
          <w:kern w:val="0"/>
          <w:sz w:val="24"/>
          <w:szCs w:val="24"/>
        </w:rPr>
      </w:pPr>
      <w:r>
        <w:rPr>
          <w:rFonts w:ascii="宋体" w:hAnsi="宋体" w:cs="宋体"/>
          <w:kern w:val="0"/>
          <w:sz w:val="24"/>
          <w:szCs w:val="24"/>
        </w:rPr>
        <w:t>4、若告知函未注明“复印件无效”，报价人可提供原件或复印件。</w:t>
      </w:r>
    </w:p>
    <w:p w:rsidR="001A0BC2" w:rsidRDefault="00000000">
      <w:pPr>
        <w:widowControl/>
        <w:spacing w:before="75" w:after="75" w:line="435" w:lineRule="atLeast"/>
        <w:jc w:val="left"/>
        <w:rPr>
          <w:rFonts w:ascii="宋体" w:hAnsi="宋体" w:cs="宋体"/>
          <w:kern w:val="0"/>
          <w:sz w:val="24"/>
          <w:szCs w:val="24"/>
        </w:rPr>
      </w:pPr>
      <w:r>
        <w:rPr>
          <w:rFonts w:ascii="宋体" w:hAnsi="宋体" w:cs="宋体"/>
          <w:kern w:val="0"/>
          <w:sz w:val="24"/>
          <w:szCs w:val="24"/>
        </w:rPr>
        <w:t>5、对于接受联合体形式的磋商且报价人是联合体的，则联合体各成员都应当提交本资格证明文件。</w:t>
      </w:r>
    </w:p>
    <w:p w:rsidR="001A0BC2" w:rsidRDefault="00000000">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6、无法获取有效期内检察机关行贿犯罪档案查询结果告知函的，应在《参加采购活动前三年内在经营活动中没有重大违法记录书面声明》中对近三年无行贿犯罪记录进行声明。</w:t>
      </w:r>
    </w:p>
    <w:p w:rsidR="001A0BC2" w:rsidRDefault="00000000">
      <w:pPr>
        <w:widowControl/>
        <w:spacing w:before="75" w:after="75" w:line="435" w:lineRule="atLeast"/>
        <w:jc w:val="left"/>
        <w:rPr>
          <w:rFonts w:ascii="宋体" w:hAnsi="宋体" w:cs="宋体"/>
          <w:kern w:val="0"/>
          <w:sz w:val="24"/>
          <w:szCs w:val="24"/>
        </w:rPr>
      </w:pPr>
      <w:r>
        <w:rPr>
          <w:rFonts w:ascii="宋体" w:hAnsi="宋体" w:cs="宋体"/>
          <w:kern w:val="0"/>
          <w:sz w:val="24"/>
          <w:szCs w:val="24"/>
        </w:rPr>
        <w:t> </w:t>
      </w:r>
    </w:p>
    <w:p w:rsidR="001A0BC2" w:rsidRDefault="00000000">
      <w:pPr>
        <w:widowControl/>
        <w:spacing w:before="75" w:after="75" w:line="435" w:lineRule="atLeast"/>
        <w:jc w:val="left"/>
        <w:rPr>
          <w:rFonts w:ascii="宋体" w:hAnsi="宋体" w:cs="宋体"/>
          <w:kern w:val="0"/>
          <w:sz w:val="24"/>
          <w:szCs w:val="24"/>
        </w:rPr>
      </w:pPr>
      <w:r>
        <w:rPr>
          <w:rFonts w:ascii="宋体" w:hAnsi="宋体" w:cs="宋体"/>
          <w:kern w:val="0"/>
          <w:sz w:val="24"/>
          <w:szCs w:val="24"/>
        </w:rPr>
        <w:t> </w:t>
      </w:r>
    </w:p>
    <w:p w:rsidR="001A0BC2" w:rsidRDefault="00000000">
      <w:pPr>
        <w:widowControl/>
        <w:spacing w:before="75" w:after="75" w:line="420" w:lineRule="atLeast"/>
        <w:jc w:val="left"/>
        <w:rPr>
          <w:rFonts w:ascii="宋体" w:hAnsi="宋体" w:cs="宋体"/>
          <w:kern w:val="0"/>
          <w:sz w:val="24"/>
          <w:szCs w:val="24"/>
        </w:rPr>
      </w:pPr>
      <w:r>
        <w:rPr>
          <w:rFonts w:ascii="宋体" w:hAnsi="宋体" w:cs="宋体"/>
          <w:kern w:val="0"/>
          <w:sz w:val="24"/>
          <w:szCs w:val="24"/>
        </w:rPr>
        <w:t> </w:t>
      </w:r>
    </w:p>
    <w:p w:rsidR="001A0BC2" w:rsidRDefault="00000000">
      <w:pPr>
        <w:widowControl/>
        <w:spacing w:before="75" w:after="75" w:line="420" w:lineRule="atLeast"/>
        <w:jc w:val="left"/>
        <w:rPr>
          <w:rFonts w:ascii="宋体" w:hAnsi="宋体" w:cs="宋体"/>
          <w:kern w:val="0"/>
          <w:sz w:val="24"/>
          <w:szCs w:val="24"/>
        </w:rPr>
      </w:pPr>
      <w:r>
        <w:rPr>
          <w:rFonts w:ascii="宋体" w:hAnsi="宋体" w:cs="宋体"/>
          <w:kern w:val="0"/>
          <w:sz w:val="24"/>
          <w:szCs w:val="24"/>
        </w:rPr>
        <w:t> </w:t>
      </w:r>
    </w:p>
    <w:p w:rsidR="001A0BC2" w:rsidRDefault="00000000">
      <w:pPr>
        <w:widowControl/>
        <w:spacing w:before="75" w:after="75" w:line="420" w:lineRule="atLeast"/>
        <w:jc w:val="left"/>
        <w:rPr>
          <w:rFonts w:ascii="宋体" w:hAnsi="宋体" w:cs="宋体"/>
          <w:kern w:val="0"/>
          <w:sz w:val="24"/>
          <w:szCs w:val="24"/>
        </w:rPr>
      </w:pPr>
      <w:r>
        <w:rPr>
          <w:rFonts w:ascii="宋体" w:hAnsi="宋体" w:cs="宋体"/>
          <w:kern w:val="0"/>
          <w:sz w:val="24"/>
          <w:szCs w:val="24"/>
        </w:rPr>
        <w:t> </w:t>
      </w:r>
    </w:p>
    <w:p w:rsidR="001A0BC2" w:rsidRDefault="00000000">
      <w:pPr>
        <w:widowControl/>
        <w:spacing w:before="75" w:after="75" w:line="420" w:lineRule="atLeast"/>
        <w:jc w:val="left"/>
        <w:rPr>
          <w:rFonts w:ascii="宋体" w:hAnsi="宋体" w:cs="宋体"/>
          <w:kern w:val="0"/>
          <w:sz w:val="24"/>
          <w:szCs w:val="24"/>
        </w:rPr>
      </w:pPr>
      <w:r>
        <w:rPr>
          <w:rFonts w:ascii="宋体" w:hAnsi="宋体" w:cs="宋体"/>
          <w:kern w:val="0"/>
          <w:sz w:val="24"/>
          <w:szCs w:val="24"/>
        </w:rPr>
        <w:t> </w:t>
      </w:r>
    </w:p>
    <w:p w:rsidR="001A0BC2" w:rsidRDefault="00000000">
      <w:pPr>
        <w:widowControl/>
        <w:spacing w:before="75" w:after="75" w:line="420" w:lineRule="atLeast"/>
        <w:jc w:val="left"/>
        <w:rPr>
          <w:rFonts w:ascii="宋体" w:hAnsi="宋体" w:cs="宋体"/>
          <w:kern w:val="0"/>
          <w:sz w:val="24"/>
          <w:szCs w:val="24"/>
        </w:rPr>
      </w:pPr>
      <w:r>
        <w:rPr>
          <w:rFonts w:ascii="宋体" w:hAnsi="宋体" w:cs="宋体"/>
          <w:kern w:val="0"/>
          <w:sz w:val="24"/>
          <w:szCs w:val="24"/>
        </w:rPr>
        <w:t> </w:t>
      </w:r>
    </w:p>
    <w:p w:rsidR="001A0BC2" w:rsidRDefault="00000000">
      <w:pPr>
        <w:widowControl/>
        <w:spacing w:before="75" w:after="75" w:line="420" w:lineRule="atLeast"/>
        <w:jc w:val="left"/>
        <w:rPr>
          <w:rFonts w:ascii="宋体" w:hAnsi="宋体" w:cs="宋体"/>
          <w:kern w:val="0"/>
          <w:sz w:val="24"/>
          <w:szCs w:val="24"/>
        </w:rPr>
      </w:pPr>
      <w:r>
        <w:rPr>
          <w:rFonts w:ascii="宋体" w:hAnsi="宋体" w:cs="宋体"/>
          <w:kern w:val="0"/>
          <w:sz w:val="24"/>
          <w:szCs w:val="24"/>
        </w:rPr>
        <w:lastRenderedPageBreak/>
        <w:t> </w:t>
      </w:r>
    </w:p>
    <w:p w:rsidR="001A0BC2" w:rsidRDefault="00000000">
      <w:pPr>
        <w:widowControl/>
        <w:spacing w:before="75" w:after="75" w:line="435" w:lineRule="atLeast"/>
        <w:jc w:val="left"/>
        <w:rPr>
          <w:rFonts w:ascii="宋体" w:hAnsi="宋体" w:cs="宋体"/>
          <w:kern w:val="0"/>
          <w:sz w:val="24"/>
          <w:szCs w:val="24"/>
        </w:rPr>
      </w:pPr>
      <w:r>
        <w:rPr>
          <w:rFonts w:ascii="宋体" w:hAnsi="宋体" w:cs="宋体"/>
          <w:kern w:val="0"/>
          <w:sz w:val="24"/>
          <w:szCs w:val="24"/>
        </w:rPr>
        <w:t> 附件3-12       </w:t>
      </w:r>
      <w:r>
        <w:rPr>
          <w:rFonts w:ascii="宋体" w:hAnsi="宋体" w:cs="宋体"/>
          <w:b/>
          <w:bCs/>
          <w:kern w:val="0"/>
          <w:sz w:val="24"/>
          <w:szCs w:val="24"/>
        </w:rPr>
        <w:t>  联合体协议</w:t>
      </w:r>
    </w:p>
    <w:p w:rsidR="001A0BC2" w:rsidRDefault="00000000">
      <w:pPr>
        <w:widowControl/>
        <w:spacing w:before="75" w:after="75" w:line="435" w:lineRule="atLeast"/>
        <w:jc w:val="center"/>
        <w:rPr>
          <w:rFonts w:ascii="宋体" w:hAnsi="宋体" w:cs="宋体"/>
          <w:kern w:val="0"/>
          <w:sz w:val="24"/>
          <w:szCs w:val="24"/>
        </w:rPr>
      </w:pPr>
      <w:r>
        <w:rPr>
          <w:rFonts w:ascii="宋体" w:hAnsi="宋体" w:cs="宋体"/>
          <w:b/>
          <w:bCs/>
          <w:kern w:val="0"/>
          <w:sz w:val="24"/>
          <w:szCs w:val="24"/>
        </w:rPr>
        <w:t>（接受联合体的项目使用）</w:t>
      </w:r>
    </w:p>
    <w:p w:rsidR="001A0BC2" w:rsidRDefault="00000000">
      <w:pPr>
        <w:widowControl/>
        <w:spacing w:before="75" w:after="75" w:line="435" w:lineRule="atLeast"/>
        <w:jc w:val="left"/>
        <w:rPr>
          <w:rFonts w:ascii="宋体" w:hAnsi="宋体" w:cs="宋体"/>
          <w:kern w:val="0"/>
          <w:sz w:val="24"/>
          <w:szCs w:val="24"/>
        </w:rPr>
      </w:pPr>
      <w:r>
        <w:rPr>
          <w:rFonts w:ascii="宋体" w:hAnsi="宋体" w:cs="宋体"/>
          <w:kern w:val="0"/>
          <w:sz w:val="24"/>
          <w:szCs w:val="24"/>
        </w:rPr>
        <w:t> </w:t>
      </w:r>
    </w:p>
    <w:p w:rsidR="001A0BC2" w:rsidRDefault="00000000">
      <w:pPr>
        <w:widowControl/>
        <w:spacing w:before="75" w:after="75" w:line="435" w:lineRule="atLeast"/>
        <w:rPr>
          <w:rFonts w:ascii="宋体" w:hAnsi="宋体" w:cs="宋体"/>
          <w:kern w:val="0"/>
          <w:sz w:val="24"/>
          <w:szCs w:val="24"/>
        </w:rPr>
      </w:pPr>
      <w:r>
        <w:rPr>
          <w:rFonts w:ascii="宋体" w:hAnsi="宋体" w:cs="宋体"/>
          <w:kern w:val="0"/>
          <w:sz w:val="24"/>
          <w:szCs w:val="24"/>
        </w:rPr>
        <w:t>致：</w:t>
      </w:r>
      <w:r>
        <w:rPr>
          <w:rFonts w:ascii="宋体" w:hAnsi="宋体" w:cs="宋体"/>
          <w:kern w:val="0"/>
          <w:sz w:val="24"/>
          <w:szCs w:val="24"/>
          <w:u w:val="single"/>
        </w:rPr>
        <w:t>     (采购人或采购代理机构</w:t>
      </w:r>
      <w:r>
        <w:rPr>
          <w:rFonts w:cs="宋体"/>
          <w:kern w:val="0"/>
          <w:sz w:val="24"/>
          <w:szCs w:val="24"/>
          <w:u w:val="single"/>
        </w:rPr>
        <w:t>)    </w:t>
      </w:r>
      <w:r>
        <w:rPr>
          <w:rFonts w:ascii="宋体" w:hAnsi="宋体" w:cs="宋体"/>
          <w:kern w:val="0"/>
          <w:sz w:val="24"/>
          <w:szCs w:val="24"/>
        </w:rPr>
        <w:t> </w:t>
      </w:r>
    </w:p>
    <w:p w:rsidR="001A0BC2" w:rsidRDefault="00000000">
      <w:pPr>
        <w:widowControl/>
        <w:spacing w:before="75" w:after="75" w:line="435" w:lineRule="atLeast"/>
        <w:rPr>
          <w:rFonts w:ascii="宋体" w:hAnsi="宋体" w:cs="宋体"/>
          <w:kern w:val="0"/>
          <w:sz w:val="24"/>
          <w:szCs w:val="24"/>
        </w:rPr>
      </w:pPr>
      <w:r>
        <w:rPr>
          <w:rFonts w:ascii="宋体" w:hAnsi="宋体" w:cs="宋体"/>
          <w:kern w:val="0"/>
          <w:sz w:val="24"/>
          <w:szCs w:val="24"/>
        </w:rPr>
        <w:t>    兹有（</w:t>
      </w:r>
      <w:r>
        <w:rPr>
          <w:rFonts w:ascii="宋体" w:hAnsi="宋体" w:cs="宋体"/>
          <w:kern w:val="0"/>
          <w:sz w:val="24"/>
          <w:szCs w:val="24"/>
          <w:u w:val="single"/>
        </w:rPr>
        <w:t>填写“联合体中各方的全称”，各方的全称之间请用“、”分割</w:t>
      </w:r>
      <w:r>
        <w:rPr>
          <w:rFonts w:ascii="宋体" w:hAnsi="宋体" w:cs="宋体"/>
          <w:kern w:val="0"/>
          <w:sz w:val="24"/>
          <w:szCs w:val="24"/>
        </w:rPr>
        <w:t>）自愿组成联合体，共同参加（填写</w:t>
      </w:r>
      <w:r>
        <w:rPr>
          <w:rFonts w:ascii="宋体" w:hAnsi="宋体" w:cs="宋体"/>
          <w:kern w:val="0"/>
          <w:sz w:val="24"/>
          <w:szCs w:val="24"/>
          <w:u w:val="single"/>
        </w:rPr>
        <w:t>         “项目名称”           </w:t>
      </w:r>
      <w:r>
        <w:rPr>
          <w:rFonts w:ascii="宋体" w:hAnsi="宋体" w:cs="宋体"/>
          <w:kern w:val="0"/>
          <w:sz w:val="24"/>
          <w:szCs w:val="24"/>
        </w:rPr>
        <w:t>） 项目（项目编号：</w:t>
      </w:r>
      <w:r>
        <w:rPr>
          <w:rFonts w:ascii="宋体" w:hAnsi="宋体" w:cs="宋体"/>
          <w:kern w:val="0"/>
          <w:sz w:val="24"/>
          <w:szCs w:val="24"/>
          <w:u w:val="single"/>
        </w:rPr>
        <w:t>         </w:t>
      </w:r>
      <w:r>
        <w:rPr>
          <w:rFonts w:ascii="宋体" w:hAnsi="宋体" w:cs="宋体"/>
          <w:kern w:val="0"/>
          <w:sz w:val="24"/>
          <w:szCs w:val="24"/>
        </w:rPr>
        <w:t>）的响应磋商。现就联合体参加本项目响应磋商的有关事宜达成下列协议：</w:t>
      </w:r>
    </w:p>
    <w:p w:rsidR="001A0BC2" w:rsidRDefault="00000000">
      <w:pPr>
        <w:widowControl/>
        <w:spacing w:before="75" w:after="75" w:line="435" w:lineRule="atLeast"/>
        <w:jc w:val="left"/>
        <w:rPr>
          <w:rFonts w:ascii="宋体" w:hAnsi="宋体" w:cs="宋体"/>
          <w:kern w:val="0"/>
          <w:sz w:val="24"/>
          <w:szCs w:val="24"/>
        </w:rPr>
      </w:pPr>
      <w:r>
        <w:rPr>
          <w:rFonts w:ascii="宋体" w:hAnsi="宋体" w:cs="宋体"/>
          <w:kern w:val="0"/>
          <w:sz w:val="24"/>
          <w:szCs w:val="24"/>
        </w:rPr>
        <w:t>一、联合体各方应承担的工作和义务具体如下：</w:t>
      </w:r>
    </w:p>
    <w:p w:rsidR="001A0BC2" w:rsidRDefault="00000000">
      <w:pPr>
        <w:widowControl/>
        <w:spacing w:before="75" w:after="75" w:line="435" w:lineRule="atLeast"/>
        <w:jc w:val="left"/>
        <w:rPr>
          <w:rFonts w:ascii="宋体" w:hAnsi="宋体" w:cs="宋体"/>
          <w:kern w:val="0"/>
          <w:sz w:val="24"/>
          <w:szCs w:val="24"/>
        </w:rPr>
      </w:pPr>
      <w:r>
        <w:rPr>
          <w:rFonts w:ascii="宋体" w:hAnsi="宋体" w:cs="宋体"/>
          <w:kern w:val="0"/>
          <w:sz w:val="24"/>
          <w:szCs w:val="24"/>
        </w:rPr>
        <w:t>1</w:t>
      </w:r>
      <w:r>
        <w:rPr>
          <w:rFonts w:ascii="宋体" w:hAnsi="宋体" w:cs="宋体" w:hint="eastAsia"/>
          <w:kern w:val="0"/>
          <w:sz w:val="24"/>
          <w:szCs w:val="24"/>
        </w:rPr>
        <w:t>、</w:t>
      </w:r>
      <w:r>
        <w:rPr>
          <w:rFonts w:ascii="宋体" w:hAnsi="宋体" w:cs="宋体"/>
          <w:kern w:val="0"/>
          <w:sz w:val="24"/>
          <w:szCs w:val="24"/>
        </w:rPr>
        <w:t>联合体牵头方单位名称：</w:t>
      </w:r>
      <w:r>
        <w:rPr>
          <w:rFonts w:ascii="宋体" w:hAnsi="宋体" w:cs="宋体"/>
          <w:kern w:val="0"/>
          <w:sz w:val="24"/>
          <w:szCs w:val="24"/>
          <w:u w:val="single"/>
        </w:rPr>
        <w:t>  （填写“工作及义务的具体内容”）    </w:t>
      </w:r>
      <w:r>
        <w:rPr>
          <w:rFonts w:ascii="宋体" w:hAnsi="宋体" w:cs="宋体"/>
          <w:kern w:val="0"/>
          <w:sz w:val="24"/>
          <w:szCs w:val="24"/>
        </w:rPr>
        <w:t> ；</w:t>
      </w:r>
    </w:p>
    <w:p w:rsidR="001A0BC2" w:rsidRDefault="00000000">
      <w:pPr>
        <w:widowControl/>
        <w:spacing w:before="75" w:after="75" w:line="435" w:lineRule="atLeast"/>
        <w:jc w:val="left"/>
        <w:rPr>
          <w:rFonts w:ascii="宋体" w:hAnsi="宋体" w:cs="宋体"/>
          <w:kern w:val="0"/>
          <w:sz w:val="24"/>
          <w:szCs w:val="24"/>
        </w:rPr>
      </w:pPr>
      <w:r>
        <w:rPr>
          <w:rFonts w:ascii="宋体" w:hAnsi="宋体" w:cs="宋体"/>
          <w:kern w:val="0"/>
          <w:sz w:val="24"/>
          <w:szCs w:val="24"/>
        </w:rPr>
        <w:t>2、联合体成员方单位名称：                                    </w:t>
      </w:r>
    </w:p>
    <w:p w:rsidR="001A0BC2" w:rsidRDefault="00000000">
      <w:pPr>
        <w:widowControl/>
        <w:spacing w:before="75" w:after="75" w:line="435" w:lineRule="atLeast"/>
        <w:jc w:val="left"/>
        <w:rPr>
          <w:rFonts w:ascii="宋体" w:hAnsi="宋体" w:cs="宋体"/>
          <w:kern w:val="0"/>
          <w:sz w:val="24"/>
          <w:szCs w:val="24"/>
        </w:rPr>
      </w:pPr>
      <w:r>
        <w:rPr>
          <w:rFonts w:ascii="宋体" w:hAnsi="宋体" w:cs="宋体"/>
          <w:kern w:val="0"/>
          <w:sz w:val="24"/>
          <w:szCs w:val="24"/>
        </w:rPr>
        <w:t>2.1（成员一的全称）：</w:t>
      </w:r>
      <w:r>
        <w:rPr>
          <w:rFonts w:ascii="宋体" w:hAnsi="宋体" w:cs="宋体"/>
          <w:kern w:val="0"/>
          <w:sz w:val="24"/>
          <w:szCs w:val="24"/>
          <w:u w:val="single"/>
        </w:rPr>
        <w:t> （填写“工作及义务的具体内容”）              </w:t>
      </w:r>
      <w:r>
        <w:rPr>
          <w:rFonts w:ascii="宋体" w:hAnsi="宋体" w:cs="宋体"/>
          <w:kern w:val="0"/>
          <w:sz w:val="24"/>
          <w:szCs w:val="24"/>
        </w:rPr>
        <w:t>；  </w:t>
      </w:r>
    </w:p>
    <w:p w:rsidR="001A0BC2" w:rsidRDefault="00000000">
      <w:pPr>
        <w:widowControl/>
        <w:spacing w:before="75" w:after="75" w:line="435" w:lineRule="atLeast"/>
        <w:jc w:val="left"/>
        <w:rPr>
          <w:rFonts w:ascii="宋体" w:hAnsi="宋体" w:cs="宋体"/>
          <w:kern w:val="0"/>
          <w:sz w:val="24"/>
          <w:szCs w:val="24"/>
        </w:rPr>
      </w:pPr>
      <w:r>
        <w:rPr>
          <w:rFonts w:ascii="宋体" w:hAnsi="宋体" w:cs="宋体"/>
          <w:kern w:val="0"/>
          <w:sz w:val="24"/>
          <w:szCs w:val="24"/>
        </w:rPr>
        <w:t> ……</w:t>
      </w:r>
    </w:p>
    <w:p w:rsidR="001A0BC2" w:rsidRDefault="00000000">
      <w:pPr>
        <w:widowControl/>
        <w:spacing w:before="75" w:after="75" w:line="435" w:lineRule="atLeast"/>
        <w:rPr>
          <w:rFonts w:ascii="宋体" w:hAnsi="宋体" w:cs="宋体"/>
          <w:kern w:val="0"/>
          <w:sz w:val="24"/>
          <w:szCs w:val="24"/>
        </w:rPr>
      </w:pPr>
      <w:r>
        <w:rPr>
          <w:rFonts w:ascii="宋体" w:hAnsi="宋体" w:cs="宋体"/>
          <w:kern w:val="0"/>
          <w:sz w:val="24"/>
          <w:szCs w:val="24"/>
        </w:rPr>
        <w:t> ……。</w:t>
      </w:r>
    </w:p>
    <w:p w:rsidR="001A0BC2" w:rsidRDefault="00000000">
      <w:pPr>
        <w:widowControl/>
        <w:spacing w:before="75" w:after="75" w:line="435" w:lineRule="atLeast"/>
        <w:rPr>
          <w:rFonts w:ascii="宋体" w:hAnsi="宋体" w:cs="宋体"/>
          <w:kern w:val="0"/>
          <w:sz w:val="24"/>
          <w:szCs w:val="24"/>
        </w:rPr>
      </w:pPr>
      <w:r>
        <w:rPr>
          <w:rFonts w:ascii="宋体" w:hAnsi="宋体" w:cs="宋体"/>
          <w:kern w:val="0"/>
          <w:sz w:val="24"/>
          <w:szCs w:val="24"/>
        </w:rPr>
        <w:t>二、联合体各方约定由（</w:t>
      </w:r>
      <w:r>
        <w:rPr>
          <w:rFonts w:ascii="宋体" w:hAnsi="宋体" w:cs="宋体"/>
          <w:kern w:val="0"/>
          <w:sz w:val="24"/>
          <w:szCs w:val="24"/>
          <w:u w:val="single"/>
        </w:rPr>
        <w:t>填写“牵头方的全称”</w:t>
      </w:r>
      <w:r>
        <w:rPr>
          <w:rFonts w:ascii="宋体" w:hAnsi="宋体" w:cs="宋体"/>
          <w:kern w:val="0"/>
          <w:sz w:val="24"/>
          <w:szCs w:val="24"/>
        </w:rPr>
        <w:t>）代表联合体办理参加本项目响应磋商的有关事宜（包括但不限于：派出供应商代表、提交响应文件及参加磋商、澄清等工作），在此过程中，供应商代表签署的一切文件和处理结果，联合体各方均予以认可并对此承担责任。</w:t>
      </w:r>
    </w:p>
    <w:p w:rsidR="001A0BC2" w:rsidRDefault="00000000">
      <w:pPr>
        <w:widowControl/>
        <w:spacing w:before="75" w:after="75" w:line="435" w:lineRule="atLeast"/>
        <w:rPr>
          <w:rFonts w:ascii="宋体" w:hAnsi="宋体" w:cs="宋体"/>
          <w:kern w:val="0"/>
          <w:sz w:val="24"/>
          <w:szCs w:val="24"/>
        </w:rPr>
      </w:pPr>
      <w:r>
        <w:rPr>
          <w:rFonts w:ascii="宋体" w:hAnsi="宋体" w:cs="宋体"/>
          <w:kern w:val="0"/>
          <w:sz w:val="24"/>
          <w:szCs w:val="24"/>
        </w:rPr>
        <w:t>三、联合体各方约定由（填写</w:t>
      </w:r>
      <w:r>
        <w:rPr>
          <w:rFonts w:ascii="宋体" w:hAnsi="宋体" w:cs="宋体"/>
          <w:kern w:val="0"/>
          <w:sz w:val="24"/>
          <w:szCs w:val="24"/>
          <w:u w:val="single"/>
        </w:rPr>
        <w:t>填写“牵头方的全称”</w:t>
      </w:r>
      <w:r>
        <w:rPr>
          <w:rFonts w:ascii="宋体" w:hAnsi="宋体" w:cs="宋体"/>
          <w:kern w:val="0"/>
          <w:sz w:val="24"/>
          <w:szCs w:val="24"/>
        </w:rPr>
        <w:t>）代表联合体办理磋商保证金事宜。</w:t>
      </w:r>
    </w:p>
    <w:p w:rsidR="001A0BC2" w:rsidRDefault="00000000">
      <w:pPr>
        <w:widowControl/>
        <w:spacing w:before="75" w:after="75" w:line="435" w:lineRule="atLeast"/>
        <w:rPr>
          <w:rFonts w:ascii="宋体" w:hAnsi="宋体" w:cs="宋体"/>
          <w:kern w:val="0"/>
          <w:sz w:val="24"/>
          <w:szCs w:val="24"/>
        </w:rPr>
      </w:pPr>
      <w:r>
        <w:rPr>
          <w:rFonts w:ascii="宋体" w:hAnsi="宋体" w:cs="宋体"/>
          <w:kern w:val="0"/>
          <w:sz w:val="24"/>
          <w:szCs w:val="24"/>
        </w:rPr>
        <w:t>四、若成交，牵头方将代表联合体与采购人就合同签订事宜进行协商；若协商一致，则联合体各方将共同与采购人签订政府采购合同，并就政府采购合同约定的事项对采购人承担连带责任。</w:t>
      </w:r>
    </w:p>
    <w:p w:rsidR="001A0BC2" w:rsidRDefault="00000000">
      <w:pPr>
        <w:widowControl/>
        <w:spacing w:before="75" w:after="75" w:line="435" w:lineRule="atLeast"/>
        <w:rPr>
          <w:rFonts w:ascii="宋体" w:hAnsi="宋体" w:cs="宋体"/>
          <w:kern w:val="0"/>
          <w:sz w:val="24"/>
          <w:szCs w:val="24"/>
        </w:rPr>
      </w:pPr>
      <w:r>
        <w:rPr>
          <w:rFonts w:ascii="宋体" w:hAnsi="宋体" w:cs="宋体"/>
          <w:kern w:val="0"/>
          <w:sz w:val="24"/>
          <w:szCs w:val="24"/>
        </w:rPr>
        <w:t>五、本协议自签署之日起生效，政府采购合同履行完毕后自动失效。</w:t>
      </w:r>
    </w:p>
    <w:p w:rsidR="001A0BC2" w:rsidRDefault="00000000">
      <w:pPr>
        <w:widowControl/>
        <w:spacing w:before="75" w:after="75" w:line="435" w:lineRule="atLeast"/>
        <w:rPr>
          <w:rFonts w:ascii="宋体" w:hAnsi="宋体" w:cs="宋体"/>
          <w:kern w:val="0"/>
          <w:sz w:val="24"/>
          <w:szCs w:val="24"/>
        </w:rPr>
      </w:pPr>
      <w:r>
        <w:rPr>
          <w:rFonts w:ascii="宋体" w:hAnsi="宋体" w:cs="宋体"/>
          <w:kern w:val="0"/>
          <w:sz w:val="24"/>
          <w:szCs w:val="24"/>
        </w:rPr>
        <w:t>六、本协议一式（填写具体份数）份，联合体各方各执一份，响应文件中提交一份。</w:t>
      </w:r>
    </w:p>
    <w:p w:rsidR="001A0BC2" w:rsidRDefault="00000000">
      <w:pPr>
        <w:widowControl/>
        <w:spacing w:before="75" w:after="75" w:line="435" w:lineRule="atLeast"/>
        <w:rPr>
          <w:rFonts w:ascii="宋体" w:hAnsi="宋体" w:cs="宋体"/>
          <w:kern w:val="0"/>
          <w:sz w:val="24"/>
          <w:szCs w:val="24"/>
        </w:rPr>
      </w:pPr>
      <w:r>
        <w:rPr>
          <w:rFonts w:ascii="宋体" w:hAnsi="宋体" w:cs="宋体"/>
          <w:kern w:val="0"/>
          <w:sz w:val="24"/>
          <w:szCs w:val="24"/>
        </w:rPr>
        <w:t>（以下无正文）</w:t>
      </w:r>
    </w:p>
    <w:p w:rsidR="001A0BC2" w:rsidRDefault="00000000">
      <w:pPr>
        <w:widowControl/>
        <w:spacing w:before="75" w:after="75" w:line="435" w:lineRule="atLeast"/>
        <w:rPr>
          <w:rFonts w:ascii="宋体" w:hAnsi="宋体" w:cs="宋体"/>
          <w:kern w:val="0"/>
          <w:sz w:val="24"/>
          <w:szCs w:val="24"/>
        </w:rPr>
      </w:pPr>
      <w:r>
        <w:rPr>
          <w:rFonts w:ascii="宋体" w:hAnsi="宋体" w:cs="宋体"/>
          <w:kern w:val="0"/>
          <w:sz w:val="24"/>
          <w:szCs w:val="24"/>
        </w:rPr>
        <w:t> </w:t>
      </w:r>
    </w:p>
    <w:p w:rsidR="001A0BC2" w:rsidRDefault="00000000">
      <w:pPr>
        <w:widowControl/>
        <w:spacing w:before="75" w:after="75" w:line="435" w:lineRule="atLeast"/>
        <w:rPr>
          <w:rFonts w:ascii="宋体" w:hAnsi="宋体" w:cs="宋体"/>
          <w:kern w:val="0"/>
          <w:sz w:val="24"/>
          <w:szCs w:val="24"/>
        </w:rPr>
      </w:pPr>
      <w:r>
        <w:rPr>
          <w:rFonts w:ascii="宋体" w:hAnsi="宋体" w:cs="宋体"/>
          <w:kern w:val="0"/>
          <w:sz w:val="24"/>
          <w:szCs w:val="24"/>
        </w:rPr>
        <w:lastRenderedPageBreak/>
        <w:t>牵头方：</w:t>
      </w:r>
      <w:r>
        <w:rPr>
          <w:rFonts w:ascii="宋体" w:hAnsi="宋体" w:cs="宋体"/>
          <w:kern w:val="0"/>
          <w:sz w:val="24"/>
          <w:szCs w:val="24"/>
          <w:u w:val="single"/>
        </w:rPr>
        <w:t>（全称并加盖单位公章）</w:t>
      </w:r>
    </w:p>
    <w:p w:rsidR="001A0BC2" w:rsidRDefault="00000000">
      <w:pPr>
        <w:widowControl/>
        <w:spacing w:before="75" w:after="75" w:line="435" w:lineRule="atLeast"/>
        <w:rPr>
          <w:rFonts w:ascii="宋体" w:hAnsi="宋体" w:cs="宋体"/>
          <w:kern w:val="0"/>
          <w:sz w:val="24"/>
          <w:szCs w:val="24"/>
        </w:rPr>
      </w:pPr>
      <w:r>
        <w:rPr>
          <w:rFonts w:ascii="宋体" w:hAnsi="宋体" w:cs="宋体"/>
          <w:kern w:val="0"/>
          <w:sz w:val="24"/>
          <w:szCs w:val="24"/>
        </w:rPr>
        <w:t>供应商代表：</w:t>
      </w:r>
      <w:r>
        <w:rPr>
          <w:rFonts w:ascii="宋体" w:hAnsi="宋体" w:cs="宋体"/>
          <w:kern w:val="0"/>
          <w:sz w:val="24"/>
          <w:szCs w:val="24"/>
          <w:u w:val="single"/>
        </w:rPr>
        <w:t>  （签字或盖章）  </w:t>
      </w:r>
    </w:p>
    <w:p w:rsidR="001A0BC2" w:rsidRDefault="00000000">
      <w:pPr>
        <w:widowControl/>
        <w:spacing w:before="75" w:after="75" w:line="435" w:lineRule="atLeast"/>
        <w:rPr>
          <w:rFonts w:ascii="宋体" w:hAnsi="宋体" w:cs="宋体"/>
          <w:kern w:val="0"/>
          <w:sz w:val="24"/>
          <w:szCs w:val="24"/>
        </w:rPr>
      </w:pPr>
      <w:r>
        <w:rPr>
          <w:rFonts w:ascii="宋体" w:hAnsi="宋体" w:cs="宋体"/>
          <w:kern w:val="0"/>
          <w:sz w:val="24"/>
          <w:szCs w:val="24"/>
        </w:rPr>
        <w:t> </w:t>
      </w:r>
    </w:p>
    <w:p w:rsidR="001A0BC2" w:rsidRDefault="00000000">
      <w:pPr>
        <w:widowControl/>
        <w:spacing w:before="75" w:after="75" w:line="435" w:lineRule="atLeast"/>
        <w:rPr>
          <w:rFonts w:ascii="宋体" w:hAnsi="宋体" w:cs="宋体"/>
          <w:kern w:val="0"/>
          <w:sz w:val="24"/>
          <w:szCs w:val="24"/>
        </w:rPr>
      </w:pPr>
      <w:r>
        <w:rPr>
          <w:rFonts w:ascii="宋体" w:hAnsi="宋体" w:cs="宋体"/>
          <w:kern w:val="0"/>
          <w:sz w:val="24"/>
          <w:szCs w:val="24"/>
        </w:rPr>
        <w:t>成员一：</w:t>
      </w:r>
      <w:r>
        <w:rPr>
          <w:rFonts w:ascii="宋体" w:hAnsi="宋体" w:cs="宋体"/>
          <w:kern w:val="0"/>
          <w:sz w:val="24"/>
          <w:szCs w:val="24"/>
          <w:u w:val="single"/>
        </w:rPr>
        <w:t>（全称并加盖成员一的单位公章）</w:t>
      </w:r>
    </w:p>
    <w:p w:rsidR="001A0BC2" w:rsidRDefault="00000000">
      <w:pPr>
        <w:widowControl/>
        <w:spacing w:before="75" w:after="75" w:line="435" w:lineRule="atLeast"/>
        <w:rPr>
          <w:rFonts w:ascii="宋体" w:hAnsi="宋体" w:cs="宋体"/>
          <w:kern w:val="0"/>
          <w:sz w:val="24"/>
          <w:szCs w:val="24"/>
        </w:rPr>
      </w:pPr>
      <w:r>
        <w:rPr>
          <w:rFonts w:ascii="宋体" w:hAnsi="宋体" w:cs="宋体"/>
          <w:kern w:val="0"/>
          <w:sz w:val="24"/>
          <w:szCs w:val="24"/>
        </w:rPr>
        <w:t>供应商代表：</w:t>
      </w:r>
      <w:r>
        <w:rPr>
          <w:rFonts w:ascii="宋体" w:hAnsi="宋体" w:cs="宋体"/>
          <w:kern w:val="0"/>
          <w:sz w:val="24"/>
          <w:szCs w:val="24"/>
          <w:u w:val="single"/>
        </w:rPr>
        <w:t>  （签字或盖章）  </w:t>
      </w:r>
    </w:p>
    <w:p w:rsidR="001A0BC2" w:rsidRDefault="00000000">
      <w:pPr>
        <w:widowControl/>
        <w:spacing w:before="75" w:after="75" w:line="435" w:lineRule="atLeast"/>
        <w:rPr>
          <w:rFonts w:ascii="宋体" w:hAnsi="宋体" w:cs="宋体"/>
          <w:kern w:val="0"/>
          <w:sz w:val="24"/>
          <w:szCs w:val="24"/>
        </w:rPr>
      </w:pPr>
      <w:r>
        <w:rPr>
          <w:rFonts w:ascii="宋体" w:hAnsi="宋体" w:cs="宋体"/>
          <w:kern w:val="0"/>
          <w:sz w:val="24"/>
          <w:szCs w:val="24"/>
        </w:rPr>
        <w:t>……</w:t>
      </w:r>
    </w:p>
    <w:p w:rsidR="001A0BC2" w:rsidRDefault="00000000">
      <w:pPr>
        <w:widowControl/>
        <w:spacing w:before="75" w:after="75" w:line="435" w:lineRule="atLeast"/>
        <w:rPr>
          <w:rFonts w:ascii="宋体" w:hAnsi="宋体" w:cs="宋体"/>
          <w:kern w:val="0"/>
          <w:sz w:val="24"/>
          <w:szCs w:val="24"/>
        </w:rPr>
      </w:pPr>
      <w:r>
        <w:rPr>
          <w:rFonts w:ascii="宋体" w:hAnsi="宋体" w:cs="宋体"/>
          <w:kern w:val="0"/>
          <w:sz w:val="24"/>
          <w:szCs w:val="24"/>
        </w:rPr>
        <w:t> </w:t>
      </w:r>
    </w:p>
    <w:p w:rsidR="001A0BC2" w:rsidRDefault="00000000">
      <w:pPr>
        <w:widowControl/>
        <w:spacing w:before="75" w:after="75" w:line="435" w:lineRule="atLeast"/>
        <w:rPr>
          <w:rFonts w:ascii="宋体" w:hAnsi="宋体" w:cs="宋体"/>
          <w:kern w:val="0"/>
          <w:sz w:val="24"/>
          <w:szCs w:val="24"/>
        </w:rPr>
      </w:pPr>
      <w:r>
        <w:rPr>
          <w:rFonts w:ascii="宋体" w:hAnsi="宋体" w:cs="宋体"/>
          <w:kern w:val="0"/>
          <w:sz w:val="24"/>
          <w:szCs w:val="24"/>
        </w:rPr>
        <w:t>成员**：</w:t>
      </w:r>
      <w:r>
        <w:rPr>
          <w:rFonts w:ascii="宋体" w:hAnsi="宋体" w:cs="宋体"/>
          <w:kern w:val="0"/>
          <w:sz w:val="24"/>
          <w:szCs w:val="24"/>
          <w:u w:val="single"/>
        </w:rPr>
        <w:t>（全称并加盖成员**的单位公章）</w:t>
      </w:r>
    </w:p>
    <w:p w:rsidR="001A0BC2" w:rsidRDefault="00000000">
      <w:pPr>
        <w:widowControl/>
        <w:spacing w:before="75" w:after="75" w:line="435" w:lineRule="atLeast"/>
        <w:rPr>
          <w:rFonts w:ascii="宋体" w:hAnsi="宋体" w:cs="宋体"/>
          <w:kern w:val="0"/>
          <w:sz w:val="24"/>
          <w:szCs w:val="24"/>
        </w:rPr>
      </w:pPr>
      <w:r>
        <w:rPr>
          <w:rFonts w:ascii="宋体" w:hAnsi="宋体" w:cs="宋体"/>
          <w:kern w:val="0"/>
          <w:sz w:val="24"/>
          <w:szCs w:val="24"/>
        </w:rPr>
        <w:t>供应商代表：</w:t>
      </w:r>
      <w:r>
        <w:rPr>
          <w:rFonts w:ascii="宋体" w:hAnsi="宋体" w:cs="宋体"/>
          <w:kern w:val="0"/>
          <w:sz w:val="24"/>
          <w:szCs w:val="24"/>
          <w:u w:val="single"/>
        </w:rPr>
        <w:t>  （签字或盖章）  </w:t>
      </w:r>
    </w:p>
    <w:p w:rsidR="001A0BC2" w:rsidRDefault="00000000">
      <w:pPr>
        <w:widowControl/>
        <w:spacing w:before="75" w:after="75" w:line="435" w:lineRule="atLeast"/>
        <w:rPr>
          <w:rFonts w:ascii="宋体" w:hAnsi="宋体" w:cs="宋体"/>
          <w:kern w:val="0"/>
          <w:sz w:val="24"/>
          <w:szCs w:val="24"/>
        </w:rPr>
      </w:pPr>
      <w:r>
        <w:rPr>
          <w:rFonts w:ascii="宋体" w:hAnsi="宋体" w:cs="宋体"/>
          <w:kern w:val="0"/>
          <w:sz w:val="24"/>
          <w:szCs w:val="24"/>
        </w:rPr>
        <w:t> </w:t>
      </w:r>
    </w:p>
    <w:p w:rsidR="001A0BC2" w:rsidRDefault="00000000">
      <w:pPr>
        <w:widowControl/>
        <w:spacing w:before="75" w:after="75" w:line="435" w:lineRule="atLeast"/>
        <w:rPr>
          <w:rFonts w:ascii="宋体" w:hAnsi="宋体" w:cs="宋体"/>
          <w:kern w:val="0"/>
          <w:sz w:val="24"/>
          <w:szCs w:val="24"/>
        </w:rPr>
      </w:pPr>
      <w:r>
        <w:rPr>
          <w:rFonts w:ascii="宋体" w:hAnsi="宋体" w:cs="宋体"/>
          <w:kern w:val="0"/>
          <w:sz w:val="24"/>
          <w:szCs w:val="24"/>
        </w:rPr>
        <w:t> </w:t>
      </w:r>
    </w:p>
    <w:p w:rsidR="001A0BC2" w:rsidRDefault="00000000">
      <w:pPr>
        <w:widowControl/>
        <w:spacing w:before="75" w:after="75" w:line="435" w:lineRule="atLeast"/>
        <w:rPr>
          <w:rFonts w:ascii="宋体" w:hAnsi="宋体" w:cs="宋体"/>
          <w:kern w:val="0"/>
          <w:sz w:val="24"/>
          <w:szCs w:val="24"/>
        </w:rPr>
      </w:pPr>
      <w:r>
        <w:rPr>
          <w:rFonts w:ascii="宋体" w:hAnsi="宋体" w:cs="宋体"/>
          <w:kern w:val="0"/>
          <w:sz w:val="24"/>
          <w:szCs w:val="24"/>
        </w:rPr>
        <w:t>签署日期：</w:t>
      </w:r>
      <w:r>
        <w:rPr>
          <w:rFonts w:ascii="宋体" w:hAnsi="宋体" w:cs="宋体"/>
          <w:kern w:val="0"/>
          <w:sz w:val="24"/>
          <w:szCs w:val="24"/>
          <w:u w:val="single"/>
        </w:rPr>
        <w:t>    </w:t>
      </w:r>
      <w:r>
        <w:rPr>
          <w:rFonts w:ascii="宋体" w:hAnsi="宋体" w:cs="宋体"/>
          <w:kern w:val="0"/>
          <w:sz w:val="24"/>
          <w:szCs w:val="24"/>
        </w:rPr>
        <w:t>年</w:t>
      </w:r>
      <w:r>
        <w:rPr>
          <w:rFonts w:ascii="宋体" w:hAnsi="宋体" w:cs="宋体"/>
          <w:kern w:val="0"/>
          <w:sz w:val="24"/>
          <w:szCs w:val="24"/>
          <w:u w:val="single"/>
        </w:rPr>
        <w:t>    </w:t>
      </w:r>
      <w:r>
        <w:rPr>
          <w:rFonts w:ascii="宋体" w:hAnsi="宋体" w:cs="宋体"/>
          <w:kern w:val="0"/>
          <w:sz w:val="24"/>
          <w:szCs w:val="24"/>
        </w:rPr>
        <w:t>月</w:t>
      </w:r>
      <w:r>
        <w:rPr>
          <w:rFonts w:ascii="宋体" w:hAnsi="宋体" w:cs="宋体"/>
          <w:kern w:val="0"/>
          <w:sz w:val="24"/>
          <w:szCs w:val="24"/>
          <w:u w:val="single"/>
        </w:rPr>
        <w:t>    </w:t>
      </w:r>
      <w:r>
        <w:rPr>
          <w:rFonts w:ascii="宋体" w:hAnsi="宋体" w:cs="宋体"/>
          <w:kern w:val="0"/>
          <w:sz w:val="24"/>
          <w:szCs w:val="24"/>
        </w:rPr>
        <w:t>日</w:t>
      </w:r>
    </w:p>
    <w:p w:rsidR="001A0BC2" w:rsidRDefault="00000000">
      <w:pPr>
        <w:widowControl/>
        <w:spacing w:before="75" w:after="75" w:line="435" w:lineRule="atLeast"/>
        <w:jc w:val="left"/>
        <w:rPr>
          <w:rFonts w:ascii="宋体" w:hAnsi="宋体" w:cs="宋体"/>
          <w:kern w:val="0"/>
          <w:sz w:val="24"/>
          <w:szCs w:val="24"/>
        </w:rPr>
      </w:pPr>
      <w:r>
        <w:rPr>
          <w:rFonts w:ascii="宋体" w:hAnsi="宋体" w:cs="宋体"/>
          <w:kern w:val="0"/>
          <w:sz w:val="24"/>
          <w:szCs w:val="24"/>
        </w:rPr>
        <w:t> </w:t>
      </w:r>
    </w:p>
    <w:p w:rsidR="001A0BC2" w:rsidRDefault="00000000">
      <w:pPr>
        <w:widowControl/>
        <w:spacing w:before="75" w:after="75" w:line="435" w:lineRule="atLeast"/>
        <w:jc w:val="left"/>
        <w:rPr>
          <w:rFonts w:ascii="宋体" w:hAnsi="宋体" w:cs="宋体"/>
          <w:kern w:val="0"/>
          <w:sz w:val="24"/>
          <w:szCs w:val="24"/>
        </w:rPr>
      </w:pPr>
      <w:r>
        <w:rPr>
          <w:rFonts w:ascii="宋体" w:hAnsi="宋体" w:cs="宋体"/>
          <w:kern w:val="0"/>
          <w:sz w:val="24"/>
          <w:szCs w:val="24"/>
        </w:rPr>
        <w:t> </w:t>
      </w:r>
    </w:p>
    <w:p w:rsidR="001A0BC2" w:rsidRDefault="00000000">
      <w:pPr>
        <w:widowControl/>
        <w:spacing w:before="75" w:after="75" w:line="435" w:lineRule="atLeast"/>
        <w:jc w:val="left"/>
        <w:rPr>
          <w:rFonts w:ascii="宋体" w:hAnsi="宋体" w:cs="宋体"/>
          <w:kern w:val="0"/>
          <w:sz w:val="24"/>
          <w:szCs w:val="24"/>
        </w:rPr>
      </w:pPr>
      <w:r>
        <w:rPr>
          <w:rFonts w:ascii="宋体" w:hAnsi="宋体" w:cs="宋体"/>
          <w:kern w:val="0"/>
          <w:sz w:val="24"/>
          <w:szCs w:val="24"/>
        </w:rPr>
        <w:t> </w:t>
      </w:r>
    </w:p>
    <w:p w:rsidR="001A0BC2" w:rsidRDefault="00000000">
      <w:pPr>
        <w:widowControl/>
        <w:spacing w:before="75" w:after="75" w:line="435" w:lineRule="atLeast"/>
        <w:jc w:val="left"/>
        <w:rPr>
          <w:rFonts w:ascii="宋体" w:hAnsi="宋体" w:cs="宋体"/>
          <w:kern w:val="0"/>
          <w:sz w:val="24"/>
          <w:szCs w:val="24"/>
        </w:rPr>
      </w:pPr>
      <w:r>
        <w:rPr>
          <w:rFonts w:ascii="宋体" w:hAnsi="宋体" w:cs="宋体" w:hint="eastAsia"/>
          <w:kern w:val="0"/>
          <w:szCs w:val="21"/>
        </w:rPr>
        <w:t>★</w:t>
      </w:r>
      <w:r>
        <w:rPr>
          <w:rFonts w:ascii="宋体" w:hAnsi="宋体" w:cs="宋体"/>
          <w:kern w:val="0"/>
          <w:szCs w:val="21"/>
        </w:rPr>
        <w:t>注意：</w:t>
      </w:r>
    </w:p>
    <w:p w:rsidR="001A0BC2" w:rsidRDefault="00000000">
      <w:pPr>
        <w:widowControl/>
        <w:spacing w:before="75" w:after="75"/>
        <w:jc w:val="left"/>
        <w:rPr>
          <w:rFonts w:ascii="宋体" w:hAnsi="宋体" w:cs="宋体"/>
          <w:kern w:val="0"/>
          <w:sz w:val="24"/>
          <w:szCs w:val="24"/>
        </w:rPr>
      </w:pPr>
      <w:r>
        <w:rPr>
          <w:rFonts w:ascii="宋体" w:hAnsi="宋体" w:cs="宋体"/>
          <w:kern w:val="0"/>
          <w:sz w:val="24"/>
          <w:szCs w:val="24"/>
        </w:rPr>
        <w:t>1、若磋商文件规定接受联合体形式且供应商为联合体的，则供应商应提供本协议；否则无须提供。</w:t>
      </w:r>
    </w:p>
    <w:p w:rsidR="001A0BC2" w:rsidRDefault="00000000">
      <w:pPr>
        <w:widowControl/>
        <w:spacing w:before="75" w:after="75"/>
        <w:jc w:val="left"/>
        <w:rPr>
          <w:rFonts w:ascii="宋体" w:hAnsi="宋体" w:cs="宋体"/>
          <w:kern w:val="0"/>
          <w:sz w:val="24"/>
          <w:szCs w:val="24"/>
        </w:rPr>
      </w:pPr>
      <w:r>
        <w:rPr>
          <w:rFonts w:ascii="宋体" w:hAnsi="宋体" w:cs="宋体"/>
          <w:kern w:val="0"/>
          <w:sz w:val="24"/>
          <w:szCs w:val="24"/>
        </w:rPr>
        <w:t>2、本协议中的供应商代表如果不是竞争性磋商须知中定义的“单位负责人”，则还必须提供“单位负责人授权书”。</w:t>
      </w:r>
    </w:p>
    <w:p w:rsidR="001A0BC2" w:rsidRDefault="00000000">
      <w:pPr>
        <w:widowControl/>
        <w:spacing w:before="75" w:after="75"/>
        <w:jc w:val="left"/>
        <w:rPr>
          <w:rFonts w:ascii="宋体" w:hAnsi="宋体" w:cs="宋体"/>
          <w:kern w:val="0"/>
          <w:sz w:val="24"/>
          <w:szCs w:val="24"/>
        </w:rPr>
      </w:pPr>
      <w:r>
        <w:rPr>
          <w:rFonts w:ascii="宋体" w:hAnsi="宋体" w:cs="宋体"/>
          <w:kern w:val="0"/>
          <w:sz w:val="24"/>
          <w:szCs w:val="24"/>
        </w:rPr>
        <w:t>3、若磋商文件规定接受联合体形式且供应商为联合体的，纸质响应文件正本中的本协议应为原件。</w:t>
      </w:r>
    </w:p>
    <w:p w:rsidR="001A0BC2" w:rsidRDefault="00000000">
      <w:pPr>
        <w:widowControl/>
        <w:spacing w:before="75" w:after="75" w:line="435" w:lineRule="atLeast"/>
        <w:jc w:val="left"/>
        <w:rPr>
          <w:rFonts w:ascii="宋体" w:hAnsi="宋体" w:cs="宋体"/>
          <w:kern w:val="0"/>
          <w:sz w:val="24"/>
          <w:szCs w:val="24"/>
        </w:rPr>
      </w:pPr>
      <w:r>
        <w:rPr>
          <w:rFonts w:ascii="宋体" w:hAnsi="宋体" w:cs="宋体"/>
          <w:kern w:val="0"/>
          <w:sz w:val="24"/>
          <w:szCs w:val="24"/>
        </w:rPr>
        <w:t> </w:t>
      </w:r>
    </w:p>
    <w:p w:rsidR="001A0BC2" w:rsidRDefault="00000000">
      <w:pPr>
        <w:widowControl/>
        <w:spacing w:before="75" w:after="75" w:line="435" w:lineRule="atLeast"/>
        <w:jc w:val="left"/>
        <w:rPr>
          <w:rFonts w:ascii="宋体" w:hAnsi="宋体" w:cs="宋体"/>
          <w:kern w:val="0"/>
          <w:sz w:val="24"/>
          <w:szCs w:val="24"/>
        </w:rPr>
      </w:pPr>
      <w:r>
        <w:rPr>
          <w:rFonts w:ascii="宋体" w:hAnsi="宋体" w:cs="宋体"/>
          <w:kern w:val="0"/>
          <w:sz w:val="24"/>
          <w:szCs w:val="24"/>
        </w:rPr>
        <w:t> </w:t>
      </w:r>
    </w:p>
    <w:p w:rsidR="001A0BC2" w:rsidRDefault="00000000">
      <w:pPr>
        <w:widowControl/>
        <w:spacing w:before="75" w:after="75" w:line="420" w:lineRule="atLeast"/>
        <w:jc w:val="left"/>
        <w:rPr>
          <w:rFonts w:ascii="宋体" w:hAnsi="宋体" w:cs="宋体"/>
          <w:kern w:val="0"/>
          <w:sz w:val="24"/>
          <w:szCs w:val="24"/>
        </w:rPr>
      </w:pPr>
      <w:r>
        <w:rPr>
          <w:rFonts w:ascii="宋体" w:hAnsi="宋体" w:cs="宋体"/>
          <w:kern w:val="0"/>
          <w:sz w:val="24"/>
          <w:szCs w:val="24"/>
        </w:rPr>
        <w:t> </w:t>
      </w:r>
    </w:p>
    <w:p w:rsidR="001A0BC2" w:rsidRDefault="00000000">
      <w:pPr>
        <w:widowControl/>
        <w:spacing w:before="75" w:after="75" w:line="420" w:lineRule="atLeast"/>
        <w:jc w:val="left"/>
        <w:rPr>
          <w:rFonts w:ascii="宋体" w:hAnsi="宋体" w:cs="宋体"/>
          <w:kern w:val="0"/>
          <w:sz w:val="24"/>
          <w:szCs w:val="24"/>
        </w:rPr>
      </w:pPr>
      <w:r>
        <w:rPr>
          <w:rFonts w:ascii="宋体" w:hAnsi="宋体" w:cs="宋体"/>
          <w:kern w:val="0"/>
          <w:sz w:val="24"/>
          <w:szCs w:val="24"/>
        </w:rPr>
        <w:t> </w:t>
      </w:r>
    </w:p>
    <w:p w:rsidR="001A0BC2" w:rsidRDefault="00000000">
      <w:pPr>
        <w:widowControl/>
        <w:spacing w:before="75" w:after="75"/>
        <w:jc w:val="left"/>
        <w:rPr>
          <w:rFonts w:ascii="宋体" w:hAnsi="宋体" w:cs="宋体"/>
          <w:kern w:val="0"/>
          <w:sz w:val="24"/>
          <w:szCs w:val="24"/>
        </w:rPr>
      </w:pPr>
      <w:r>
        <w:rPr>
          <w:rFonts w:ascii="宋体" w:hAnsi="宋体" w:cs="宋体"/>
          <w:kern w:val="0"/>
          <w:sz w:val="24"/>
          <w:szCs w:val="24"/>
        </w:rPr>
        <w:t> </w:t>
      </w:r>
    </w:p>
    <w:p w:rsidR="001A0BC2" w:rsidRDefault="001A0BC2">
      <w:pPr>
        <w:pStyle w:val="af1"/>
        <w:rPr>
          <w:rFonts w:ascii="宋体" w:hAnsi="宋体" w:cs="宋体"/>
          <w:sz w:val="24"/>
          <w:szCs w:val="24"/>
        </w:rPr>
      </w:pPr>
    </w:p>
    <w:p w:rsidR="001A0BC2" w:rsidRDefault="001A0BC2">
      <w:pPr>
        <w:rPr>
          <w:rFonts w:ascii="宋体" w:hAnsi="宋体" w:cs="宋体"/>
          <w:kern w:val="0"/>
          <w:sz w:val="24"/>
          <w:szCs w:val="24"/>
        </w:rPr>
      </w:pPr>
    </w:p>
    <w:p w:rsidR="001A0BC2" w:rsidRDefault="001A0BC2">
      <w:pPr>
        <w:pStyle w:val="af1"/>
      </w:pPr>
    </w:p>
    <w:p w:rsidR="001A0BC2" w:rsidRDefault="001A0BC2">
      <w:pPr>
        <w:widowControl/>
        <w:spacing w:before="75" w:after="75"/>
        <w:jc w:val="left"/>
        <w:rPr>
          <w:rFonts w:ascii="宋体" w:hAnsi="宋体" w:cs="宋体"/>
          <w:kern w:val="0"/>
          <w:sz w:val="24"/>
          <w:szCs w:val="24"/>
        </w:rPr>
      </w:pPr>
    </w:p>
    <w:p w:rsidR="001A0BC2" w:rsidRDefault="00000000">
      <w:pPr>
        <w:widowControl/>
        <w:spacing w:before="75" w:after="75"/>
        <w:jc w:val="left"/>
        <w:rPr>
          <w:rFonts w:ascii="宋体" w:hAnsi="宋体" w:cs="宋体"/>
          <w:b/>
          <w:bCs/>
          <w:kern w:val="0"/>
          <w:sz w:val="24"/>
          <w:szCs w:val="24"/>
        </w:rPr>
      </w:pPr>
      <w:r>
        <w:rPr>
          <w:rFonts w:ascii="宋体" w:hAnsi="宋体" w:cs="宋体"/>
          <w:kern w:val="0"/>
          <w:sz w:val="24"/>
          <w:szCs w:val="24"/>
        </w:rPr>
        <w:t>附件3-13          </w:t>
      </w:r>
      <w:r>
        <w:rPr>
          <w:rFonts w:ascii="宋体" w:hAnsi="宋体" w:cs="宋体"/>
          <w:b/>
          <w:bCs/>
          <w:kern w:val="0"/>
          <w:sz w:val="24"/>
          <w:szCs w:val="24"/>
        </w:rPr>
        <w:t>其它资格证明文件</w:t>
      </w:r>
    </w:p>
    <w:p w:rsidR="001A0BC2" w:rsidRDefault="001A0BC2">
      <w:pPr>
        <w:pStyle w:val="a9"/>
      </w:pPr>
    </w:p>
    <w:p w:rsidR="001A0BC2" w:rsidRDefault="00000000">
      <w:pPr>
        <w:widowControl/>
        <w:spacing w:before="75" w:after="75"/>
        <w:jc w:val="left"/>
        <w:rPr>
          <w:rFonts w:ascii="宋体" w:hAnsi="宋体" w:cs="宋体"/>
          <w:kern w:val="0"/>
          <w:sz w:val="24"/>
          <w:szCs w:val="24"/>
        </w:rPr>
      </w:pPr>
      <w:r>
        <w:rPr>
          <w:rFonts w:ascii="宋体" w:hAnsi="宋体" w:cs="宋体"/>
          <w:b/>
          <w:bCs/>
          <w:kern w:val="0"/>
          <w:sz w:val="24"/>
          <w:szCs w:val="24"/>
        </w:rPr>
        <w:t>                   （如果有的话）</w:t>
      </w:r>
    </w:p>
    <w:p w:rsidR="001A0BC2" w:rsidRDefault="00000000">
      <w:pPr>
        <w:widowControl/>
        <w:spacing w:before="75" w:after="75" w:line="435" w:lineRule="atLeast"/>
        <w:jc w:val="left"/>
        <w:rPr>
          <w:rFonts w:ascii="宋体" w:hAnsi="宋体" w:cs="宋体"/>
          <w:kern w:val="0"/>
          <w:sz w:val="24"/>
          <w:szCs w:val="24"/>
        </w:rPr>
      </w:pPr>
      <w:r>
        <w:rPr>
          <w:rFonts w:ascii="宋体" w:hAnsi="宋体" w:cs="宋体"/>
          <w:kern w:val="0"/>
          <w:sz w:val="24"/>
          <w:szCs w:val="24"/>
        </w:rPr>
        <w:t> </w:t>
      </w:r>
    </w:p>
    <w:p w:rsidR="001A0BC2" w:rsidRDefault="00000000">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说明：1、采购人或采购代理机构可以根据项目的特点和需要，在磋商文件“供应商的资格”中特定资格条件，对其它资格证明文件进行具体规定，供应商应按照磋商文件要求，在此项下提供相关证明材料，并加盖供应商单位公章。</w:t>
      </w:r>
    </w:p>
    <w:p w:rsidR="001A0BC2" w:rsidRDefault="00000000">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2、若磋商文件规定接受联合体形式且供应商为联合体的，涉及联合体成员的其它资格证明文件在此处提供相关证明材料，并加盖供应商单位公章。</w:t>
      </w:r>
    </w:p>
    <w:p w:rsidR="001A0BC2" w:rsidRDefault="00000000">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 </w:t>
      </w:r>
    </w:p>
    <w:p w:rsidR="001A0BC2" w:rsidRDefault="00000000">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 </w:t>
      </w:r>
    </w:p>
    <w:p w:rsidR="001A0BC2" w:rsidRDefault="00000000">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 </w:t>
      </w:r>
    </w:p>
    <w:p w:rsidR="001A0BC2" w:rsidRDefault="00000000">
      <w:pPr>
        <w:widowControl/>
        <w:spacing w:before="75" w:after="75" w:line="435" w:lineRule="atLeast"/>
        <w:jc w:val="left"/>
        <w:rPr>
          <w:rFonts w:ascii="宋体" w:hAnsi="宋体" w:cs="宋体"/>
          <w:kern w:val="0"/>
          <w:sz w:val="24"/>
          <w:szCs w:val="24"/>
        </w:rPr>
      </w:pPr>
      <w:r>
        <w:rPr>
          <w:rFonts w:ascii="宋体" w:hAnsi="宋体" w:cs="宋体"/>
          <w:kern w:val="0"/>
          <w:sz w:val="24"/>
          <w:szCs w:val="24"/>
        </w:rPr>
        <w:t> </w:t>
      </w:r>
    </w:p>
    <w:p w:rsidR="001A0BC2" w:rsidRDefault="00000000">
      <w:pPr>
        <w:widowControl/>
        <w:spacing w:before="75" w:after="75" w:line="435" w:lineRule="atLeast"/>
        <w:jc w:val="left"/>
        <w:rPr>
          <w:rFonts w:ascii="宋体" w:hAnsi="宋体" w:cs="宋体"/>
          <w:kern w:val="0"/>
          <w:sz w:val="24"/>
          <w:szCs w:val="24"/>
        </w:rPr>
      </w:pPr>
      <w:r>
        <w:rPr>
          <w:rFonts w:ascii="宋体" w:hAnsi="宋体" w:cs="宋体"/>
          <w:kern w:val="0"/>
          <w:sz w:val="24"/>
          <w:szCs w:val="24"/>
        </w:rPr>
        <w:t>                        </w:t>
      </w:r>
    </w:p>
    <w:p w:rsidR="001A0BC2" w:rsidRDefault="00000000">
      <w:pPr>
        <w:widowControl/>
        <w:spacing w:before="75" w:after="75" w:line="435" w:lineRule="atLeast"/>
        <w:rPr>
          <w:rFonts w:ascii="宋体" w:hAnsi="宋体" w:cs="宋体"/>
          <w:kern w:val="0"/>
          <w:sz w:val="24"/>
          <w:szCs w:val="24"/>
        </w:rPr>
      </w:pPr>
      <w:r>
        <w:rPr>
          <w:rFonts w:ascii="宋体" w:hAnsi="宋体" w:cs="宋体"/>
          <w:kern w:val="0"/>
          <w:sz w:val="24"/>
          <w:szCs w:val="24"/>
        </w:rPr>
        <w:t>供应商代表：</w:t>
      </w:r>
      <w:r>
        <w:rPr>
          <w:rFonts w:ascii="宋体" w:hAnsi="宋体" w:cs="宋体"/>
          <w:kern w:val="0"/>
          <w:sz w:val="24"/>
          <w:szCs w:val="24"/>
          <w:u w:val="single"/>
        </w:rPr>
        <w:t>             （签字） </w:t>
      </w:r>
    </w:p>
    <w:p w:rsidR="001A0BC2" w:rsidRDefault="00000000">
      <w:pPr>
        <w:widowControl/>
        <w:spacing w:before="75" w:after="75" w:line="435" w:lineRule="atLeast"/>
        <w:rPr>
          <w:rFonts w:ascii="宋体" w:hAnsi="宋体" w:cs="宋体"/>
          <w:kern w:val="0"/>
          <w:sz w:val="24"/>
          <w:szCs w:val="24"/>
        </w:rPr>
      </w:pPr>
      <w:r>
        <w:rPr>
          <w:rFonts w:ascii="宋体" w:hAnsi="宋体" w:cs="宋体"/>
          <w:kern w:val="0"/>
          <w:sz w:val="24"/>
          <w:szCs w:val="24"/>
        </w:rPr>
        <w:t>供应商名称：</w:t>
      </w:r>
      <w:r>
        <w:rPr>
          <w:rFonts w:ascii="宋体" w:hAnsi="宋体" w:cs="宋体"/>
          <w:kern w:val="0"/>
          <w:sz w:val="24"/>
          <w:szCs w:val="24"/>
          <w:u w:val="single"/>
        </w:rPr>
        <w:t>         （全称并加盖公章）              </w:t>
      </w:r>
    </w:p>
    <w:p w:rsidR="001A0BC2" w:rsidRDefault="00000000">
      <w:pPr>
        <w:widowControl/>
        <w:spacing w:before="75" w:after="75" w:line="435" w:lineRule="atLeast"/>
        <w:jc w:val="left"/>
        <w:rPr>
          <w:rFonts w:ascii="宋体" w:hAnsi="宋体" w:cs="宋体"/>
          <w:kern w:val="0"/>
          <w:sz w:val="24"/>
          <w:szCs w:val="24"/>
        </w:rPr>
      </w:pPr>
      <w:r>
        <w:rPr>
          <w:rFonts w:ascii="宋体" w:hAnsi="宋体" w:cs="宋体"/>
          <w:kern w:val="0"/>
          <w:sz w:val="24"/>
          <w:szCs w:val="24"/>
        </w:rPr>
        <w:t>日  期： </w:t>
      </w:r>
      <w:r>
        <w:rPr>
          <w:rFonts w:ascii="宋体" w:hAnsi="宋体" w:cs="宋体"/>
          <w:kern w:val="0"/>
          <w:sz w:val="24"/>
          <w:szCs w:val="24"/>
          <w:u w:val="single"/>
        </w:rPr>
        <w:t>    </w:t>
      </w:r>
      <w:r>
        <w:rPr>
          <w:rFonts w:ascii="宋体" w:hAnsi="宋体" w:cs="宋体"/>
          <w:kern w:val="0"/>
          <w:sz w:val="24"/>
          <w:szCs w:val="24"/>
        </w:rPr>
        <w:t>年 </w:t>
      </w:r>
      <w:r>
        <w:rPr>
          <w:rFonts w:ascii="宋体" w:hAnsi="宋体" w:cs="宋体"/>
          <w:kern w:val="0"/>
          <w:sz w:val="24"/>
          <w:szCs w:val="24"/>
          <w:u w:val="single"/>
        </w:rPr>
        <w:t>   </w:t>
      </w:r>
      <w:r>
        <w:rPr>
          <w:rFonts w:ascii="宋体" w:hAnsi="宋体" w:cs="宋体"/>
          <w:kern w:val="0"/>
          <w:sz w:val="24"/>
          <w:szCs w:val="24"/>
        </w:rPr>
        <w:t>月 </w:t>
      </w:r>
      <w:r>
        <w:rPr>
          <w:rFonts w:ascii="宋体" w:hAnsi="宋体" w:cs="宋体"/>
          <w:kern w:val="0"/>
          <w:sz w:val="24"/>
          <w:szCs w:val="24"/>
          <w:u w:val="single"/>
        </w:rPr>
        <w:t>   </w:t>
      </w:r>
      <w:r>
        <w:rPr>
          <w:rFonts w:ascii="宋体" w:hAnsi="宋体" w:cs="宋体"/>
          <w:kern w:val="0"/>
          <w:sz w:val="24"/>
          <w:szCs w:val="24"/>
        </w:rPr>
        <w:t>日</w:t>
      </w:r>
    </w:p>
    <w:p w:rsidR="001A0BC2" w:rsidRDefault="00000000">
      <w:pPr>
        <w:widowControl/>
        <w:spacing w:before="75" w:after="75" w:line="435" w:lineRule="atLeast"/>
        <w:jc w:val="left"/>
        <w:rPr>
          <w:rFonts w:ascii="宋体" w:hAnsi="宋体" w:cs="宋体"/>
          <w:kern w:val="0"/>
          <w:sz w:val="24"/>
          <w:szCs w:val="24"/>
        </w:rPr>
      </w:pPr>
      <w:r>
        <w:rPr>
          <w:rFonts w:ascii="宋体" w:hAnsi="宋体" w:cs="宋体"/>
          <w:kern w:val="0"/>
          <w:sz w:val="24"/>
          <w:szCs w:val="24"/>
        </w:rPr>
        <w:t> </w:t>
      </w:r>
    </w:p>
    <w:p w:rsidR="001A0BC2" w:rsidRDefault="00000000">
      <w:pPr>
        <w:widowControl/>
        <w:spacing w:before="75" w:after="75" w:line="435" w:lineRule="atLeast"/>
        <w:jc w:val="left"/>
        <w:rPr>
          <w:rFonts w:ascii="宋体" w:hAnsi="宋体" w:cs="宋体"/>
          <w:kern w:val="0"/>
          <w:sz w:val="24"/>
          <w:szCs w:val="24"/>
        </w:rPr>
      </w:pPr>
      <w:r>
        <w:rPr>
          <w:rFonts w:ascii="宋体" w:hAnsi="宋体" w:cs="宋体"/>
          <w:kern w:val="0"/>
          <w:sz w:val="24"/>
          <w:szCs w:val="24"/>
        </w:rPr>
        <w:t> </w:t>
      </w:r>
    </w:p>
    <w:p w:rsidR="001A0BC2" w:rsidRDefault="00000000">
      <w:pPr>
        <w:widowControl/>
        <w:spacing w:before="75" w:after="75" w:line="435" w:lineRule="atLeast"/>
        <w:jc w:val="left"/>
        <w:rPr>
          <w:rFonts w:ascii="宋体" w:hAnsi="宋体" w:cs="宋体"/>
          <w:kern w:val="0"/>
          <w:sz w:val="24"/>
          <w:szCs w:val="24"/>
        </w:rPr>
      </w:pPr>
      <w:r>
        <w:rPr>
          <w:rFonts w:ascii="宋体" w:hAnsi="宋体" w:cs="宋体"/>
          <w:kern w:val="0"/>
          <w:sz w:val="24"/>
          <w:szCs w:val="24"/>
        </w:rPr>
        <w:t> </w:t>
      </w:r>
    </w:p>
    <w:p w:rsidR="001A0BC2" w:rsidRDefault="00000000">
      <w:pPr>
        <w:widowControl/>
        <w:spacing w:before="75" w:after="75" w:line="435" w:lineRule="atLeast"/>
        <w:jc w:val="left"/>
        <w:rPr>
          <w:rFonts w:ascii="宋体" w:hAnsi="宋体" w:cs="宋体"/>
          <w:kern w:val="0"/>
          <w:sz w:val="24"/>
          <w:szCs w:val="24"/>
        </w:rPr>
      </w:pPr>
      <w:r>
        <w:rPr>
          <w:rFonts w:ascii="宋体" w:hAnsi="宋体" w:cs="宋体"/>
          <w:kern w:val="0"/>
          <w:sz w:val="24"/>
          <w:szCs w:val="24"/>
        </w:rPr>
        <w:t> </w:t>
      </w:r>
    </w:p>
    <w:p w:rsidR="001A0BC2" w:rsidRDefault="00000000">
      <w:pPr>
        <w:widowControl/>
        <w:spacing w:before="75" w:after="75" w:line="435" w:lineRule="atLeast"/>
        <w:ind w:firstLine="480"/>
        <w:jc w:val="left"/>
        <w:rPr>
          <w:rFonts w:ascii="宋体" w:hAnsi="宋体" w:cs="宋体"/>
          <w:kern w:val="0"/>
          <w:sz w:val="24"/>
          <w:szCs w:val="24"/>
        </w:rPr>
      </w:pPr>
      <w:r>
        <w:rPr>
          <w:rFonts w:ascii="宋体" w:hAnsi="宋体" w:cs="宋体"/>
          <w:b/>
          <w:bCs/>
          <w:kern w:val="0"/>
          <w:sz w:val="24"/>
          <w:szCs w:val="24"/>
        </w:rPr>
        <w:t> </w:t>
      </w:r>
    </w:p>
    <w:p w:rsidR="001A0BC2" w:rsidRDefault="00000000">
      <w:pPr>
        <w:widowControl/>
        <w:spacing w:before="75" w:after="75"/>
        <w:jc w:val="left"/>
        <w:rPr>
          <w:rFonts w:ascii="宋体" w:hAnsi="宋体" w:cs="宋体"/>
          <w:kern w:val="0"/>
          <w:sz w:val="24"/>
          <w:szCs w:val="24"/>
        </w:rPr>
      </w:pPr>
      <w:r>
        <w:rPr>
          <w:rFonts w:ascii="宋体" w:hAnsi="宋体" w:cs="宋体"/>
          <w:kern w:val="0"/>
          <w:sz w:val="24"/>
          <w:szCs w:val="24"/>
        </w:rPr>
        <w:t> </w:t>
      </w:r>
    </w:p>
    <w:p w:rsidR="001A0BC2" w:rsidRDefault="001A0BC2">
      <w:pPr>
        <w:pStyle w:val="aa"/>
        <w:rPr>
          <w:rFonts w:ascii="宋体" w:hAnsi="宋体" w:cs="宋体"/>
          <w:kern w:val="0"/>
          <w:sz w:val="24"/>
          <w:szCs w:val="24"/>
        </w:rPr>
      </w:pPr>
    </w:p>
    <w:p w:rsidR="001A0BC2" w:rsidRDefault="001A0BC2">
      <w:pPr>
        <w:pStyle w:val="aa"/>
        <w:rPr>
          <w:rFonts w:ascii="宋体" w:hAnsi="宋体" w:cs="宋体"/>
          <w:kern w:val="0"/>
          <w:sz w:val="24"/>
          <w:szCs w:val="24"/>
        </w:rPr>
      </w:pPr>
    </w:p>
    <w:p w:rsidR="001A0BC2" w:rsidRDefault="001A0BC2">
      <w:pPr>
        <w:pStyle w:val="aa"/>
        <w:rPr>
          <w:rFonts w:ascii="宋体" w:hAnsi="宋体" w:cs="宋体"/>
          <w:kern w:val="0"/>
          <w:sz w:val="24"/>
          <w:szCs w:val="24"/>
        </w:rPr>
      </w:pPr>
    </w:p>
    <w:p w:rsidR="001A0BC2" w:rsidRDefault="001A0BC2">
      <w:pPr>
        <w:pStyle w:val="aa"/>
        <w:rPr>
          <w:rFonts w:ascii="宋体" w:hAnsi="宋体" w:cs="宋体"/>
          <w:kern w:val="0"/>
          <w:sz w:val="24"/>
          <w:szCs w:val="24"/>
        </w:rPr>
      </w:pPr>
    </w:p>
    <w:p w:rsidR="001A0BC2" w:rsidRDefault="00000000">
      <w:pPr>
        <w:rPr>
          <w:rFonts w:ascii="宋体" w:hAnsi="宋体" w:cs="宋体"/>
          <w:kern w:val="0"/>
          <w:sz w:val="24"/>
          <w:szCs w:val="24"/>
        </w:rPr>
      </w:pPr>
      <w:r>
        <w:rPr>
          <w:rFonts w:ascii="宋体" w:hAnsi="宋体" w:cs="宋体"/>
          <w:kern w:val="0"/>
          <w:sz w:val="24"/>
          <w:szCs w:val="24"/>
        </w:rPr>
        <w:br w:type="page"/>
      </w:r>
    </w:p>
    <w:p w:rsidR="001A0BC2" w:rsidRDefault="001A0BC2">
      <w:pPr>
        <w:pStyle w:val="aa"/>
        <w:rPr>
          <w:rFonts w:ascii="宋体" w:hAnsi="宋体" w:cs="宋体"/>
          <w:kern w:val="0"/>
          <w:sz w:val="24"/>
          <w:szCs w:val="24"/>
        </w:rPr>
      </w:pPr>
    </w:p>
    <w:p w:rsidR="001A0BC2" w:rsidRDefault="001A0BC2">
      <w:pPr>
        <w:pStyle w:val="aa"/>
        <w:rPr>
          <w:rFonts w:ascii="宋体" w:hAnsi="宋体" w:cs="宋体"/>
          <w:kern w:val="0"/>
          <w:sz w:val="24"/>
          <w:szCs w:val="24"/>
        </w:rPr>
      </w:pPr>
    </w:p>
    <w:p w:rsidR="001A0BC2" w:rsidRDefault="001A0BC2">
      <w:pPr>
        <w:pStyle w:val="aa"/>
        <w:rPr>
          <w:rFonts w:ascii="宋体" w:hAnsi="宋体" w:cs="宋体"/>
          <w:kern w:val="0"/>
          <w:sz w:val="24"/>
          <w:szCs w:val="24"/>
        </w:rPr>
      </w:pPr>
    </w:p>
    <w:p w:rsidR="001A0BC2" w:rsidRDefault="001A0BC2">
      <w:pPr>
        <w:widowControl/>
        <w:spacing w:before="75" w:after="75"/>
        <w:jc w:val="left"/>
        <w:rPr>
          <w:rFonts w:ascii="宋体" w:hAnsi="宋体" w:cs="宋体"/>
          <w:kern w:val="0"/>
          <w:sz w:val="24"/>
          <w:szCs w:val="24"/>
        </w:rPr>
      </w:pPr>
    </w:p>
    <w:p w:rsidR="001A0BC2" w:rsidRDefault="00000000">
      <w:pPr>
        <w:widowControl/>
        <w:spacing w:before="75" w:after="75"/>
        <w:jc w:val="left"/>
        <w:rPr>
          <w:rFonts w:ascii="宋体" w:hAnsi="宋体" w:cs="宋体"/>
          <w:kern w:val="0"/>
          <w:sz w:val="24"/>
          <w:szCs w:val="24"/>
        </w:rPr>
      </w:pPr>
      <w:r>
        <w:rPr>
          <w:rFonts w:ascii="宋体" w:hAnsi="宋体" w:cs="宋体"/>
          <w:kern w:val="0"/>
          <w:sz w:val="24"/>
          <w:szCs w:val="24"/>
        </w:rPr>
        <w:t>附件4        </w:t>
      </w:r>
      <w:r>
        <w:rPr>
          <w:rFonts w:ascii="宋体" w:hAnsi="宋体" w:cs="宋体"/>
          <w:b/>
          <w:bCs/>
          <w:kern w:val="0"/>
          <w:sz w:val="24"/>
          <w:szCs w:val="24"/>
        </w:rPr>
        <w:t>磋商保证金凭证</w:t>
      </w:r>
    </w:p>
    <w:p w:rsidR="001A0BC2" w:rsidRDefault="00000000">
      <w:pPr>
        <w:widowControl/>
        <w:spacing w:before="75" w:after="75"/>
        <w:jc w:val="left"/>
        <w:rPr>
          <w:rFonts w:ascii="宋体" w:hAnsi="宋体" w:cs="宋体"/>
          <w:kern w:val="0"/>
          <w:sz w:val="24"/>
          <w:szCs w:val="24"/>
        </w:rPr>
      </w:pPr>
      <w:r>
        <w:rPr>
          <w:rFonts w:ascii="宋体" w:hAnsi="宋体" w:cs="宋体"/>
          <w:kern w:val="0"/>
          <w:sz w:val="24"/>
          <w:szCs w:val="24"/>
        </w:rPr>
        <w:t> </w:t>
      </w:r>
    </w:p>
    <w:p w:rsidR="001A0BC2" w:rsidRDefault="00000000">
      <w:pPr>
        <w:widowControl/>
        <w:spacing w:before="75" w:after="75"/>
        <w:ind w:firstLine="3360"/>
        <w:rPr>
          <w:rFonts w:ascii="宋体" w:hAnsi="宋体" w:cs="宋体"/>
          <w:kern w:val="0"/>
          <w:sz w:val="24"/>
          <w:szCs w:val="24"/>
        </w:rPr>
      </w:pPr>
      <w:r>
        <w:rPr>
          <w:rFonts w:ascii="宋体" w:hAnsi="宋体" w:cs="宋体"/>
          <w:kern w:val="0"/>
          <w:sz w:val="24"/>
          <w:szCs w:val="24"/>
        </w:rPr>
        <w:t>编制说明</w:t>
      </w:r>
    </w:p>
    <w:p w:rsidR="001A0BC2" w:rsidRDefault="00000000">
      <w:pPr>
        <w:widowControl/>
        <w:spacing w:before="75" w:after="75"/>
        <w:jc w:val="left"/>
        <w:rPr>
          <w:rFonts w:ascii="宋体" w:hAnsi="宋体" w:cs="宋体"/>
          <w:kern w:val="0"/>
          <w:sz w:val="24"/>
          <w:szCs w:val="24"/>
        </w:rPr>
      </w:pPr>
      <w:r>
        <w:rPr>
          <w:rFonts w:ascii="宋体" w:hAnsi="宋体" w:cs="宋体"/>
          <w:kern w:val="0"/>
          <w:sz w:val="24"/>
          <w:szCs w:val="24"/>
        </w:rPr>
        <w:t> </w:t>
      </w:r>
    </w:p>
    <w:p w:rsidR="001A0BC2" w:rsidRDefault="00000000">
      <w:pPr>
        <w:widowControl/>
        <w:spacing w:before="75" w:after="75"/>
        <w:jc w:val="left"/>
        <w:rPr>
          <w:rFonts w:ascii="宋体" w:hAnsi="宋体" w:cs="宋体"/>
          <w:kern w:val="0"/>
          <w:sz w:val="24"/>
          <w:szCs w:val="24"/>
        </w:rPr>
      </w:pPr>
      <w:r>
        <w:rPr>
          <w:rFonts w:ascii="宋体" w:hAnsi="宋体" w:cs="宋体"/>
          <w:kern w:val="0"/>
          <w:szCs w:val="21"/>
        </w:rPr>
        <w:t>1、</w:t>
      </w:r>
      <w:r>
        <w:rPr>
          <w:rFonts w:ascii="宋体" w:hAnsi="宋体" w:cs="宋体"/>
          <w:kern w:val="0"/>
          <w:sz w:val="24"/>
          <w:szCs w:val="24"/>
        </w:rPr>
        <w:t>在此项下提交的“</w:t>
      </w:r>
      <w:r>
        <w:rPr>
          <w:rFonts w:ascii="宋体" w:hAnsi="宋体" w:cs="宋体"/>
          <w:b/>
          <w:bCs/>
          <w:kern w:val="0"/>
          <w:sz w:val="24"/>
          <w:szCs w:val="24"/>
        </w:rPr>
        <w:t>磋商保证金</w:t>
      </w:r>
      <w:r>
        <w:rPr>
          <w:rFonts w:ascii="宋体" w:hAnsi="宋体" w:cs="宋体"/>
          <w:kern w:val="0"/>
          <w:sz w:val="24"/>
          <w:szCs w:val="24"/>
        </w:rPr>
        <w:t>”材料可使用转账凭证复印件或从福建省政府采购网上公开信息系统中下载的有关原始页面的打印件。</w:t>
      </w:r>
    </w:p>
    <w:p w:rsidR="001A0BC2" w:rsidRDefault="00000000">
      <w:pPr>
        <w:widowControl/>
        <w:spacing w:before="75" w:after="240"/>
        <w:jc w:val="left"/>
        <w:rPr>
          <w:rFonts w:ascii="宋体" w:hAnsi="宋体" w:cs="宋体"/>
          <w:kern w:val="0"/>
          <w:sz w:val="24"/>
          <w:szCs w:val="24"/>
        </w:rPr>
      </w:pPr>
      <w:r>
        <w:rPr>
          <w:rFonts w:ascii="宋体" w:hAnsi="宋体" w:cs="宋体"/>
          <w:kern w:val="0"/>
          <w:sz w:val="24"/>
          <w:szCs w:val="24"/>
        </w:rPr>
        <w:t>2、磋商保证金是否已提交按照磋商文件规定执行。</w:t>
      </w:r>
    </w:p>
    <w:p w:rsidR="001A0BC2" w:rsidRDefault="001A0BC2">
      <w:pPr>
        <w:pStyle w:val="a9"/>
      </w:pPr>
    </w:p>
    <w:p w:rsidR="001A0BC2" w:rsidRDefault="001A0BC2">
      <w:pPr>
        <w:pStyle w:val="a9"/>
      </w:pPr>
    </w:p>
    <w:p w:rsidR="001A0BC2" w:rsidRDefault="001A0BC2">
      <w:pPr>
        <w:pStyle w:val="a9"/>
      </w:pPr>
    </w:p>
    <w:p w:rsidR="001A0BC2" w:rsidRDefault="001A0BC2">
      <w:pPr>
        <w:pStyle w:val="a9"/>
      </w:pPr>
    </w:p>
    <w:p w:rsidR="001A0BC2" w:rsidRDefault="001A0BC2">
      <w:pPr>
        <w:pStyle w:val="a9"/>
      </w:pPr>
    </w:p>
    <w:p w:rsidR="001A0BC2" w:rsidRDefault="001A0BC2">
      <w:pPr>
        <w:pStyle w:val="a9"/>
      </w:pPr>
    </w:p>
    <w:p w:rsidR="001A0BC2" w:rsidRDefault="001A0BC2">
      <w:pPr>
        <w:pStyle w:val="a9"/>
      </w:pPr>
    </w:p>
    <w:p w:rsidR="001A0BC2" w:rsidRDefault="001A0BC2">
      <w:pPr>
        <w:pStyle w:val="a9"/>
      </w:pPr>
    </w:p>
    <w:p w:rsidR="001A0BC2" w:rsidRDefault="001A0BC2">
      <w:pPr>
        <w:pStyle w:val="a9"/>
      </w:pPr>
    </w:p>
    <w:p w:rsidR="001A0BC2" w:rsidRDefault="00000000">
      <w:pPr>
        <w:widowControl/>
        <w:spacing w:before="75" w:after="75" w:line="435" w:lineRule="atLeast"/>
        <w:jc w:val="left"/>
        <w:rPr>
          <w:rFonts w:ascii="宋体" w:hAnsi="宋体" w:cs="宋体"/>
          <w:kern w:val="0"/>
          <w:sz w:val="24"/>
          <w:szCs w:val="24"/>
        </w:rPr>
      </w:pPr>
      <w:r>
        <w:rPr>
          <w:rFonts w:ascii="宋体" w:hAnsi="宋体" w:cs="宋体"/>
          <w:kern w:val="0"/>
          <w:sz w:val="24"/>
          <w:szCs w:val="24"/>
        </w:rPr>
        <w:t> </w:t>
      </w:r>
    </w:p>
    <w:p w:rsidR="001A0BC2" w:rsidRDefault="00000000">
      <w:pPr>
        <w:widowControl/>
        <w:spacing w:before="75" w:after="75" w:line="435" w:lineRule="atLeast"/>
        <w:jc w:val="left"/>
        <w:rPr>
          <w:rFonts w:ascii="宋体" w:hAnsi="宋体" w:cs="宋体"/>
          <w:kern w:val="0"/>
          <w:sz w:val="24"/>
          <w:szCs w:val="24"/>
        </w:rPr>
      </w:pPr>
      <w:r>
        <w:rPr>
          <w:rFonts w:ascii="宋体" w:hAnsi="宋体" w:cs="宋体"/>
          <w:kern w:val="0"/>
          <w:sz w:val="24"/>
          <w:szCs w:val="24"/>
        </w:rPr>
        <w:t> </w:t>
      </w:r>
    </w:p>
    <w:p w:rsidR="001A0BC2" w:rsidRDefault="00000000">
      <w:pPr>
        <w:widowControl/>
        <w:spacing w:before="75" w:after="75" w:line="435" w:lineRule="atLeast"/>
        <w:jc w:val="left"/>
        <w:rPr>
          <w:rFonts w:ascii="宋体" w:hAnsi="宋体" w:cs="宋体"/>
          <w:kern w:val="0"/>
          <w:sz w:val="24"/>
          <w:szCs w:val="24"/>
        </w:rPr>
      </w:pPr>
      <w:r>
        <w:rPr>
          <w:rFonts w:ascii="宋体" w:hAnsi="宋体" w:cs="宋体"/>
          <w:kern w:val="0"/>
          <w:sz w:val="24"/>
          <w:szCs w:val="24"/>
        </w:rPr>
        <w:t> </w:t>
      </w:r>
    </w:p>
    <w:p w:rsidR="001A0BC2" w:rsidRDefault="001A0BC2">
      <w:pPr>
        <w:pStyle w:val="aa"/>
        <w:rPr>
          <w:rFonts w:ascii="宋体" w:hAnsi="宋体" w:cs="宋体"/>
          <w:kern w:val="0"/>
          <w:sz w:val="24"/>
          <w:szCs w:val="24"/>
        </w:rPr>
      </w:pPr>
    </w:p>
    <w:p w:rsidR="001A0BC2" w:rsidRDefault="001A0BC2">
      <w:pPr>
        <w:pStyle w:val="aa"/>
        <w:rPr>
          <w:rFonts w:ascii="宋体" w:hAnsi="宋体" w:cs="宋体"/>
          <w:kern w:val="0"/>
          <w:sz w:val="24"/>
          <w:szCs w:val="24"/>
        </w:rPr>
      </w:pPr>
    </w:p>
    <w:p w:rsidR="001A0BC2" w:rsidRDefault="001A0BC2">
      <w:pPr>
        <w:pStyle w:val="aa"/>
        <w:rPr>
          <w:rFonts w:ascii="宋体" w:hAnsi="宋体" w:cs="宋体"/>
          <w:kern w:val="0"/>
          <w:sz w:val="24"/>
          <w:szCs w:val="24"/>
        </w:rPr>
      </w:pPr>
    </w:p>
    <w:p w:rsidR="001A0BC2" w:rsidRDefault="001A0BC2">
      <w:pPr>
        <w:pStyle w:val="aa"/>
        <w:rPr>
          <w:rFonts w:ascii="宋体" w:hAnsi="宋体" w:cs="宋体"/>
          <w:kern w:val="0"/>
          <w:sz w:val="24"/>
          <w:szCs w:val="24"/>
        </w:rPr>
      </w:pPr>
    </w:p>
    <w:p w:rsidR="001A0BC2" w:rsidRDefault="001A0BC2">
      <w:pPr>
        <w:pStyle w:val="aa"/>
        <w:rPr>
          <w:rFonts w:ascii="宋体" w:hAnsi="宋体" w:cs="宋体"/>
          <w:kern w:val="0"/>
          <w:sz w:val="24"/>
          <w:szCs w:val="24"/>
        </w:rPr>
      </w:pPr>
    </w:p>
    <w:p w:rsidR="001A0BC2" w:rsidRDefault="001A0BC2">
      <w:pPr>
        <w:pStyle w:val="aa"/>
        <w:rPr>
          <w:rFonts w:ascii="宋体" w:hAnsi="宋体" w:cs="宋体"/>
          <w:kern w:val="0"/>
          <w:sz w:val="24"/>
          <w:szCs w:val="24"/>
        </w:rPr>
      </w:pPr>
    </w:p>
    <w:p w:rsidR="001A0BC2" w:rsidRDefault="001A0BC2">
      <w:pPr>
        <w:pStyle w:val="aa"/>
        <w:rPr>
          <w:rFonts w:ascii="宋体" w:hAnsi="宋体" w:cs="宋体"/>
          <w:kern w:val="0"/>
          <w:sz w:val="24"/>
          <w:szCs w:val="24"/>
        </w:rPr>
      </w:pPr>
    </w:p>
    <w:p w:rsidR="001A0BC2" w:rsidRDefault="001A0BC2">
      <w:pPr>
        <w:pStyle w:val="aa"/>
        <w:rPr>
          <w:rFonts w:ascii="宋体" w:hAnsi="宋体" w:cs="宋体"/>
          <w:kern w:val="0"/>
          <w:sz w:val="24"/>
          <w:szCs w:val="24"/>
        </w:rPr>
      </w:pPr>
    </w:p>
    <w:p w:rsidR="001A0BC2" w:rsidRDefault="001A0BC2">
      <w:pPr>
        <w:pStyle w:val="aa"/>
        <w:rPr>
          <w:rFonts w:ascii="宋体" w:hAnsi="宋体" w:cs="宋体"/>
          <w:kern w:val="0"/>
          <w:sz w:val="24"/>
          <w:szCs w:val="24"/>
        </w:rPr>
      </w:pPr>
    </w:p>
    <w:p w:rsidR="001A0BC2" w:rsidRDefault="001A0BC2">
      <w:pPr>
        <w:pStyle w:val="aa"/>
        <w:rPr>
          <w:rFonts w:ascii="宋体" w:hAnsi="宋体" w:cs="宋体"/>
          <w:kern w:val="0"/>
          <w:sz w:val="24"/>
          <w:szCs w:val="24"/>
        </w:rPr>
      </w:pPr>
    </w:p>
    <w:p w:rsidR="001A0BC2" w:rsidRDefault="001A0BC2">
      <w:pPr>
        <w:pStyle w:val="aa"/>
        <w:rPr>
          <w:rFonts w:ascii="宋体" w:hAnsi="宋体" w:cs="宋体"/>
          <w:kern w:val="0"/>
          <w:sz w:val="24"/>
          <w:szCs w:val="24"/>
        </w:rPr>
      </w:pPr>
    </w:p>
    <w:p w:rsidR="001A0BC2" w:rsidRDefault="001A0BC2">
      <w:pPr>
        <w:pStyle w:val="aa"/>
        <w:rPr>
          <w:rFonts w:ascii="宋体" w:hAnsi="宋体" w:cs="宋体"/>
          <w:kern w:val="0"/>
          <w:sz w:val="24"/>
          <w:szCs w:val="24"/>
        </w:rPr>
      </w:pPr>
    </w:p>
    <w:p w:rsidR="001A0BC2" w:rsidRDefault="001A0BC2">
      <w:pPr>
        <w:pStyle w:val="aa"/>
        <w:rPr>
          <w:rFonts w:ascii="宋体" w:hAnsi="宋体" w:cs="宋体"/>
          <w:kern w:val="0"/>
          <w:sz w:val="24"/>
          <w:szCs w:val="24"/>
        </w:rPr>
      </w:pPr>
    </w:p>
    <w:p w:rsidR="001A0BC2" w:rsidRDefault="001A0BC2">
      <w:pPr>
        <w:pStyle w:val="aa"/>
        <w:rPr>
          <w:rFonts w:ascii="宋体" w:hAnsi="宋体" w:cs="宋体"/>
          <w:kern w:val="0"/>
          <w:sz w:val="24"/>
          <w:szCs w:val="24"/>
        </w:rPr>
      </w:pPr>
    </w:p>
    <w:p w:rsidR="001A0BC2" w:rsidRDefault="001A0BC2">
      <w:pPr>
        <w:pStyle w:val="aa"/>
        <w:rPr>
          <w:rFonts w:ascii="宋体" w:hAnsi="宋体" w:cs="宋体"/>
          <w:kern w:val="0"/>
          <w:sz w:val="24"/>
          <w:szCs w:val="24"/>
        </w:rPr>
      </w:pPr>
    </w:p>
    <w:p w:rsidR="001A0BC2" w:rsidRDefault="001A0BC2">
      <w:pPr>
        <w:pStyle w:val="aa"/>
        <w:rPr>
          <w:rFonts w:ascii="宋体" w:hAnsi="宋体" w:cs="宋体"/>
          <w:kern w:val="0"/>
          <w:sz w:val="24"/>
          <w:szCs w:val="24"/>
        </w:rPr>
      </w:pPr>
    </w:p>
    <w:p w:rsidR="001A0BC2" w:rsidRDefault="001A0BC2">
      <w:pPr>
        <w:pStyle w:val="aa"/>
        <w:rPr>
          <w:rFonts w:ascii="宋体" w:hAnsi="宋体" w:cs="宋体"/>
          <w:kern w:val="0"/>
          <w:sz w:val="24"/>
          <w:szCs w:val="24"/>
        </w:rPr>
      </w:pPr>
    </w:p>
    <w:p w:rsidR="001A0BC2" w:rsidRDefault="001A0BC2">
      <w:pPr>
        <w:widowControl/>
        <w:spacing w:before="75" w:after="75"/>
        <w:jc w:val="left"/>
        <w:rPr>
          <w:rFonts w:ascii="宋体" w:hAnsi="宋体" w:cs="宋体"/>
          <w:kern w:val="0"/>
          <w:sz w:val="24"/>
          <w:szCs w:val="24"/>
        </w:rPr>
      </w:pPr>
    </w:p>
    <w:p w:rsidR="001A0BC2" w:rsidRDefault="00000000">
      <w:pPr>
        <w:widowControl/>
        <w:spacing w:before="75" w:after="75"/>
        <w:jc w:val="left"/>
        <w:rPr>
          <w:rFonts w:ascii="宋体" w:hAnsi="宋体" w:cs="宋体"/>
          <w:kern w:val="0"/>
          <w:sz w:val="24"/>
          <w:szCs w:val="24"/>
        </w:rPr>
      </w:pPr>
      <w:r>
        <w:rPr>
          <w:rFonts w:ascii="宋体" w:hAnsi="宋体" w:cs="宋体"/>
          <w:kern w:val="0"/>
          <w:sz w:val="24"/>
          <w:szCs w:val="24"/>
        </w:rPr>
        <w:lastRenderedPageBreak/>
        <w:t>附件5-1  </w:t>
      </w:r>
      <w:r>
        <w:rPr>
          <w:rFonts w:ascii="宋体" w:hAnsi="宋体" w:cs="宋体"/>
          <w:b/>
          <w:bCs/>
          <w:kern w:val="0"/>
          <w:sz w:val="24"/>
          <w:szCs w:val="24"/>
        </w:rPr>
        <w:t>    技术和服务要求响应表</w:t>
      </w:r>
      <w:r>
        <w:rPr>
          <w:rFonts w:ascii="宋体" w:hAnsi="宋体" w:cs="宋体"/>
          <w:kern w:val="0"/>
          <w:sz w:val="24"/>
          <w:szCs w:val="24"/>
        </w:rPr>
        <w:t> </w:t>
      </w:r>
    </w:p>
    <w:p w:rsidR="001A0BC2" w:rsidRDefault="00000000">
      <w:pPr>
        <w:widowControl/>
        <w:spacing w:before="75" w:after="75" w:line="375" w:lineRule="atLeast"/>
        <w:jc w:val="left"/>
        <w:rPr>
          <w:rFonts w:ascii="宋体" w:hAnsi="宋体" w:cs="宋体"/>
          <w:kern w:val="0"/>
          <w:sz w:val="24"/>
          <w:szCs w:val="24"/>
        </w:rPr>
      </w:pPr>
      <w:r>
        <w:rPr>
          <w:rFonts w:ascii="宋体" w:hAnsi="宋体" w:cs="宋体"/>
          <w:kern w:val="0"/>
          <w:sz w:val="24"/>
          <w:szCs w:val="24"/>
        </w:rPr>
        <w:t>供应商名称：</w:t>
      </w:r>
      <w:r>
        <w:rPr>
          <w:rFonts w:ascii="宋体" w:hAnsi="宋体" w:cs="宋体"/>
          <w:kern w:val="0"/>
          <w:sz w:val="24"/>
          <w:szCs w:val="24"/>
          <w:u w:val="single"/>
        </w:rPr>
        <w:t> （全称加盖单位公章）</w:t>
      </w:r>
      <w:r>
        <w:rPr>
          <w:rFonts w:ascii="宋体" w:hAnsi="宋体" w:cs="宋体"/>
          <w:kern w:val="0"/>
          <w:sz w:val="24"/>
          <w:szCs w:val="24"/>
        </w:rPr>
        <w:t>  项目编号</w:t>
      </w:r>
      <w:r>
        <w:rPr>
          <w:rFonts w:ascii="宋体" w:hAnsi="宋体" w:cs="宋体" w:hint="eastAsia"/>
          <w:kern w:val="0"/>
          <w:sz w:val="24"/>
          <w:szCs w:val="24"/>
        </w:rPr>
        <w:t>∶</w:t>
      </w:r>
      <w:r>
        <w:rPr>
          <w:rFonts w:ascii="宋体" w:hAnsi="宋体" w:cs="宋体"/>
          <w:kern w:val="0"/>
          <w:sz w:val="24"/>
          <w:szCs w:val="24"/>
          <w:u w:val="single"/>
        </w:rPr>
        <w:t>       </w:t>
      </w:r>
    </w:p>
    <w:tbl>
      <w:tblPr>
        <w:tblW w:w="7785"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729"/>
        <w:gridCol w:w="1411"/>
        <w:gridCol w:w="2342"/>
        <w:gridCol w:w="2109"/>
        <w:gridCol w:w="1194"/>
      </w:tblGrid>
      <w:tr w:rsidR="001A0BC2">
        <w:trPr>
          <w:trHeight w:val="945"/>
          <w:tblCellSpacing w:w="15" w:type="dxa"/>
        </w:trPr>
        <w:tc>
          <w:tcPr>
            <w:tcW w:w="684" w:type="dxa"/>
            <w:tcBorders>
              <w:top w:val="outset" w:sz="6" w:space="0" w:color="000000"/>
              <w:left w:val="outset" w:sz="6" w:space="0" w:color="000000"/>
              <w:bottom w:val="outset" w:sz="6" w:space="0" w:color="000000"/>
              <w:right w:val="outset" w:sz="6" w:space="0" w:color="000000"/>
            </w:tcBorders>
            <w:tcMar>
              <w:top w:w="0" w:type="dxa"/>
              <w:left w:w="105" w:type="dxa"/>
              <w:bottom w:w="0" w:type="dxa"/>
              <w:right w:w="105" w:type="dxa"/>
            </w:tcMar>
            <w:vAlign w:val="center"/>
          </w:tcPr>
          <w:p w:rsidR="001A0BC2" w:rsidRDefault="00000000">
            <w:pPr>
              <w:widowControl/>
              <w:spacing w:line="375" w:lineRule="atLeast"/>
              <w:jc w:val="left"/>
              <w:rPr>
                <w:rFonts w:ascii="宋体" w:hAnsi="宋体" w:cs="宋体"/>
                <w:kern w:val="0"/>
                <w:sz w:val="24"/>
                <w:szCs w:val="24"/>
              </w:rPr>
            </w:pPr>
            <w:r>
              <w:rPr>
                <w:rFonts w:ascii="宋体" w:hAnsi="宋体" w:cs="宋体"/>
                <w:kern w:val="0"/>
                <w:sz w:val="24"/>
                <w:szCs w:val="24"/>
              </w:rPr>
              <w:t>合同包</w:t>
            </w:r>
          </w:p>
        </w:tc>
        <w:tc>
          <w:tcPr>
            <w:tcW w:w="1381"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tcPr>
          <w:p w:rsidR="001A0BC2" w:rsidRDefault="00000000">
            <w:pPr>
              <w:widowControl/>
              <w:spacing w:line="375" w:lineRule="atLeast"/>
              <w:jc w:val="left"/>
              <w:rPr>
                <w:rFonts w:ascii="宋体" w:hAnsi="宋体" w:cs="宋体"/>
                <w:kern w:val="0"/>
                <w:sz w:val="24"/>
                <w:szCs w:val="24"/>
              </w:rPr>
            </w:pPr>
            <w:r>
              <w:rPr>
                <w:rFonts w:ascii="宋体" w:hAnsi="宋体" w:cs="宋体"/>
                <w:kern w:val="0"/>
                <w:sz w:val="24"/>
                <w:szCs w:val="24"/>
              </w:rPr>
              <w:t>章节条目号</w:t>
            </w:r>
          </w:p>
        </w:tc>
        <w:tc>
          <w:tcPr>
            <w:tcW w:w="2312"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tcPr>
          <w:p w:rsidR="001A0BC2" w:rsidRDefault="00000000">
            <w:pPr>
              <w:widowControl/>
              <w:spacing w:line="375" w:lineRule="atLeast"/>
              <w:jc w:val="left"/>
              <w:rPr>
                <w:rFonts w:ascii="宋体" w:hAnsi="宋体" w:cs="宋体"/>
                <w:kern w:val="0"/>
                <w:sz w:val="24"/>
                <w:szCs w:val="24"/>
              </w:rPr>
            </w:pPr>
            <w:r>
              <w:rPr>
                <w:rFonts w:ascii="宋体" w:hAnsi="宋体" w:cs="宋体"/>
                <w:kern w:val="0"/>
                <w:sz w:val="24"/>
                <w:szCs w:val="24"/>
              </w:rPr>
              <w:t>竞争性磋商文件规定的技术和服务要求</w:t>
            </w:r>
          </w:p>
        </w:tc>
        <w:tc>
          <w:tcPr>
            <w:tcW w:w="2079"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tcPr>
          <w:p w:rsidR="001A0BC2" w:rsidRDefault="00000000">
            <w:pPr>
              <w:widowControl/>
              <w:spacing w:line="375" w:lineRule="atLeast"/>
              <w:jc w:val="left"/>
              <w:rPr>
                <w:rFonts w:ascii="宋体" w:hAnsi="宋体" w:cs="宋体"/>
                <w:kern w:val="0"/>
                <w:sz w:val="24"/>
                <w:szCs w:val="24"/>
              </w:rPr>
            </w:pPr>
            <w:r>
              <w:rPr>
                <w:rFonts w:ascii="宋体" w:hAnsi="宋体" w:cs="宋体"/>
                <w:kern w:val="0"/>
                <w:sz w:val="24"/>
                <w:szCs w:val="24"/>
              </w:rPr>
              <w:t>响应文件响应承诺</w:t>
            </w:r>
          </w:p>
        </w:tc>
        <w:tc>
          <w:tcPr>
            <w:tcW w:w="1149"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tcPr>
          <w:p w:rsidR="001A0BC2" w:rsidRDefault="00000000">
            <w:pPr>
              <w:widowControl/>
              <w:spacing w:line="375" w:lineRule="atLeast"/>
              <w:jc w:val="left"/>
              <w:rPr>
                <w:rFonts w:ascii="宋体" w:hAnsi="宋体" w:cs="宋体"/>
                <w:kern w:val="0"/>
                <w:sz w:val="24"/>
                <w:szCs w:val="24"/>
              </w:rPr>
            </w:pPr>
            <w:r>
              <w:rPr>
                <w:rFonts w:ascii="宋体" w:hAnsi="宋体" w:cs="宋体"/>
                <w:kern w:val="0"/>
                <w:sz w:val="24"/>
                <w:szCs w:val="24"/>
              </w:rPr>
              <w:t>是否偏离及说明</w:t>
            </w:r>
          </w:p>
        </w:tc>
      </w:tr>
      <w:tr w:rsidR="001A0BC2">
        <w:trPr>
          <w:trHeight w:val="540"/>
          <w:tblCellSpacing w:w="15" w:type="dxa"/>
        </w:trPr>
        <w:tc>
          <w:tcPr>
            <w:tcW w:w="684"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c>
          <w:tcPr>
            <w:tcW w:w="1381"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c>
          <w:tcPr>
            <w:tcW w:w="2312"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c>
          <w:tcPr>
            <w:tcW w:w="2079"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c>
          <w:tcPr>
            <w:tcW w:w="1149"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r>
      <w:tr w:rsidR="001A0BC2">
        <w:trPr>
          <w:trHeight w:val="540"/>
          <w:tblCellSpacing w:w="15" w:type="dxa"/>
        </w:trPr>
        <w:tc>
          <w:tcPr>
            <w:tcW w:w="684"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c>
          <w:tcPr>
            <w:tcW w:w="1381"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c>
          <w:tcPr>
            <w:tcW w:w="2312"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c>
          <w:tcPr>
            <w:tcW w:w="2079"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c>
          <w:tcPr>
            <w:tcW w:w="1149"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r>
      <w:tr w:rsidR="001A0BC2">
        <w:trPr>
          <w:trHeight w:val="540"/>
          <w:tblCellSpacing w:w="15" w:type="dxa"/>
        </w:trPr>
        <w:tc>
          <w:tcPr>
            <w:tcW w:w="684"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c>
          <w:tcPr>
            <w:tcW w:w="1381"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c>
          <w:tcPr>
            <w:tcW w:w="2312"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c>
          <w:tcPr>
            <w:tcW w:w="2079"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c>
          <w:tcPr>
            <w:tcW w:w="1149"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r>
      <w:tr w:rsidR="001A0BC2">
        <w:trPr>
          <w:trHeight w:val="540"/>
          <w:tblCellSpacing w:w="15" w:type="dxa"/>
        </w:trPr>
        <w:tc>
          <w:tcPr>
            <w:tcW w:w="684"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c>
          <w:tcPr>
            <w:tcW w:w="1381"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c>
          <w:tcPr>
            <w:tcW w:w="2312"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c>
          <w:tcPr>
            <w:tcW w:w="2079"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c>
          <w:tcPr>
            <w:tcW w:w="1149"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r>
      <w:tr w:rsidR="001A0BC2">
        <w:trPr>
          <w:trHeight w:val="540"/>
          <w:tblCellSpacing w:w="15" w:type="dxa"/>
        </w:trPr>
        <w:tc>
          <w:tcPr>
            <w:tcW w:w="684"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c>
          <w:tcPr>
            <w:tcW w:w="1381"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c>
          <w:tcPr>
            <w:tcW w:w="2312"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c>
          <w:tcPr>
            <w:tcW w:w="2079"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c>
          <w:tcPr>
            <w:tcW w:w="1149"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r>
      <w:tr w:rsidR="001A0BC2">
        <w:trPr>
          <w:trHeight w:val="540"/>
          <w:tblCellSpacing w:w="15" w:type="dxa"/>
        </w:trPr>
        <w:tc>
          <w:tcPr>
            <w:tcW w:w="684"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c>
          <w:tcPr>
            <w:tcW w:w="1381"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c>
          <w:tcPr>
            <w:tcW w:w="2312"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c>
          <w:tcPr>
            <w:tcW w:w="2079"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c>
          <w:tcPr>
            <w:tcW w:w="1149"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r>
      <w:tr w:rsidR="001A0BC2">
        <w:trPr>
          <w:trHeight w:val="540"/>
          <w:tblCellSpacing w:w="15" w:type="dxa"/>
        </w:trPr>
        <w:tc>
          <w:tcPr>
            <w:tcW w:w="684"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c>
          <w:tcPr>
            <w:tcW w:w="1381"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c>
          <w:tcPr>
            <w:tcW w:w="2312"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c>
          <w:tcPr>
            <w:tcW w:w="2079"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c>
          <w:tcPr>
            <w:tcW w:w="1149"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r>
      <w:tr w:rsidR="001A0BC2">
        <w:trPr>
          <w:trHeight w:val="540"/>
          <w:tblCellSpacing w:w="15" w:type="dxa"/>
        </w:trPr>
        <w:tc>
          <w:tcPr>
            <w:tcW w:w="684"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c>
          <w:tcPr>
            <w:tcW w:w="1381"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c>
          <w:tcPr>
            <w:tcW w:w="2312"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c>
          <w:tcPr>
            <w:tcW w:w="2079"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c>
          <w:tcPr>
            <w:tcW w:w="1149"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r>
      <w:tr w:rsidR="001A0BC2">
        <w:trPr>
          <w:trHeight w:val="540"/>
          <w:tblCellSpacing w:w="15" w:type="dxa"/>
        </w:trPr>
        <w:tc>
          <w:tcPr>
            <w:tcW w:w="684"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c>
          <w:tcPr>
            <w:tcW w:w="1381"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c>
          <w:tcPr>
            <w:tcW w:w="2312"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c>
          <w:tcPr>
            <w:tcW w:w="2079"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c>
          <w:tcPr>
            <w:tcW w:w="1149"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r>
      <w:tr w:rsidR="001A0BC2">
        <w:trPr>
          <w:trHeight w:val="540"/>
          <w:tblCellSpacing w:w="15" w:type="dxa"/>
        </w:trPr>
        <w:tc>
          <w:tcPr>
            <w:tcW w:w="684"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c>
          <w:tcPr>
            <w:tcW w:w="1381"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c>
          <w:tcPr>
            <w:tcW w:w="2312"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c>
          <w:tcPr>
            <w:tcW w:w="2079"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c>
          <w:tcPr>
            <w:tcW w:w="1149"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r>
      <w:tr w:rsidR="001A0BC2">
        <w:trPr>
          <w:trHeight w:val="540"/>
          <w:tblCellSpacing w:w="15" w:type="dxa"/>
        </w:trPr>
        <w:tc>
          <w:tcPr>
            <w:tcW w:w="684"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c>
          <w:tcPr>
            <w:tcW w:w="1381"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c>
          <w:tcPr>
            <w:tcW w:w="2312"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c>
          <w:tcPr>
            <w:tcW w:w="2079"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c>
          <w:tcPr>
            <w:tcW w:w="1149"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r>
      <w:tr w:rsidR="001A0BC2">
        <w:trPr>
          <w:trHeight w:val="540"/>
          <w:tblCellSpacing w:w="15" w:type="dxa"/>
        </w:trPr>
        <w:tc>
          <w:tcPr>
            <w:tcW w:w="684"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c>
          <w:tcPr>
            <w:tcW w:w="1381"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c>
          <w:tcPr>
            <w:tcW w:w="2312"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c>
          <w:tcPr>
            <w:tcW w:w="2079"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c>
          <w:tcPr>
            <w:tcW w:w="1149"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r>
    </w:tbl>
    <w:p w:rsidR="001A0BC2" w:rsidRDefault="00000000">
      <w:pPr>
        <w:widowControl/>
        <w:spacing w:before="75" w:after="75" w:line="375" w:lineRule="atLeast"/>
        <w:jc w:val="left"/>
        <w:rPr>
          <w:rFonts w:ascii="宋体" w:hAnsi="宋体" w:cs="宋体"/>
          <w:kern w:val="0"/>
          <w:sz w:val="24"/>
          <w:szCs w:val="24"/>
        </w:rPr>
      </w:pPr>
      <w:r>
        <w:rPr>
          <w:rFonts w:ascii="宋体" w:hAnsi="宋体" w:cs="宋体"/>
          <w:b/>
          <w:bCs/>
          <w:kern w:val="0"/>
          <w:szCs w:val="21"/>
        </w:rPr>
        <w:t>注：（1）竞争性磋商文件（含技术和服务要求等）规定的各相关条款要求，如果供应商在响应文件中没有以书面方式对竞争性磋商文件规定的各项要求和条款提出不满足或不响应或负偏离，则视为供应商能够完全理解并满足本竞争性磋商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rsidR="001A0BC2" w:rsidRDefault="00000000">
      <w:pPr>
        <w:widowControl/>
        <w:spacing w:before="75" w:after="75" w:line="375" w:lineRule="atLeast"/>
        <w:jc w:val="left"/>
        <w:rPr>
          <w:rFonts w:ascii="宋体" w:hAnsi="宋体" w:cs="宋体"/>
          <w:kern w:val="0"/>
          <w:sz w:val="24"/>
          <w:szCs w:val="24"/>
        </w:rPr>
      </w:pPr>
      <w:r>
        <w:rPr>
          <w:rFonts w:ascii="宋体" w:hAnsi="宋体" w:cs="宋体"/>
          <w:b/>
          <w:bCs/>
          <w:kern w:val="0"/>
          <w:szCs w:val="21"/>
        </w:rPr>
        <w:t>（2）磋商文件不能详细列明采购标的的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p>
    <w:p w:rsidR="001A0BC2" w:rsidRDefault="00000000">
      <w:pPr>
        <w:widowControl/>
        <w:spacing w:before="75" w:after="75" w:line="375" w:lineRule="atLeast"/>
        <w:jc w:val="left"/>
        <w:rPr>
          <w:rFonts w:ascii="宋体" w:hAnsi="宋体" w:cs="宋体"/>
          <w:kern w:val="0"/>
          <w:sz w:val="24"/>
          <w:szCs w:val="24"/>
        </w:rPr>
      </w:pPr>
      <w:r>
        <w:rPr>
          <w:rFonts w:ascii="宋体" w:hAnsi="宋体" w:cs="宋体"/>
          <w:kern w:val="0"/>
          <w:sz w:val="24"/>
          <w:szCs w:val="24"/>
        </w:rPr>
        <w:t> 供应商代表签字： _________________</w:t>
      </w:r>
    </w:p>
    <w:p w:rsidR="001A0BC2" w:rsidRDefault="001A0BC2">
      <w:pPr>
        <w:widowControl/>
        <w:spacing w:before="75" w:after="75"/>
        <w:jc w:val="left"/>
        <w:rPr>
          <w:rFonts w:ascii="宋体" w:hAnsi="宋体" w:cs="宋体"/>
          <w:kern w:val="0"/>
          <w:sz w:val="24"/>
          <w:szCs w:val="24"/>
        </w:rPr>
      </w:pPr>
    </w:p>
    <w:p w:rsidR="001A0BC2" w:rsidRDefault="00000000">
      <w:pPr>
        <w:widowControl/>
        <w:spacing w:before="75" w:after="75"/>
        <w:jc w:val="left"/>
        <w:rPr>
          <w:rFonts w:ascii="宋体" w:hAnsi="宋体" w:cs="宋体"/>
          <w:kern w:val="0"/>
          <w:sz w:val="24"/>
          <w:szCs w:val="24"/>
        </w:rPr>
      </w:pPr>
      <w:r>
        <w:rPr>
          <w:rFonts w:ascii="宋体" w:hAnsi="宋体" w:cs="宋体"/>
          <w:kern w:val="0"/>
          <w:sz w:val="24"/>
          <w:szCs w:val="24"/>
        </w:rPr>
        <w:lastRenderedPageBreak/>
        <w:t>附件5-2      </w:t>
      </w:r>
      <w:r>
        <w:rPr>
          <w:rFonts w:ascii="宋体" w:hAnsi="宋体" w:cs="宋体"/>
          <w:b/>
          <w:bCs/>
          <w:kern w:val="0"/>
          <w:sz w:val="24"/>
          <w:szCs w:val="24"/>
        </w:rPr>
        <w:t> 商务条件和其它事项响应表 </w:t>
      </w:r>
    </w:p>
    <w:p w:rsidR="001A0BC2" w:rsidRDefault="00000000">
      <w:pPr>
        <w:widowControl/>
        <w:spacing w:before="75" w:after="75" w:line="375" w:lineRule="atLeast"/>
        <w:jc w:val="left"/>
        <w:rPr>
          <w:rFonts w:ascii="宋体" w:hAnsi="宋体" w:cs="宋体"/>
          <w:kern w:val="0"/>
          <w:sz w:val="24"/>
          <w:szCs w:val="24"/>
        </w:rPr>
      </w:pPr>
      <w:r>
        <w:rPr>
          <w:rFonts w:ascii="宋体" w:hAnsi="宋体" w:cs="宋体"/>
          <w:kern w:val="0"/>
          <w:sz w:val="24"/>
          <w:szCs w:val="24"/>
        </w:rPr>
        <w:t>供应商名称：</w:t>
      </w:r>
      <w:r>
        <w:rPr>
          <w:rFonts w:ascii="宋体" w:hAnsi="宋体" w:cs="宋体"/>
          <w:kern w:val="0"/>
          <w:sz w:val="24"/>
          <w:szCs w:val="24"/>
          <w:u w:val="single"/>
        </w:rPr>
        <w:t> （全称加盖单位公章）</w:t>
      </w:r>
      <w:r>
        <w:rPr>
          <w:rFonts w:ascii="宋体" w:hAnsi="宋体" w:cs="宋体"/>
          <w:kern w:val="0"/>
          <w:sz w:val="24"/>
          <w:szCs w:val="24"/>
        </w:rPr>
        <w:t>  项目编号</w:t>
      </w:r>
      <w:r>
        <w:rPr>
          <w:rFonts w:ascii="宋体" w:hAnsi="宋体" w:cs="宋体" w:hint="eastAsia"/>
          <w:kern w:val="0"/>
          <w:sz w:val="24"/>
          <w:szCs w:val="24"/>
        </w:rPr>
        <w:t>∶</w:t>
      </w:r>
      <w:r>
        <w:rPr>
          <w:rFonts w:ascii="宋体" w:hAnsi="宋体" w:cs="宋体"/>
          <w:kern w:val="0"/>
          <w:sz w:val="24"/>
          <w:szCs w:val="24"/>
          <w:u w:val="single"/>
        </w:rPr>
        <w:t>       </w:t>
      </w:r>
    </w:p>
    <w:tbl>
      <w:tblPr>
        <w:tblW w:w="7785"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729"/>
        <w:gridCol w:w="1411"/>
        <w:gridCol w:w="2342"/>
        <w:gridCol w:w="2109"/>
        <w:gridCol w:w="1194"/>
      </w:tblGrid>
      <w:tr w:rsidR="001A0BC2">
        <w:trPr>
          <w:trHeight w:val="945"/>
          <w:tblCellSpacing w:w="15" w:type="dxa"/>
        </w:trPr>
        <w:tc>
          <w:tcPr>
            <w:tcW w:w="684" w:type="dxa"/>
            <w:tcBorders>
              <w:top w:val="outset" w:sz="6" w:space="0" w:color="000000"/>
              <w:left w:val="outset" w:sz="6" w:space="0" w:color="000000"/>
              <w:bottom w:val="outset" w:sz="6" w:space="0" w:color="000000"/>
              <w:right w:val="outset" w:sz="6" w:space="0" w:color="000000"/>
            </w:tcBorders>
            <w:tcMar>
              <w:top w:w="0" w:type="dxa"/>
              <w:left w:w="105" w:type="dxa"/>
              <w:bottom w:w="0" w:type="dxa"/>
              <w:right w:w="105" w:type="dxa"/>
            </w:tcMar>
            <w:vAlign w:val="center"/>
          </w:tcPr>
          <w:p w:rsidR="001A0BC2" w:rsidRDefault="00000000">
            <w:pPr>
              <w:widowControl/>
              <w:spacing w:line="375" w:lineRule="atLeast"/>
              <w:jc w:val="left"/>
              <w:rPr>
                <w:rFonts w:ascii="宋体" w:hAnsi="宋体" w:cs="宋体"/>
                <w:kern w:val="0"/>
                <w:sz w:val="24"/>
                <w:szCs w:val="24"/>
              </w:rPr>
            </w:pPr>
            <w:r>
              <w:rPr>
                <w:rFonts w:ascii="宋体" w:hAnsi="宋体" w:cs="宋体"/>
                <w:kern w:val="0"/>
                <w:sz w:val="24"/>
                <w:szCs w:val="24"/>
              </w:rPr>
              <w:t>合同包</w:t>
            </w:r>
          </w:p>
        </w:tc>
        <w:tc>
          <w:tcPr>
            <w:tcW w:w="1381"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tcPr>
          <w:p w:rsidR="001A0BC2" w:rsidRDefault="00000000">
            <w:pPr>
              <w:widowControl/>
              <w:spacing w:line="375" w:lineRule="atLeast"/>
              <w:jc w:val="left"/>
              <w:rPr>
                <w:rFonts w:ascii="宋体" w:hAnsi="宋体" w:cs="宋体"/>
                <w:kern w:val="0"/>
                <w:sz w:val="24"/>
                <w:szCs w:val="24"/>
              </w:rPr>
            </w:pPr>
            <w:r>
              <w:rPr>
                <w:rFonts w:ascii="宋体" w:hAnsi="宋体" w:cs="宋体"/>
                <w:kern w:val="0"/>
                <w:sz w:val="24"/>
                <w:szCs w:val="24"/>
              </w:rPr>
              <w:t>章节条目号</w:t>
            </w:r>
          </w:p>
        </w:tc>
        <w:tc>
          <w:tcPr>
            <w:tcW w:w="2312"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tcPr>
          <w:p w:rsidR="001A0BC2" w:rsidRDefault="00000000">
            <w:pPr>
              <w:widowControl/>
              <w:spacing w:line="375" w:lineRule="atLeast"/>
              <w:jc w:val="left"/>
              <w:rPr>
                <w:rFonts w:ascii="宋体" w:hAnsi="宋体" w:cs="宋体"/>
                <w:kern w:val="0"/>
                <w:sz w:val="24"/>
                <w:szCs w:val="24"/>
              </w:rPr>
            </w:pPr>
            <w:r>
              <w:rPr>
                <w:rFonts w:ascii="宋体" w:hAnsi="宋体" w:cs="宋体"/>
                <w:kern w:val="0"/>
                <w:sz w:val="24"/>
                <w:szCs w:val="24"/>
              </w:rPr>
              <w:t>竞争性磋商文件规定的商务条件要求</w:t>
            </w:r>
          </w:p>
        </w:tc>
        <w:tc>
          <w:tcPr>
            <w:tcW w:w="2079"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tcPr>
          <w:p w:rsidR="001A0BC2" w:rsidRDefault="00000000">
            <w:pPr>
              <w:widowControl/>
              <w:spacing w:line="375" w:lineRule="atLeast"/>
              <w:jc w:val="left"/>
              <w:rPr>
                <w:rFonts w:ascii="宋体" w:hAnsi="宋体" w:cs="宋体"/>
                <w:kern w:val="0"/>
                <w:sz w:val="24"/>
                <w:szCs w:val="24"/>
              </w:rPr>
            </w:pPr>
            <w:r>
              <w:rPr>
                <w:rFonts w:ascii="宋体" w:hAnsi="宋体" w:cs="宋体"/>
                <w:kern w:val="0"/>
                <w:sz w:val="24"/>
                <w:szCs w:val="24"/>
              </w:rPr>
              <w:t>响应文件响应承诺</w:t>
            </w:r>
          </w:p>
        </w:tc>
        <w:tc>
          <w:tcPr>
            <w:tcW w:w="1149" w:type="dxa"/>
            <w:tcBorders>
              <w:top w:val="outset" w:sz="6" w:space="0" w:color="000000"/>
              <w:left w:val="nil"/>
              <w:bottom w:val="outset" w:sz="6" w:space="0" w:color="000000"/>
              <w:right w:val="outset" w:sz="6" w:space="0" w:color="000000"/>
            </w:tcBorders>
            <w:tcMar>
              <w:top w:w="0" w:type="dxa"/>
              <w:left w:w="105" w:type="dxa"/>
              <w:bottom w:w="0" w:type="dxa"/>
              <w:right w:w="105" w:type="dxa"/>
            </w:tcMar>
            <w:vAlign w:val="center"/>
          </w:tcPr>
          <w:p w:rsidR="001A0BC2" w:rsidRDefault="00000000">
            <w:pPr>
              <w:widowControl/>
              <w:spacing w:line="375" w:lineRule="atLeast"/>
              <w:jc w:val="left"/>
              <w:rPr>
                <w:rFonts w:ascii="宋体" w:hAnsi="宋体" w:cs="宋体"/>
                <w:kern w:val="0"/>
                <w:sz w:val="24"/>
                <w:szCs w:val="24"/>
              </w:rPr>
            </w:pPr>
            <w:r>
              <w:rPr>
                <w:rFonts w:ascii="宋体" w:hAnsi="宋体" w:cs="宋体"/>
                <w:kern w:val="0"/>
                <w:sz w:val="24"/>
                <w:szCs w:val="24"/>
              </w:rPr>
              <w:t>是否偏离及说明</w:t>
            </w:r>
          </w:p>
        </w:tc>
      </w:tr>
      <w:tr w:rsidR="001A0BC2">
        <w:trPr>
          <w:trHeight w:val="540"/>
          <w:tblCellSpacing w:w="15" w:type="dxa"/>
        </w:trPr>
        <w:tc>
          <w:tcPr>
            <w:tcW w:w="684"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c>
          <w:tcPr>
            <w:tcW w:w="1381"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c>
          <w:tcPr>
            <w:tcW w:w="2312"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c>
          <w:tcPr>
            <w:tcW w:w="2079"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c>
          <w:tcPr>
            <w:tcW w:w="1149"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r>
      <w:tr w:rsidR="001A0BC2">
        <w:trPr>
          <w:trHeight w:val="540"/>
          <w:tblCellSpacing w:w="15" w:type="dxa"/>
        </w:trPr>
        <w:tc>
          <w:tcPr>
            <w:tcW w:w="684"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c>
          <w:tcPr>
            <w:tcW w:w="1381"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c>
          <w:tcPr>
            <w:tcW w:w="2312"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c>
          <w:tcPr>
            <w:tcW w:w="2079"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c>
          <w:tcPr>
            <w:tcW w:w="1149"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r>
      <w:tr w:rsidR="001A0BC2">
        <w:trPr>
          <w:trHeight w:val="540"/>
          <w:tblCellSpacing w:w="15" w:type="dxa"/>
        </w:trPr>
        <w:tc>
          <w:tcPr>
            <w:tcW w:w="684"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c>
          <w:tcPr>
            <w:tcW w:w="1381"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c>
          <w:tcPr>
            <w:tcW w:w="2312"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c>
          <w:tcPr>
            <w:tcW w:w="2079"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c>
          <w:tcPr>
            <w:tcW w:w="1149"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r>
      <w:tr w:rsidR="001A0BC2">
        <w:trPr>
          <w:trHeight w:val="540"/>
          <w:tblCellSpacing w:w="15" w:type="dxa"/>
        </w:trPr>
        <w:tc>
          <w:tcPr>
            <w:tcW w:w="684"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c>
          <w:tcPr>
            <w:tcW w:w="1381"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c>
          <w:tcPr>
            <w:tcW w:w="2312"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c>
          <w:tcPr>
            <w:tcW w:w="2079"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c>
          <w:tcPr>
            <w:tcW w:w="1149"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r>
      <w:tr w:rsidR="001A0BC2">
        <w:trPr>
          <w:trHeight w:val="540"/>
          <w:tblCellSpacing w:w="15" w:type="dxa"/>
        </w:trPr>
        <w:tc>
          <w:tcPr>
            <w:tcW w:w="684"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c>
          <w:tcPr>
            <w:tcW w:w="1381"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c>
          <w:tcPr>
            <w:tcW w:w="2312"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c>
          <w:tcPr>
            <w:tcW w:w="2079"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c>
          <w:tcPr>
            <w:tcW w:w="1149"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r>
      <w:tr w:rsidR="001A0BC2">
        <w:trPr>
          <w:trHeight w:val="540"/>
          <w:tblCellSpacing w:w="15" w:type="dxa"/>
        </w:trPr>
        <w:tc>
          <w:tcPr>
            <w:tcW w:w="684"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c>
          <w:tcPr>
            <w:tcW w:w="1381"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c>
          <w:tcPr>
            <w:tcW w:w="2312"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c>
          <w:tcPr>
            <w:tcW w:w="2079"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c>
          <w:tcPr>
            <w:tcW w:w="1149"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r>
      <w:tr w:rsidR="001A0BC2">
        <w:trPr>
          <w:trHeight w:val="540"/>
          <w:tblCellSpacing w:w="15" w:type="dxa"/>
        </w:trPr>
        <w:tc>
          <w:tcPr>
            <w:tcW w:w="684"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c>
          <w:tcPr>
            <w:tcW w:w="1381"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c>
          <w:tcPr>
            <w:tcW w:w="2312"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c>
          <w:tcPr>
            <w:tcW w:w="2079"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c>
          <w:tcPr>
            <w:tcW w:w="1149"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r>
      <w:tr w:rsidR="001A0BC2">
        <w:trPr>
          <w:trHeight w:val="540"/>
          <w:tblCellSpacing w:w="15" w:type="dxa"/>
        </w:trPr>
        <w:tc>
          <w:tcPr>
            <w:tcW w:w="684"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c>
          <w:tcPr>
            <w:tcW w:w="1381"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c>
          <w:tcPr>
            <w:tcW w:w="2312"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c>
          <w:tcPr>
            <w:tcW w:w="2079"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c>
          <w:tcPr>
            <w:tcW w:w="1149"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r>
      <w:tr w:rsidR="001A0BC2">
        <w:trPr>
          <w:trHeight w:val="540"/>
          <w:tblCellSpacing w:w="15" w:type="dxa"/>
        </w:trPr>
        <w:tc>
          <w:tcPr>
            <w:tcW w:w="684"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c>
          <w:tcPr>
            <w:tcW w:w="1381"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c>
          <w:tcPr>
            <w:tcW w:w="2312"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c>
          <w:tcPr>
            <w:tcW w:w="2079"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c>
          <w:tcPr>
            <w:tcW w:w="1149"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r>
      <w:tr w:rsidR="001A0BC2">
        <w:trPr>
          <w:trHeight w:val="540"/>
          <w:tblCellSpacing w:w="15" w:type="dxa"/>
        </w:trPr>
        <w:tc>
          <w:tcPr>
            <w:tcW w:w="684"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c>
          <w:tcPr>
            <w:tcW w:w="1381"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c>
          <w:tcPr>
            <w:tcW w:w="2312"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c>
          <w:tcPr>
            <w:tcW w:w="2079"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c>
          <w:tcPr>
            <w:tcW w:w="1149"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r>
      <w:tr w:rsidR="001A0BC2">
        <w:trPr>
          <w:trHeight w:val="540"/>
          <w:tblCellSpacing w:w="15" w:type="dxa"/>
        </w:trPr>
        <w:tc>
          <w:tcPr>
            <w:tcW w:w="684"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c>
          <w:tcPr>
            <w:tcW w:w="1381"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c>
          <w:tcPr>
            <w:tcW w:w="2312"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c>
          <w:tcPr>
            <w:tcW w:w="2079"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c>
          <w:tcPr>
            <w:tcW w:w="1149"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r>
      <w:tr w:rsidR="001A0BC2">
        <w:trPr>
          <w:trHeight w:val="540"/>
          <w:tblCellSpacing w:w="15" w:type="dxa"/>
        </w:trPr>
        <w:tc>
          <w:tcPr>
            <w:tcW w:w="684" w:type="dxa"/>
            <w:tcBorders>
              <w:top w:val="nil"/>
              <w:left w:val="outset" w:sz="6" w:space="0" w:color="000000"/>
              <w:bottom w:val="outset" w:sz="6" w:space="0" w:color="000000"/>
              <w:right w:val="outset" w:sz="6" w:space="0" w:color="000000"/>
            </w:tcBorders>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c>
          <w:tcPr>
            <w:tcW w:w="1381"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c>
          <w:tcPr>
            <w:tcW w:w="2312"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c>
          <w:tcPr>
            <w:tcW w:w="2079"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c>
          <w:tcPr>
            <w:tcW w:w="1149" w:type="dxa"/>
            <w:tcBorders>
              <w:top w:val="nil"/>
              <w:left w:val="nil"/>
              <w:bottom w:val="outset" w:sz="6" w:space="0" w:color="000000"/>
              <w:right w:val="outset" w:sz="6" w:space="0" w:color="000000"/>
            </w:tcBorders>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r>
    </w:tbl>
    <w:p w:rsidR="001A0BC2" w:rsidRDefault="00000000">
      <w:pPr>
        <w:widowControl/>
        <w:spacing w:before="75" w:after="75" w:line="375" w:lineRule="atLeast"/>
        <w:jc w:val="left"/>
        <w:rPr>
          <w:rFonts w:ascii="宋体" w:hAnsi="宋体" w:cs="宋体"/>
          <w:kern w:val="0"/>
          <w:sz w:val="24"/>
          <w:szCs w:val="24"/>
        </w:rPr>
      </w:pPr>
      <w:r>
        <w:rPr>
          <w:rFonts w:ascii="宋体" w:hAnsi="宋体" w:cs="宋体"/>
          <w:b/>
          <w:bCs/>
          <w:kern w:val="0"/>
          <w:sz w:val="24"/>
          <w:szCs w:val="24"/>
        </w:rPr>
        <w:t>注：（1）竞争性磋商文件（含技术和服务要求等）规定的各相关条款要求，如果供应商在响应文件中没有以书面方式对竞争性磋商文件规定的各项要求和条款提出不满足或不响应或负偏离，则视为供应商能够完全理解并满足本竞争性磋商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rsidR="001A0BC2" w:rsidRDefault="00000000">
      <w:pPr>
        <w:widowControl/>
        <w:spacing w:before="75" w:after="75" w:line="375" w:lineRule="atLeast"/>
        <w:jc w:val="left"/>
        <w:rPr>
          <w:rFonts w:ascii="宋体" w:hAnsi="宋体" w:cs="宋体"/>
          <w:kern w:val="0"/>
          <w:sz w:val="24"/>
          <w:szCs w:val="24"/>
        </w:rPr>
      </w:pPr>
      <w:r>
        <w:rPr>
          <w:rFonts w:ascii="宋体" w:hAnsi="宋体" w:cs="宋体"/>
          <w:b/>
          <w:bCs/>
          <w:kern w:val="0"/>
          <w:szCs w:val="21"/>
        </w:rPr>
        <w:t>（2）磋商文件不能详细列明采购标的的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p>
    <w:p w:rsidR="001A0BC2" w:rsidRDefault="00000000">
      <w:pPr>
        <w:widowControl/>
        <w:spacing w:before="75" w:after="75" w:line="375" w:lineRule="atLeast"/>
        <w:jc w:val="left"/>
        <w:rPr>
          <w:rFonts w:ascii="宋体" w:hAnsi="宋体" w:cs="宋体"/>
          <w:kern w:val="0"/>
          <w:sz w:val="24"/>
          <w:szCs w:val="24"/>
        </w:rPr>
      </w:pPr>
      <w:r>
        <w:rPr>
          <w:rFonts w:ascii="宋体" w:hAnsi="宋体" w:cs="宋体"/>
          <w:kern w:val="0"/>
          <w:sz w:val="24"/>
          <w:szCs w:val="24"/>
        </w:rPr>
        <w:t>供应商代表签字： _________________</w:t>
      </w:r>
    </w:p>
    <w:p w:rsidR="001A0BC2" w:rsidRDefault="001A0BC2">
      <w:pPr>
        <w:widowControl/>
        <w:spacing w:before="75" w:after="75" w:line="420" w:lineRule="atLeast"/>
        <w:jc w:val="left"/>
        <w:rPr>
          <w:rFonts w:ascii="宋体" w:hAnsi="宋体" w:cs="宋体"/>
          <w:kern w:val="0"/>
          <w:sz w:val="24"/>
          <w:szCs w:val="24"/>
        </w:rPr>
      </w:pPr>
    </w:p>
    <w:p w:rsidR="001A0BC2" w:rsidRDefault="00000000">
      <w:pPr>
        <w:widowControl/>
        <w:spacing w:before="75" w:after="75" w:line="420" w:lineRule="atLeast"/>
        <w:jc w:val="left"/>
        <w:rPr>
          <w:rFonts w:ascii="宋体" w:hAnsi="宋体" w:cs="宋体"/>
          <w:kern w:val="0"/>
          <w:sz w:val="24"/>
          <w:szCs w:val="24"/>
        </w:rPr>
      </w:pPr>
      <w:r>
        <w:rPr>
          <w:rFonts w:ascii="宋体" w:hAnsi="宋体" w:cs="宋体"/>
          <w:kern w:val="0"/>
          <w:sz w:val="24"/>
          <w:szCs w:val="24"/>
        </w:rPr>
        <w:t>附件6    </w:t>
      </w:r>
      <w:r>
        <w:rPr>
          <w:rFonts w:ascii="宋体" w:hAnsi="宋体" w:cs="宋体"/>
          <w:b/>
          <w:bCs/>
          <w:kern w:val="0"/>
          <w:sz w:val="24"/>
          <w:szCs w:val="24"/>
        </w:rPr>
        <w:t>  相关技术、商务、服务响应承诺及资料</w:t>
      </w:r>
    </w:p>
    <w:p w:rsidR="001A0BC2" w:rsidRDefault="00000000">
      <w:pPr>
        <w:widowControl/>
        <w:spacing w:before="75" w:after="75" w:line="420" w:lineRule="atLeast"/>
        <w:jc w:val="left"/>
        <w:rPr>
          <w:rFonts w:ascii="宋体" w:hAnsi="宋体" w:cs="宋体"/>
          <w:kern w:val="0"/>
          <w:sz w:val="24"/>
          <w:szCs w:val="24"/>
        </w:rPr>
      </w:pPr>
      <w:r>
        <w:rPr>
          <w:rFonts w:ascii="宋体" w:hAnsi="宋体" w:cs="宋体"/>
          <w:kern w:val="0"/>
          <w:sz w:val="24"/>
          <w:szCs w:val="24"/>
        </w:rPr>
        <w:t> </w:t>
      </w:r>
    </w:p>
    <w:p w:rsidR="001A0BC2" w:rsidRDefault="00000000">
      <w:pPr>
        <w:widowControl/>
        <w:spacing w:before="75" w:after="75" w:line="495" w:lineRule="atLeast"/>
        <w:jc w:val="left"/>
        <w:rPr>
          <w:rFonts w:ascii="宋体" w:hAnsi="宋体" w:cs="宋体"/>
          <w:kern w:val="0"/>
          <w:sz w:val="24"/>
          <w:szCs w:val="24"/>
        </w:rPr>
      </w:pPr>
      <w:r>
        <w:rPr>
          <w:rFonts w:ascii="宋体" w:hAnsi="宋体" w:cs="宋体"/>
          <w:b/>
          <w:bCs/>
          <w:kern w:val="0"/>
          <w:sz w:val="24"/>
          <w:szCs w:val="24"/>
        </w:rPr>
        <w:t>说明：    </w:t>
      </w:r>
    </w:p>
    <w:p w:rsidR="001A0BC2" w:rsidRDefault="00000000">
      <w:pPr>
        <w:widowControl/>
        <w:spacing w:before="75" w:after="75" w:line="495" w:lineRule="atLeast"/>
        <w:jc w:val="left"/>
        <w:rPr>
          <w:rFonts w:ascii="宋体" w:hAnsi="宋体" w:cs="宋体"/>
          <w:kern w:val="0"/>
          <w:sz w:val="24"/>
          <w:szCs w:val="24"/>
        </w:rPr>
      </w:pPr>
      <w:r>
        <w:rPr>
          <w:rFonts w:ascii="宋体" w:hAnsi="宋体" w:cs="宋体"/>
          <w:kern w:val="0"/>
          <w:sz w:val="24"/>
          <w:szCs w:val="24"/>
        </w:rPr>
        <w:t>  1.采购人或采购代理机构可以根据项目的特点和需要，在磋商文件中对供应商需要提供的相关技术、商务、服务响应承诺及资料进行具体规定或附表格式，供应商应按照磋商文件要求提供相关承诺及材料，并加盖供应商单位公章。</w:t>
      </w:r>
    </w:p>
    <w:p w:rsidR="001A0BC2" w:rsidRDefault="00000000">
      <w:pPr>
        <w:widowControl/>
        <w:spacing w:before="75" w:after="75" w:line="495" w:lineRule="atLeast"/>
        <w:jc w:val="left"/>
        <w:rPr>
          <w:rFonts w:ascii="宋体" w:hAnsi="宋体" w:cs="宋体"/>
          <w:kern w:val="0"/>
          <w:sz w:val="24"/>
          <w:szCs w:val="24"/>
        </w:rPr>
      </w:pPr>
      <w:r>
        <w:rPr>
          <w:rFonts w:ascii="宋体" w:hAnsi="宋体" w:cs="宋体"/>
          <w:kern w:val="0"/>
          <w:sz w:val="24"/>
          <w:szCs w:val="24"/>
        </w:rPr>
        <w:t>  2.如果没有特别要求的，供应商根据磋商文件的要求以及特点，提供相关技术、商务、服务响应承诺及资料，格式自拟。</w:t>
      </w:r>
    </w:p>
    <w:p w:rsidR="001A0BC2" w:rsidRDefault="00000000">
      <w:pPr>
        <w:widowControl/>
        <w:spacing w:before="75" w:after="75" w:line="495" w:lineRule="atLeast"/>
        <w:jc w:val="left"/>
        <w:rPr>
          <w:rFonts w:ascii="宋体" w:hAnsi="宋体" w:cs="宋体"/>
          <w:kern w:val="0"/>
          <w:sz w:val="24"/>
          <w:szCs w:val="24"/>
        </w:rPr>
      </w:pPr>
      <w:r>
        <w:rPr>
          <w:rFonts w:ascii="宋体" w:hAnsi="宋体" w:cs="宋体"/>
          <w:b/>
          <w:bCs/>
          <w:kern w:val="0"/>
          <w:sz w:val="24"/>
          <w:szCs w:val="24"/>
        </w:rPr>
        <w:t> </w:t>
      </w:r>
    </w:p>
    <w:p w:rsidR="001A0BC2" w:rsidRDefault="00000000">
      <w:pPr>
        <w:widowControl/>
        <w:spacing w:before="75" w:after="75" w:line="495" w:lineRule="atLeast"/>
        <w:jc w:val="left"/>
        <w:rPr>
          <w:rFonts w:ascii="宋体" w:hAnsi="宋体" w:cs="宋体"/>
          <w:kern w:val="0"/>
          <w:sz w:val="24"/>
          <w:szCs w:val="24"/>
        </w:rPr>
      </w:pPr>
      <w:r>
        <w:rPr>
          <w:rFonts w:ascii="宋体" w:hAnsi="宋体" w:cs="宋体"/>
          <w:b/>
          <w:bCs/>
          <w:kern w:val="0"/>
          <w:sz w:val="24"/>
          <w:szCs w:val="24"/>
        </w:rPr>
        <w:t> </w:t>
      </w:r>
    </w:p>
    <w:p w:rsidR="001A0BC2" w:rsidRDefault="00000000">
      <w:pPr>
        <w:widowControl/>
        <w:spacing w:before="75" w:after="75" w:line="420" w:lineRule="atLeast"/>
        <w:ind w:firstLine="480"/>
        <w:jc w:val="left"/>
        <w:rPr>
          <w:rFonts w:ascii="宋体" w:hAnsi="宋体" w:cs="宋体"/>
          <w:kern w:val="0"/>
          <w:sz w:val="24"/>
          <w:szCs w:val="24"/>
        </w:rPr>
      </w:pPr>
      <w:r>
        <w:rPr>
          <w:rFonts w:ascii="宋体" w:hAnsi="宋体" w:cs="宋体"/>
          <w:kern w:val="0"/>
          <w:sz w:val="24"/>
          <w:szCs w:val="24"/>
        </w:rPr>
        <w:t> </w:t>
      </w:r>
    </w:p>
    <w:p w:rsidR="001A0BC2" w:rsidRDefault="00000000">
      <w:pPr>
        <w:widowControl/>
        <w:spacing w:before="75" w:after="75" w:line="420" w:lineRule="atLeast"/>
        <w:ind w:firstLine="480"/>
        <w:jc w:val="left"/>
        <w:rPr>
          <w:rFonts w:ascii="宋体" w:hAnsi="宋体" w:cs="宋体"/>
          <w:kern w:val="0"/>
          <w:sz w:val="24"/>
          <w:szCs w:val="24"/>
        </w:rPr>
      </w:pPr>
      <w:r>
        <w:rPr>
          <w:rFonts w:ascii="宋体" w:hAnsi="宋体" w:cs="宋体"/>
          <w:kern w:val="0"/>
          <w:sz w:val="24"/>
          <w:szCs w:val="24"/>
        </w:rPr>
        <w:t> </w:t>
      </w:r>
    </w:p>
    <w:p w:rsidR="001A0BC2" w:rsidRDefault="00000000">
      <w:pPr>
        <w:widowControl/>
        <w:spacing w:before="75" w:after="75" w:line="435" w:lineRule="atLeast"/>
        <w:rPr>
          <w:rFonts w:ascii="宋体" w:hAnsi="宋体" w:cs="宋体"/>
          <w:kern w:val="0"/>
          <w:sz w:val="24"/>
          <w:szCs w:val="24"/>
        </w:rPr>
      </w:pPr>
      <w:r>
        <w:rPr>
          <w:rFonts w:ascii="宋体" w:hAnsi="宋体" w:cs="宋体"/>
          <w:kern w:val="0"/>
          <w:sz w:val="24"/>
          <w:szCs w:val="24"/>
        </w:rPr>
        <w:t>供应商代表：</w:t>
      </w:r>
      <w:r>
        <w:rPr>
          <w:rFonts w:ascii="宋体" w:hAnsi="宋体" w:cs="宋体"/>
          <w:kern w:val="0"/>
          <w:sz w:val="24"/>
          <w:szCs w:val="24"/>
          <w:u w:val="single"/>
        </w:rPr>
        <w:t>             （签字） </w:t>
      </w:r>
    </w:p>
    <w:p w:rsidR="001A0BC2" w:rsidRDefault="00000000">
      <w:pPr>
        <w:widowControl/>
        <w:spacing w:before="75" w:after="75" w:line="435" w:lineRule="atLeast"/>
        <w:rPr>
          <w:rFonts w:ascii="宋体" w:hAnsi="宋体" w:cs="宋体"/>
          <w:kern w:val="0"/>
          <w:sz w:val="24"/>
          <w:szCs w:val="24"/>
        </w:rPr>
      </w:pPr>
      <w:r>
        <w:rPr>
          <w:rFonts w:ascii="宋体" w:hAnsi="宋体" w:cs="宋体"/>
          <w:kern w:val="0"/>
          <w:sz w:val="24"/>
          <w:szCs w:val="24"/>
        </w:rPr>
        <w:t>供应商名称：</w:t>
      </w:r>
      <w:r>
        <w:rPr>
          <w:rFonts w:ascii="宋体" w:hAnsi="宋体" w:cs="宋体"/>
          <w:kern w:val="0"/>
          <w:sz w:val="24"/>
          <w:szCs w:val="24"/>
          <w:u w:val="single"/>
        </w:rPr>
        <w:t>         （全称并加盖公章）              </w:t>
      </w:r>
    </w:p>
    <w:p w:rsidR="001A0BC2" w:rsidRDefault="00000000">
      <w:pPr>
        <w:widowControl/>
        <w:spacing w:before="75" w:after="75" w:line="435" w:lineRule="atLeast"/>
        <w:jc w:val="left"/>
        <w:rPr>
          <w:rFonts w:ascii="宋体" w:hAnsi="宋体" w:cs="宋体"/>
          <w:kern w:val="0"/>
          <w:sz w:val="24"/>
          <w:szCs w:val="24"/>
        </w:rPr>
      </w:pPr>
      <w:r>
        <w:rPr>
          <w:rFonts w:ascii="宋体" w:hAnsi="宋体" w:cs="宋体"/>
          <w:kern w:val="0"/>
          <w:sz w:val="24"/>
          <w:szCs w:val="24"/>
        </w:rPr>
        <w:t>日  期： </w:t>
      </w:r>
      <w:r>
        <w:rPr>
          <w:rFonts w:ascii="宋体" w:hAnsi="宋体" w:cs="宋体"/>
          <w:kern w:val="0"/>
          <w:sz w:val="24"/>
          <w:szCs w:val="24"/>
          <w:u w:val="single"/>
        </w:rPr>
        <w:t>    </w:t>
      </w:r>
      <w:r>
        <w:rPr>
          <w:rFonts w:ascii="宋体" w:hAnsi="宋体" w:cs="宋体"/>
          <w:kern w:val="0"/>
          <w:sz w:val="24"/>
          <w:szCs w:val="24"/>
        </w:rPr>
        <w:t>年 </w:t>
      </w:r>
      <w:r>
        <w:rPr>
          <w:rFonts w:ascii="宋体" w:hAnsi="宋体" w:cs="宋体"/>
          <w:kern w:val="0"/>
          <w:sz w:val="24"/>
          <w:szCs w:val="24"/>
          <w:u w:val="single"/>
        </w:rPr>
        <w:t>   </w:t>
      </w:r>
      <w:r>
        <w:rPr>
          <w:rFonts w:ascii="宋体" w:hAnsi="宋体" w:cs="宋体"/>
          <w:kern w:val="0"/>
          <w:sz w:val="24"/>
          <w:szCs w:val="24"/>
        </w:rPr>
        <w:t>月 </w:t>
      </w:r>
      <w:r>
        <w:rPr>
          <w:rFonts w:ascii="宋体" w:hAnsi="宋体" w:cs="宋体"/>
          <w:kern w:val="0"/>
          <w:sz w:val="24"/>
          <w:szCs w:val="24"/>
          <w:u w:val="single"/>
        </w:rPr>
        <w:t>   </w:t>
      </w:r>
      <w:r>
        <w:rPr>
          <w:rFonts w:ascii="宋体" w:hAnsi="宋体" w:cs="宋体"/>
          <w:kern w:val="0"/>
          <w:sz w:val="24"/>
          <w:szCs w:val="24"/>
        </w:rPr>
        <w:t>日</w:t>
      </w:r>
    </w:p>
    <w:p w:rsidR="001A0BC2" w:rsidRDefault="00000000">
      <w:pPr>
        <w:widowControl/>
        <w:spacing w:before="75" w:after="75" w:line="420" w:lineRule="atLeast"/>
        <w:ind w:firstLine="480"/>
        <w:jc w:val="left"/>
        <w:rPr>
          <w:rFonts w:ascii="宋体" w:hAnsi="宋体" w:cs="宋体"/>
          <w:kern w:val="0"/>
          <w:sz w:val="24"/>
          <w:szCs w:val="24"/>
        </w:rPr>
      </w:pPr>
      <w:r>
        <w:rPr>
          <w:rFonts w:ascii="宋体" w:hAnsi="宋体" w:cs="宋体"/>
          <w:kern w:val="0"/>
          <w:sz w:val="24"/>
          <w:szCs w:val="24"/>
        </w:rPr>
        <w:t> </w:t>
      </w:r>
    </w:p>
    <w:p w:rsidR="001A0BC2" w:rsidRDefault="00000000">
      <w:pPr>
        <w:widowControl/>
        <w:spacing w:before="75" w:after="75" w:line="495" w:lineRule="atLeast"/>
        <w:jc w:val="left"/>
        <w:rPr>
          <w:rFonts w:ascii="宋体" w:hAnsi="宋体" w:cs="宋体"/>
          <w:kern w:val="0"/>
          <w:sz w:val="24"/>
          <w:szCs w:val="24"/>
        </w:rPr>
      </w:pPr>
      <w:r>
        <w:rPr>
          <w:rFonts w:ascii="宋体" w:hAnsi="宋体" w:cs="宋体"/>
          <w:kern w:val="0"/>
          <w:sz w:val="24"/>
          <w:szCs w:val="24"/>
        </w:rPr>
        <w:t> </w:t>
      </w:r>
    </w:p>
    <w:p w:rsidR="001A0BC2" w:rsidRDefault="00000000">
      <w:pPr>
        <w:widowControl/>
        <w:spacing w:before="75" w:after="75" w:line="495" w:lineRule="atLeast"/>
        <w:jc w:val="left"/>
        <w:rPr>
          <w:rFonts w:ascii="宋体" w:hAnsi="宋体" w:cs="宋体"/>
          <w:kern w:val="0"/>
          <w:sz w:val="24"/>
          <w:szCs w:val="24"/>
        </w:rPr>
      </w:pPr>
      <w:r>
        <w:rPr>
          <w:rFonts w:ascii="宋体" w:hAnsi="宋体" w:cs="宋体"/>
          <w:b/>
          <w:bCs/>
          <w:kern w:val="0"/>
          <w:sz w:val="24"/>
          <w:szCs w:val="24"/>
        </w:rPr>
        <w:t> </w:t>
      </w:r>
    </w:p>
    <w:p w:rsidR="001A0BC2" w:rsidRDefault="00000000">
      <w:pPr>
        <w:widowControl/>
        <w:spacing w:before="75" w:after="75" w:line="495" w:lineRule="atLeast"/>
        <w:jc w:val="left"/>
        <w:rPr>
          <w:rFonts w:ascii="宋体" w:hAnsi="宋体" w:cs="宋体"/>
          <w:kern w:val="0"/>
          <w:sz w:val="24"/>
          <w:szCs w:val="24"/>
        </w:rPr>
      </w:pPr>
      <w:r>
        <w:rPr>
          <w:rFonts w:ascii="宋体" w:hAnsi="宋体" w:cs="宋体"/>
          <w:b/>
          <w:bCs/>
          <w:kern w:val="0"/>
          <w:sz w:val="24"/>
          <w:szCs w:val="24"/>
        </w:rPr>
        <w:t> </w:t>
      </w:r>
    </w:p>
    <w:p w:rsidR="001A0BC2" w:rsidRDefault="00000000">
      <w:pPr>
        <w:widowControl/>
        <w:spacing w:before="75" w:after="75" w:line="495" w:lineRule="atLeast"/>
        <w:jc w:val="left"/>
        <w:rPr>
          <w:rFonts w:ascii="宋体" w:hAnsi="宋体" w:cs="宋体"/>
          <w:kern w:val="0"/>
          <w:sz w:val="24"/>
          <w:szCs w:val="24"/>
        </w:rPr>
      </w:pPr>
      <w:r>
        <w:rPr>
          <w:rFonts w:ascii="宋体" w:hAnsi="宋体" w:cs="宋体"/>
          <w:b/>
          <w:bCs/>
          <w:kern w:val="0"/>
          <w:sz w:val="24"/>
          <w:szCs w:val="24"/>
        </w:rPr>
        <w:t> </w:t>
      </w:r>
    </w:p>
    <w:p w:rsidR="001A0BC2" w:rsidRDefault="00000000">
      <w:pPr>
        <w:widowControl/>
        <w:spacing w:before="75" w:after="75"/>
        <w:jc w:val="left"/>
        <w:rPr>
          <w:rFonts w:ascii="宋体" w:hAnsi="宋体" w:cs="宋体"/>
          <w:kern w:val="0"/>
          <w:sz w:val="24"/>
          <w:szCs w:val="24"/>
        </w:rPr>
      </w:pPr>
      <w:r>
        <w:rPr>
          <w:rFonts w:ascii="宋体" w:hAnsi="宋体" w:cs="宋体"/>
          <w:kern w:val="0"/>
          <w:sz w:val="24"/>
          <w:szCs w:val="24"/>
        </w:rPr>
        <w:t> </w:t>
      </w:r>
    </w:p>
    <w:p w:rsidR="001A0BC2" w:rsidRDefault="00000000">
      <w:pPr>
        <w:widowControl/>
        <w:spacing w:before="75" w:after="75" w:line="420" w:lineRule="atLeast"/>
        <w:jc w:val="left"/>
        <w:rPr>
          <w:rFonts w:ascii="宋体" w:hAnsi="宋体" w:cs="宋体"/>
          <w:kern w:val="0"/>
          <w:sz w:val="24"/>
          <w:szCs w:val="24"/>
        </w:rPr>
      </w:pPr>
      <w:r>
        <w:rPr>
          <w:rFonts w:ascii="宋体" w:hAnsi="宋体" w:cs="宋体"/>
          <w:kern w:val="0"/>
          <w:sz w:val="24"/>
          <w:szCs w:val="24"/>
        </w:rPr>
        <w:t> </w:t>
      </w:r>
    </w:p>
    <w:p w:rsidR="001A0BC2" w:rsidRDefault="001A0BC2">
      <w:pPr>
        <w:pStyle w:val="aa"/>
        <w:rPr>
          <w:rFonts w:ascii="宋体" w:hAnsi="宋体" w:cs="宋体"/>
          <w:kern w:val="0"/>
          <w:sz w:val="24"/>
          <w:szCs w:val="24"/>
        </w:rPr>
      </w:pPr>
    </w:p>
    <w:p w:rsidR="001A0BC2" w:rsidRDefault="001A0BC2">
      <w:pPr>
        <w:pStyle w:val="aa"/>
        <w:rPr>
          <w:rFonts w:ascii="宋体" w:hAnsi="宋体" w:cs="宋体"/>
          <w:kern w:val="0"/>
          <w:sz w:val="24"/>
          <w:szCs w:val="24"/>
        </w:rPr>
      </w:pPr>
    </w:p>
    <w:p w:rsidR="001A0BC2" w:rsidRDefault="00000000">
      <w:pPr>
        <w:widowControl/>
        <w:spacing w:before="75" w:after="75" w:line="465" w:lineRule="atLeast"/>
        <w:jc w:val="left"/>
        <w:rPr>
          <w:rFonts w:ascii="宋体" w:hAnsi="宋体" w:cs="宋体"/>
          <w:kern w:val="0"/>
          <w:sz w:val="24"/>
          <w:szCs w:val="24"/>
        </w:rPr>
      </w:pPr>
      <w:r>
        <w:rPr>
          <w:rFonts w:ascii="宋体" w:hAnsi="宋体" w:cs="宋体"/>
          <w:kern w:val="0"/>
          <w:sz w:val="24"/>
          <w:szCs w:val="24"/>
        </w:rPr>
        <w:t> </w:t>
      </w:r>
    </w:p>
    <w:p w:rsidR="001A0BC2" w:rsidRDefault="001A0BC2">
      <w:pPr>
        <w:widowControl/>
        <w:spacing w:before="75" w:after="75" w:line="465" w:lineRule="atLeast"/>
        <w:jc w:val="left"/>
        <w:rPr>
          <w:rFonts w:ascii="宋体" w:hAnsi="宋体" w:cs="宋体"/>
          <w:kern w:val="0"/>
          <w:sz w:val="24"/>
          <w:szCs w:val="24"/>
        </w:rPr>
      </w:pPr>
    </w:p>
    <w:p w:rsidR="001A0BC2" w:rsidRDefault="00000000">
      <w:pPr>
        <w:widowControl/>
        <w:spacing w:before="75" w:after="75" w:line="465" w:lineRule="atLeast"/>
        <w:jc w:val="left"/>
        <w:rPr>
          <w:rFonts w:ascii="宋体" w:hAnsi="宋体" w:cs="宋体"/>
          <w:kern w:val="0"/>
          <w:sz w:val="24"/>
          <w:szCs w:val="24"/>
        </w:rPr>
      </w:pPr>
      <w:r>
        <w:rPr>
          <w:rFonts w:ascii="宋体" w:hAnsi="宋体" w:cs="宋体"/>
          <w:kern w:val="0"/>
          <w:sz w:val="24"/>
          <w:szCs w:val="24"/>
        </w:rPr>
        <w:lastRenderedPageBreak/>
        <w:t>附件7     </w:t>
      </w:r>
      <w:r>
        <w:rPr>
          <w:rFonts w:ascii="宋体" w:hAnsi="宋体" w:cs="宋体"/>
          <w:b/>
          <w:bCs/>
          <w:kern w:val="0"/>
          <w:sz w:val="24"/>
          <w:szCs w:val="24"/>
        </w:rPr>
        <w:t>供应商提交符合政府采购政策的证明材料</w:t>
      </w:r>
    </w:p>
    <w:p w:rsidR="001A0BC2" w:rsidRDefault="00000000">
      <w:pPr>
        <w:widowControl/>
        <w:spacing w:before="75" w:after="75" w:line="420" w:lineRule="atLeast"/>
        <w:ind w:firstLine="480"/>
        <w:jc w:val="left"/>
        <w:rPr>
          <w:rFonts w:ascii="宋体" w:hAnsi="宋体" w:cs="宋体"/>
          <w:kern w:val="0"/>
          <w:sz w:val="24"/>
          <w:szCs w:val="24"/>
        </w:rPr>
      </w:pPr>
      <w:r>
        <w:rPr>
          <w:rFonts w:ascii="宋体" w:hAnsi="宋体" w:cs="宋体"/>
          <w:kern w:val="0"/>
          <w:sz w:val="24"/>
          <w:szCs w:val="24"/>
        </w:rPr>
        <w:t> </w:t>
      </w:r>
    </w:p>
    <w:p w:rsidR="001A0BC2" w:rsidRDefault="00000000">
      <w:pPr>
        <w:widowControl/>
        <w:spacing w:before="75" w:after="75"/>
        <w:jc w:val="left"/>
        <w:rPr>
          <w:rFonts w:ascii="宋体" w:hAnsi="宋体" w:cs="宋体"/>
          <w:kern w:val="0"/>
          <w:sz w:val="24"/>
          <w:szCs w:val="24"/>
        </w:rPr>
      </w:pPr>
      <w:r>
        <w:rPr>
          <w:rFonts w:ascii="宋体" w:hAnsi="宋体" w:cs="宋体"/>
          <w:kern w:val="0"/>
          <w:sz w:val="24"/>
          <w:szCs w:val="24"/>
        </w:rPr>
        <w:t>附件7-1-1        </w:t>
      </w:r>
      <w:r>
        <w:rPr>
          <w:rFonts w:ascii="宋体" w:hAnsi="宋体" w:cs="宋体"/>
          <w:b/>
          <w:bCs/>
          <w:kern w:val="0"/>
          <w:sz w:val="24"/>
          <w:szCs w:val="24"/>
        </w:rPr>
        <w:t>中小企业声明函（如果有的话）</w:t>
      </w:r>
    </w:p>
    <w:p w:rsidR="001A0BC2" w:rsidRDefault="00000000">
      <w:pPr>
        <w:widowControl/>
        <w:spacing w:before="75" w:after="75" w:line="315" w:lineRule="atLeast"/>
        <w:rPr>
          <w:rFonts w:ascii="宋体" w:hAnsi="宋体" w:cs="宋体"/>
          <w:kern w:val="0"/>
          <w:sz w:val="24"/>
          <w:szCs w:val="24"/>
        </w:rPr>
      </w:pPr>
      <w:r>
        <w:rPr>
          <w:rFonts w:ascii="宋体" w:hAnsi="宋体" w:cs="宋体"/>
          <w:kern w:val="0"/>
          <w:sz w:val="24"/>
          <w:szCs w:val="24"/>
        </w:rPr>
        <w:t> </w:t>
      </w:r>
    </w:p>
    <w:p w:rsidR="001A0BC2" w:rsidRDefault="00000000">
      <w:pPr>
        <w:widowControl/>
        <w:spacing w:before="75" w:after="75"/>
        <w:ind w:firstLine="2880"/>
        <w:jc w:val="left"/>
        <w:rPr>
          <w:rFonts w:ascii="宋体" w:hAnsi="宋体" w:cs="宋体"/>
          <w:kern w:val="0"/>
          <w:sz w:val="24"/>
          <w:szCs w:val="24"/>
        </w:rPr>
      </w:pPr>
      <w:r>
        <w:rPr>
          <w:rFonts w:ascii="宋体" w:hAnsi="宋体" w:cs="宋体"/>
          <w:kern w:val="0"/>
          <w:sz w:val="24"/>
          <w:szCs w:val="24"/>
        </w:rPr>
        <w:t>中小企业声明函（货物）</w:t>
      </w:r>
    </w:p>
    <w:p w:rsidR="001A0BC2" w:rsidRDefault="00000000">
      <w:pPr>
        <w:widowControl/>
        <w:spacing w:before="75" w:after="75"/>
        <w:ind w:firstLine="2880"/>
        <w:jc w:val="left"/>
        <w:rPr>
          <w:rFonts w:ascii="宋体" w:hAnsi="宋体" w:cs="宋体"/>
          <w:kern w:val="0"/>
          <w:szCs w:val="21"/>
        </w:rPr>
      </w:pPr>
      <w:r>
        <w:rPr>
          <w:rFonts w:ascii="宋体" w:hAnsi="宋体" w:cs="宋体"/>
          <w:kern w:val="0"/>
          <w:sz w:val="24"/>
          <w:szCs w:val="24"/>
        </w:rPr>
        <w:t>     </w:t>
      </w:r>
      <w:r>
        <w:rPr>
          <w:rFonts w:ascii="宋体" w:hAnsi="宋体" w:cs="宋体"/>
          <w:kern w:val="0"/>
          <w:szCs w:val="21"/>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w:t>
      </w:r>
    </w:p>
    <w:p w:rsidR="001A0BC2" w:rsidRDefault="00000000">
      <w:pPr>
        <w:widowControl/>
        <w:spacing w:before="75" w:after="75"/>
        <w:ind w:firstLine="2880"/>
        <w:jc w:val="left"/>
        <w:rPr>
          <w:rFonts w:ascii="宋体" w:hAnsi="宋体" w:cs="宋体"/>
          <w:kern w:val="0"/>
          <w:szCs w:val="21"/>
        </w:rPr>
      </w:pPr>
      <w:r>
        <w:rPr>
          <w:rFonts w:ascii="宋体" w:hAnsi="宋体" w:cs="宋体"/>
          <w:kern w:val="0"/>
          <w:szCs w:val="21"/>
        </w:rPr>
        <w:t>      1.  （标的名称） ，属于（采购文件中明确的所属行业）行业；制造商为（企业名称），从业人员  人，营业收入为  万元，资产总额为  万元</w:t>
      </w:r>
      <w:r>
        <w:rPr>
          <w:rFonts w:ascii="宋体" w:hAnsi="宋体" w:cs="宋体"/>
          <w:kern w:val="0"/>
          <w:szCs w:val="21"/>
          <w:vertAlign w:val="superscript"/>
        </w:rPr>
        <w:t>1</w:t>
      </w:r>
      <w:r>
        <w:rPr>
          <w:rFonts w:ascii="宋体" w:hAnsi="宋体" w:cs="宋体"/>
          <w:kern w:val="0"/>
          <w:szCs w:val="21"/>
        </w:rPr>
        <w:t>，属于（中型企业、小型企业、微型企业）；</w:t>
      </w:r>
    </w:p>
    <w:p w:rsidR="001A0BC2" w:rsidRDefault="00000000">
      <w:pPr>
        <w:widowControl/>
        <w:spacing w:before="75" w:after="75"/>
        <w:ind w:firstLine="2880"/>
        <w:jc w:val="left"/>
        <w:rPr>
          <w:rFonts w:ascii="宋体" w:hAnsi="宋体" w:cs="宋体"/>
          <w:kern w:val="0"/>
          <w:szCs w:val="21"/>
        </w:rPr>
      </w:pPr>
      <w:r>
        <w:rPr>
          <w:rFonts w:ascii="宋体" w:hAnsi="宋体" w:cs="宋体"/>
          <w:kern w:val="0"/>
          <w:szCs w:val="21"/>
        </w:rPr>
        <w:t>     2.  （标的名称） ， 属 于 （采购文件中明确的所属行业 ）行业；制造商为（企业名称），从业人员  人，营业收入为  万元，资产总额为  万元，属于（中型企业、小型企业、微型企业）；</w:t>
      </w:r>
    </w:p>
    <w:p w:rsidR="001A0BC2" w:rsidRDefault="00000000">
      <w:pPr>
        <w:widowControl/>
        <w:spacing w:before="75" w:after="75"/>
        <w:ind w:firstLine="2880"/>
        <w:jc w:val="left"/>
        <w:rPr>
          <w:rFonts w:ascii="宋体" w:hAnsi="宋体" w:cs="宋体"/>
          <w:kern w:val="0"/>
          <w:sz w:val="24"/>
          <w:szCs w:val="24"/>
        </w:rPr>
      </w:pPr>
      <w:r>
        <w:rPr>
          <w:rFonts w:ascii="宋体" w:hAnsi="宋体" w:cs="宋体"/>
          <w:kern w:val="0"/>
          <w:sz w:val="24"/>
          <w:szCs w:val="24"/>
        </w:rPr>
        <w:t>  </w:t>
      </w:r>
    </w:p>
    <w:p w:rsidR="001A0BC2" w:rsidRDefault="00000000">
      <w:pPr>
        <w:widowControl/>
        <w:spacing w:before="75" w:after="75"/>
        <w:ind w:firstLine="2880"/>
        <w:jc w:val="left"/>
        <w:rPr>
          <w:rFonts w:ascii="宋体" w:hAnsi="宋体" w:cs="宋体"/>
          <w:kern w:val="0"/>
          <w:szCs w:val="21"/>
        </w:rPr>
      </w:pPr>
      <w:r>
        <w:rPr>
          <w:rFonts w:ascii="宋体" w:hAnsi="宋体" w:cs="宋体"/>
          <w:kern w:val="0"/>
          <w:szCs w:val="21"/>
        </w:rPr>
        <w:t>……</w:t>
      </w:r>
    </w:p>
    <w:p w:rsidR="001A0BC2" w:rsidRDefault="001A0BC2">
      <w:pPr>
        <w:pStyle w:val="a9"/>
      </w:pPr>
    </w:p>
    <w:p w:rsidR="001A0BC2" w:rsidRDefault="00000000">
      <w:pPr>
        <w:widowControl/>
        <w:spacing w:before="75" w:after="75"/>
        <w:ind w:firstLine="2880"/>
        <w:jc w:val="left"/>
        <w:rPr>
          <w:rFonts w:ascii="宋体" w:hAnsi="宋体" w:cs="宋体"/>
          <w:kern w:val="0"/>
          <w:szCs w:val="21"/>
        </w:rPr>
      </w:pPr>
      <w:r>
        <w:rPr>
          <w:rFonts w:ascii="宋体" w:hAnsi="宋体" w:cs="宋体"/>
          <w:kern w:val="0"/>
          <w:szCs w:val="21"/>
        </w:rPr>
        <w:t>     以上企业，不属于大企业的分支机构，不存在控股股东为大企业的情形，也不存在与大企业的负责人为同一人的情形。</w:t>
      </w:r>
    </w:p>
    <w:p w:rsidR="001A0BC2" w:rsidRDefault="001A0BC2">
      <w:pPr>
        <w:pStyle w:val="a9"/>
      </w:pPr>
    </w:p>
    <w:p w:rsidR="001A0BC2" w:rsidRDefault="00000000">
      <w:pPr>
        <w:widowControl/>
        <w:spacing w:before="75" w:after="75"/>
        <w:ind w:firstLine="2880"/>
        <w:jc w:val="left"/>
        <w:rPr>
          <w:rFonts w:ascii="宋体" w:hAnsi="宋体" w:cs="宋体"/>
          <w:kern w:val="0"/>
          <w:szCs w:val="21"/>
        </w:rPr>
      </w:pPr>
      <w:r>
        <w:rPr>
          <w:rFonts w:ascii="宋体" w:hAnsi="宋体" w:cs="宋体"/>
          <w:kern w:val="0"/>
          <w:szCs w:val="21"/>
        </w:rPr>
        <w:t>    本企业对上述声明内容的真实性负责。如有虚假，将依法承担相应责任。</w:t>
      </w:r>
    </w:p>
    <w:p w:rsidR="001A0BC2" w:rsidRDefault="001A0BC2">
      <w:pPr>
        <w:pStyle w:val="a9"/>
      </w:pPr>
    </w:p>
    <w:p w:rsidR="001A0BC2" w:rsidRDefault="00000000">
      <w:pPr>
        <w:widowControl/>
        <w:spacing w:before="75" w:after="75"/>
        <w:ind w:firstLine="2880"/>
        <w:jc w:val="left"/>
        <w:rPr>
          <w:rFonts w:ascii="宋体" w:hAnsi="宋体" w:cs="宋体"/>
          <w:kern w:val="0"/>
          <w:szCs w:val="21"/>
        </w:rPr>
      </w:pPr>
      <w:r>
        <w:rPr>
          <w:rFonts w:ascii="宋体" w:hAnsi="宋体" w:cs="宋体"/>
          <w:kern w:val="0"/>
          <w:szCs w:val="21"/>
        </w:rPr>
        <w:t>                    企业名称（盖章）：        </w:t>
      </w:r>
    </w:p>
    <w:p w:rsidR="001A0BC2" w:rsidRDefault="00000000">
      <w:pPr>
        <w:widowControl/>
        <w:spacing w:before="75" w:after="75"/>
        <w:ind w:firstLine="2880"/>
        <w:jc w:val="left"/>
        <w:rPr>
          <w:rFonts w:ascii="宋体" w:hAnsi="宋体" w:cs="宋体"/>
          <w:kern w:val="0"/>
          <w:szCs w:val="21"/>
        </w:rPr>
      </w:pPr>
      <w:r>
        <w:rPr>
          <w:rFonts w:ascii="宋体" w:hAnsi="宋体" w:cs="宋体"/>
          <w:kern w:val="0"/>
          <w:szCs w:val="21"/>
        </w:rPr>
        <w:t>                           日期：</w:t>
      </w:r>
    </w:p>
    <w:p w:rsidR="001A0BC2" w:rsidRDefault="00000000">
      <w:pPr>
        <w:widowControl/>
        <w:spacing w:before="75" w:after="75"/>
        <w:jc w:val="left"/>
        <w:rPr>
          <w:rFonts w:ascii="宋体" w:hAnsi="宋体" w:cs="宋体"/>
          <w:kern w:val="0"/>
          <w:szCs w:val="21"/>
        </w:rPr>
      </w:pPr>
      <w:r>
        <w:rPr>
          <w:rFonts w:ascii="宋体" w:hAnsi="宋体" w:cs="宋体"/>
          <w:kern w:val="0"/>
          <w:szCs w:val="21"/>
        </w:rPr>
        <w:t xml:space="preserve"> 1从业人员、营业收入、资产总额填报上一年度数据，无上一年度数据的新成立企业可不填报。</w:t>
      </w:r>
    </w:p>
    <w:p w:rsidR="001A0BC2" w:rsidRDefault="001A0BC2">
      <w:pPr>
        <w:pStyle w:val="a9"/>
      </w:pPr>
    </w:p>
    <w:p w:rsidR="001A0BC2" w:rsidRDefault="00000000">
      <w:r>
        <w:rPr>
          <w:rFonts w:hint="eastAsia"/>
        </w:rPr>
        <w:br w:type="page"/>
      </w:r>
    </w:p>
    <w:p w:rsidR="001A0BC2" w:rsidRDefault="001A0BC2">
      <w:pPr>
        <w:pStyle w:val="a9"/>
      </w:pPr>
    </w:p>
    <w:p w:rsidR="001A0BC2" w:rsidRDefault="00000000">
      <w:pPr>
        <w:widowControl/>
        <w:spacing w:before="75" w:after="75"/>
        <w:ind w:firstLine="2880"/>
        <w:jc w:val="left"/>
        <w:rPr>
          <w:rFonts w:ascii="宋体" w:hAnsi="宋体" w:cs="宋体"/>
          <w:kern w:val="0"/>
          <w:szCs w:val="21"/>
        </w:rPr>
      </w:pPr>
      <w:r>
        <w:rPr>
          <w:rFonts w:ascii="宋体" w:hAnsi="宋体" w:cs="宋体"/>
          <w:kern w:val="0"/>
          <w:szCs w:val="21"/>
        </w:rPr>
        <w:t>中小企业声明函（工程、服务）</w:t>
      </w:r>
    </w:p>
    <w:p w:rsidR="001A0BC2" w:rsidRDefault="00000000">
      <w:pPr>
        <w:widowControl/>
        <w:spacing w:before="75" w:after="75"/>
        <w:ind w:firstLineChars="400" w:firstLine="840"/>
        <w:jc w:val="left"/>
        <w:rPr>
          <w:rFonts w:ascii="宋体" w:hAnsi="宋体" w:cs="宋体"/>
          <w:kern w:val="0"/>
          <w:szCs w:val="21"/>
        </w:rPr>
      </w:pPr>
      <w:r>
        <w:rPr>
          <w:rFonts w:ascii="宋体" w:hAnsi="宋体" w:cs="宋体"/>
          <w:kern w:val="0"/>
          <w:szCs w:val="21"/>
        </w:rPr>
        <w:t>本公司（联合体）郑重声明，根据《政府采购促进中小企业发展管理办法》（财库﹝2020﹞46 号）的规定，本公司（联合体）参加</w:t>
      </w:r>
      <w:r>
        <w:rPr>
          <w:rFonts w:ascii="宋体" w:hAnsi="宋体" w:cs="宋体"/>
          <w:kern w:val="0"/>
          <w:szCs w:val="21"/>
          <w:u w:val="single"/>
        </w:rPr>
        <w:t>（单位名称）</w:t>
      </w:r>
      <w:r>
        <w:rPr>
          <w:rFonts w:ascii="宋体" w:hAnsi="宋体" w:cs="宋体"/>
          <w:kern w:val="0"/>
          <w:szCs w:val="21"/>
        </w:rPr>
        <w:t>的</w:t>
      </w:r>
      <w:r>
        <w:rPr>
          <w:rFonts w:ascii="宋体" w:hAnsi="宋体" w:cs="宋体"/>
          <w:kern w:val="0"/>
          <w:szCs w:val="21"/>
          <w:u w:val="single"/>
        </w:rPr>
        <w:t>（项目名称）</w:t>
      </w:r>
      <w:r>
        <w:rPr>
          <w:rFonts w:ascii="宋体" w:hAnsi="宋体" w:cs="宋体"/>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rsidR="001A0BC2" w:rsidRDefault="00000000">
      <w:pPr>
        <w:widowControl/>
        <w:spacing w:before="75" w:after="75"/>
        <w:ind w:firstLineChars="200" w:firstLine="420"/>
        <w:jc w:val="left"/>
        <w:rPr>
          <w:rFonts w:ascii="宋体" w:hAnsi="宋体" w:cs="宋体"/>
          <w:kern w:val="0"/>
          <w:sz w:val="24"/>
          <w:szCs w:val="24"/>
        </w:rPr>
      </w:pPr>
      <w:r>
        <w:rPr>
          <w:rFonts w:ascii="宋体" w:hAnsi="宋体" w:cs="宋体"/>
          <w:kern w:val="0"/>
          <w:szCs w:val="21"/>
        </w:rPr>
        <w:t xml:space="preserve"> 1. （标的名称），属于（采购文件中明确的所属行业）；承建（承接）企业为（企业名称），从业人员  人，营业收入为  万元，资产总额为  万元</w:t>
      </w:r>
      <w:r>
        <w:rPr>
          <w:rFonts w:ascii="宋体" w:hAnsi="宋体" w:cs="宋体"/>
          <w:kern w:val="0"/>
          <w:szCs w:val="21"/>
          <w:vertAlign w:val="superscript"/>
        </w:rPr>
        <w:t>1</w:t>
      </w:r>
      <w:r>
        <w:rPr>
          <w:rFonts w:ascii="宋体" w:hAnsi="宋体" w:cs="宋体"/>
          <w:kern w:val="0"/>
          <w:szCs w:val="21"/>
        </w:rPr>
        <w:t>，属于（中型企业、小型企业、微型企业）；</w:t>
      </w:r>
    </w:p>
    <w:p w:rsidR="001A0BC2" w:rsidRDefault="00000000">
      <w:pPr>
        <w:widowControl/>
        <w:spacing w:before="75" w:after="75"/>
        <w:ind w:firstLine="420"/>
        <w:jc w:val="left"/>
        <w:rPr>
          <w:rFonts w:ascii="宋体" w:hAnsi="宋体" w:cs="宋体"/>
          <w:kern w:val="0"/>
          <w:szCs w:val="21"/>
        </w:rPr>
      </w:pPr>
      <w:r>
        <w:rPr>
          <w:rFonts w:ascii="宋体" w:hAnsi="宋体" w:cs="宋体"/>
          <w:kern w:val="0"/>
          <w:szCs w:val="21"/>
        </w:rPr>
        <w:t>2. （标的名称），属于（采购文件中明确的所属行业）；承建（承接）企业为（企业名称），从业人员  人，营业收入为  万元，资产总额为  万元，属于（中型企业、小型企业、微型企业）；</w:t>
      </w:r>
    </w:p>
    <w:p w:rsidR="001A0BC2" w:rsidRDefault="001A0BC2">
      <w:pPr>
        <w:pStyle w:val="a9"/>
      </w:pPr>
    </w:p>
    <w:p w:rsidR="001A0BC2" w:rsidRDefault="00000000">
      <w:pPr>
        <w:widowControl/>
        <w:spacing w:before="75" w:after="75"/>
        <w:ind w:firstLine="420"/>
        <w:jc w:val="left"/>
        <w:rPr>
          <w:rFonts w:ascii="宋体" w:hAnsi="宋体" w:cs="宋体"/>
          <w:kern w:val="0"/>
          <w:szCs w:val="21"/>
        </w:rPr>
      </w:pPr>
      <w:r>
        <w:rPr>
          <w:rFonts w:ascii="宋体" w:hAnsi="宋体" w:cs="宋体"/>
          <w:kern w:val="0"/>
          <w:szCs w:val="21"/>
        </w:rPr>
        <w:t>……</w:t>
      </w:r>
    </w:p>
    <w:p w:rsidR="001A0BC2" w:rsidRDefault="001A0BC2">
      <w:pPr>
        <w:pStyle w:val="a9"/>
      </w:pPr>
    </w:p>
    <w:p w:rsidR="001A0BC2" w:rsidRDefault="00000000">
      <w:pPr>
        <w:widowControl/>
        <w:spacing w:before="75" w:after="75"/>
        <w:ind w:firstLine="420"/>
        <w:jc w:val="left"/>
        <w:rPr>
          <w:rFonts w:ascii="宋体" w:hAnsi="宋体" w:cs="宋体"/>
          <w:kern w:val="0"/>
          <w:szCs w:val="21"/>
        </w:rPr>
      </w:pPr>
      <w:r>
        <w:rPr>
          <w:rFonts w:ascii="宋体" w:hAnsi="宋体" w:cs="宋体"/>
          <w:kern w:val="0"/>
          <w:szCs w:val="21"/>
        </w:rPr>
        <w:t xml:space="preserve"> 以上企业，不属于大企业的分支机构，不存在控股股东为大企业的情形，也不存在与大企业的负责人为同一人的情形。</w:t>
      </w:r>
    </w:p>
    <w:p w:rsidR="001A0BC2" w:rsidRDefault="001A0BC2">
      <w:pPr>
        <w:pStyle w:val="a9"/>
      </w:pPr>
    </w:p>
    <w:p w:rsidR="001A0BC2" w:rsidRDefault="00000000">
      <w:pPr>
        <w:widowControl/>
        <w:spacing w:before="75" w:after="75"/>
        <w:ind w:firstLine="420"/>
        <w:jc w:val="left"/>
        <w:rPr>
          <w:rFonts w:ascii="宋体" w:hAnsi="宋体" w:cs="宋体"/>
          <w:kern w:val="0"/>
          <w:szCs w:val="21"/>
        </w:rPr>
      </w:pPr>
      <w:r>
        <w:rPr>
          <w:rFonts w:ascii="宋体" w:hAnsi="宋体" w:cs="宋体"/>
          <w:kern w:val="0"/>
          <w:szCs w:val="21"/>
        </w:rPr>
        <w:t>本企业对上述声明内容的真实性负责。如有虚假，将依法承担相应责任。</w:t>
      </w:r>
    </w:p>
    <w:p w:rsidR="001A0BC2" w:rsidRDefault="001A0BC2">
      <w:pPr>
        <w:pStyle w:val="a9"/>
      </w:pPr>
    </w:p>
    <w:p w:rsidR="001A0BC2" w:rsidRDefault="00000000">
      <w:pPr>
        <w:widowControl/>
        <w:spacing w:before="75" w:after="75"/>
        <w:ind w:firstLine="420"/>
        <w:jc w:val="left"/>
        <w:rPr>
          <w:rFonts w:ascii="宋体" w:hAnsi="宋体" w:cs="宋体"/>
          <w:kern w:val="0"/>
          <w:szCs w:val="21"/>
        </w:rPr>
      </w:pPr>
      <w:r>
        <w:rPr>
          <w:rFonts w:ascii="宋体" w:hAnsi="宋体" w:cs="宋体"/>
          <w:kern w:val="0"/>
          <w:szCs w:val="21"/>
        </w:rPr>
        <w:t>                                                                                              企业名称（盖章）：  </w:t>
      </w:r>
    </w:p>
    <w:p w:rsidR="001A0BC2" w:rsidRDefault="00000000">
      <w:pPr>
        <w:widowControl/>
        <w:spacing w:before="75" w:after="75"/>
        <w:ind w:firstLine="420"/>
        <w:jc w:val="left"/>
        <w:rPr>
          <w:rFonts w:ascii="宋体" w:hAnsi="宋体" w:cs="宋体"/>
          <w:kern w:val="0"/>
          <w:szCs w:val="21"/>
        </w:rPr>
      </w:pPr>
      <w:r>
        <w:rPr>
          <w:rFonts w:ascii="宋体" w:hAnsi="宋体" w:cs="宋体"/>
          <w:kern w:val="0"/>
          <w:szCs w:val="21"/>
        </w:rPr>
        <w:t>  日期：</w:t>
      </w:r>
    </w:p>
    <w:p w:rsidR="001A0BC2" w:rsidRDefault="001A0BC2">
      <w:pPr>
        <w:pStyle w:val="a9"/>
      </w:pPr>
    </w:p>
    <w:p w:rsidR="001A0BC2" w:rsidRDefault="00000000">
      <w:pPr>
        <w:widowControl/>
        <w:spacing w:before="75" w:after="75"/>
        <w:ind w:firstLine="420"/>
        <w:jc w:val="left"/>
        <w:rPr>
          <w:rFonts w:ascii="宋体" w:hAnsi="宋体" w:cs="宋体"/>
          <w:kern w:val="0"/>
          <w:sz w:val="24"/>
          <w:szCs w:val="24"/>
        </w:rPr>
      </w:pPr>
      <w:r>
        <w:rPr>
          <w:rFonts w:ascii="宋体" w:hAnsi="宋体" w:cs="宋体"/>
          <w:kern w:val="0"/>
          <w:szCs w:val="21"/>
        </w:rPr>
        <w:t>     1从业人员、营业收入、资产总额填报上一年度数据，无上一年度数据的新成立企业可不填报。</w:t>
      </w:r>
    </w:p>
    <w:p w:rsidR="001A0BC2" w:rsidRDefault="00000000">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 </w:t>
      </w:r>
    </w:p>
    <w:p w:rsidR="001A0BC2" w:rsidRDefault="00000000">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 </w:t>
      </w:r>
    </w:p>
    <w:p w:rsidR="001A0BC2" w:rsidRDefault="001A0BC2">
      <w:pPr>
        <w:pStyle w:val="aa"/>
        <w:rPr>
          <w:rFonts w:ascii="宋体" w:hAnsi="宋体" w:cs="宋体"/>
          <w:kern w:val="0"/>
          <w:sz w:val="24"/>
          <w:szCs w:val="24"/>
        </w:rPr>
      </w:pPr>
    </w:p>
    <w:p w:rsidR="001A0BC2" w:rsidRDefault="001A0BC2">
      <w:pPr>
        <w:pStyle w:val="aa"/>
        <w:rPr>
          <w:rFonts w:ascii="宋体" w:hAnsi="宋体" w:cs="宋体"/>
          <w:kern w:val="0"/>
          <w:sz w:val="24"/>
          <w:szCs w:val="24"/>
        </w:rPr>
      </w:pPr>
    </w:p>
    <w:p w:rsidR="001A0BC2" w:rsidRDefault="001A0BC2">
      <w:pPr>
        <w:pStyle w:val="aa"/>
        <w:rPr>
          <w:rFonts w:ascii="宋体" w:hAnsi="宋体" w:cs="宋体"/>
          <w:kern w:val="0"/>
          <w:sz w:val="24"/>
          <w:szCs w:val="24"/>
        </w:rPr>
      </w:pPr>
    </w:p>
    <w:p w:rsidR="001A0BC2" w:rsidRDefault="001A0BC2">
      <w:pPr>
        <w:pStyle w:val="aa"/>
        <w:rPr>
          <w:rFonts w:ascii="宋体" w:hAnsi="宋体" w:cs="宋体"/>
          <w:kern w:val="0"/>
          <w:sz w:val="24"/>
          <w:szCs w:val="24"/>
        </w:rPr>
      </w:pPr>
    </w:p>
    <w:p w:rsidR="001A0BC2" w:rsidRDefault="001A0BC2">
      <w:pPr>
        <w:pStyle w:val="aa"/>
        <w:rPr>
          <w:rFonts w:ascii="宋体" w:hAnsi="宋体" w:cs="宋体"/>
          <w:kern w:val="0"/>
          <w:sz w:val="24"/>
          <w:szCs w:val="24"/>
        </w:rPr>
      </w:pPr>
    </w:p>
    <w:p w:rsidR="001A0BC2" w:rsidRDefault="001A0BC2">
      <w:pPr>
        <w:pStyle w:val="aa"/>
        <w:rPr>
          <w:rFonts w:ascii="宋体" w:hAnsi="宋体" w:cs="宋体"/>
          <w:kern w:val="0"/>
          <w:sz w:val="24"/>
          <w:szCs w:val="24"/>
        </w:rPr>
      </w:pPr>
    </w:p>
    <w:p w:rsidR="001A0BC2" w:rsidRDefault="001A0BC2">
      <w:pPr>
        <w:pStyle w:val="aa"/>
        <w:rPr>
          <w:rFonts w:ascii="宋体" w:hAnsi="宋体" w:cs="宋体"/>
          <w:kern w:val="0"/>
          <w:sz w:val="24"/>
          <w:szCs w:val="24"/>
        </w:rPr>
      </w:pPr>
    </w:p>
    <w:p w:rsidR="001A0BC2" w:rsidRDefault="001A0BC2">
      <w:pPr>
        <w:pStyle w:val="aa"/>
        <w:rPr>
          <w:rFonts w:ascii="宋体" w:hAnsi="宋体" w:cs="宋体"/>
          <w:kern w:val="0"/>
          <w:sz w:val="24"/>
          <w:szCs w:val="24"/>
        </w:rPr>
      </w:pPr>
    </w:p>
    <w:p w:rsidR="001A0BC2" w:rsidRDefault="001A0BC2">
      <w:pPr>
        <w:pStyle w:val="aa"/>
        <w:rPr>
          <w:rFonts w:ascii="宋体" w:hAnsi="宋体" w:cs="宋体"/>
          <w:kern w:val="0"/>
          <w:sz w:val="24"/>
          <w:szCs w:val="24"/>
        </w:rPr>
      </w:pPr>
    </w:p>
    <w:p w:rsidR="001A0BC2" w:rsidRDefault="001A0BC2">
      <w:pPr>
        <w:pStyle w:val="aa"/>
        <w:rPr>
          <w:rFonts w:ascii="宋体" w:hAnsi="宋体" w:cs="宋体"/>
          <w:kern w:val="0"/>
          <w:sz w:val="24"/>
          <w:szCs w:val="24"/>
        </w:rPr>
      </w:pPr>
    </w:p>
    <w:p w:rsidR="001A0BC2" w:rsidRDefault="001A0BC2">
      <w:pPr>
        <w:pStyle w:val="aa"/>
        <w:rPr>
          <w:rFonts w:ascii="宋体" w:hAnsi="宋体" w:cs="宋体"/>
          <w:kern w:val="0"/>
          <w:sz w:val="24"/>
          <w:szCs w:val="24"/>
        </w:rPr>
      </w:pPr>
    </w:p>
    <w:p w:rsidR="001A0BC2" w:rsidRDefault="001A0BC2">
      <w:pPr>
        <w:pStyle w:val="aa"/>
        <w:rPr>
          <w:rFonts w:ascii="宋体" w:hAnsi="宋体" w:cs="宋体"/>
          <w:kern w:val="0"/>
          <w:sz w:val="24"/>
          <w:szCs w:val="24"/>
        </w:rPr>
      </w:pPr>
    </w:p>
    <w:p w:rsidR="001A0BC2" w:rsidRDefault="001A0BC2">
      <w:pPr>
        <w:pStyle w:val="aa"/>
        <w:rPr>
          <w:rFonts w:ascii="宋体" w:hAnsi="宋体" w:cs="宋体"/>
          <w:kern w:val="0"/>
          <w:sz w:val="24"/>
          <w:szCs w:val="24"/>
        </w:rPr>
      </w:pPr>
    </w:p>
    <w:p w:rsidR="001A0BC2" w:rsidRDefault="001A0BC2">
      <w:pPr>
        <w:pStyle w:val="aa"/>
        <w:rPr>
          <w:rFonts w:ascii="宋体" w:hAnsi="宋体" w:cs="宋体"/>
          <w:kern w:val="0"/>
          <w:sz w:val="24"/>
          <w:szCs w:val="24"/>
        </w:rPr>
      </w:pPr>
    </w:p>
    <w:p w:rsidR="001A0BC2" w:rsidRDefault="001A0BC2">
      <w:pPr>
        <w:pStyle w:val="aa"/>
        <w:rPr>
          <w:rFonts w:ascii="宋体" w:hAnsi="宋体" w:cs="宋体"/>
          <w:kern w:val="0"/>
          <w:sz w:val="24"/>
          <w:szCs w:val="24"/>
        </w:rPr>
      </w:pPr>
    </w:p>
    <w:p w:rsidR="001A0BC2" w:rsidRDefault="001A0BC2">
      <w:pPr>
        <w:pStyle w:val="aa"/>
        <w:rPr>
          <w:rFonts w:ascii="宋体" w:hAnsi="宋体" w:cs="宋体"/>
          <w:kern w:val="0"/>
          <w:sz w:val="24"/>
          <w:szCs w:val="24"/>
        </w:rPr>
      </w:pPr>
    </w:p>
    <w:p w:rsidR="001A0BC2" w:rsidRDefault="001A0BC2">
      <w:pPr>
        <w:pStyle w:val="aa"/>
        <w:rPr>
          <w:rFonts w:ascii="宋体" w:hAnsi="宋体" w:cs="宋体"/>
          <w:kern w:val="0"/>
          <w:sz w:val="24"/>
          <w:szCs w:val="24"/>
        </w:rPr>
      </w:pPr>
    </w:p>
    <w:p w:rsidR="001A0BC2" w:rsidRDefault="001A0BC2">
      <w:pPr>
        <w:pStyle w:val="aa"/>
        <w:rPr>
          <w:rFonts w:ascii="宋体" w:hAnsi="宋体" w:cs="宋体"/>
          <w:kern w:val="0"/>
          <w:sz w:val="24"/>
          <w:szCs w:val="24"/>
        </w:rPr>
      </w:pPr>
    </w:p>
    <w:p w:rsidR="001A0BC2" w:rsidRDefault="00000000">
      <w:pPr>
        <w:widowControl/>
        <w:spacing w:before="75" w:after="75"/>
        <w:jc w:val="left"/>
        <w:rPr>
          <w:rFonts w:ascii="宋体" w:hAnsi="宋体" w:cs="宋体"/>
          <w:kern w:val="0"/>
          <w:sz w:val="24"/>
          <w:szCs w:val="24"/>
        </w:rPr>
      </w:pPr>
      <w:r>
        <w:rPr>
          <w:rFonts w:ascii="宋体" w:hAnsi="宋体" w:cs="宋体"/>
          <w:kern w:val="0"/>
          <w:sz w:val="24"/>
          <w:szCs w:val="24"/>
        </w:rPr>
        <w:t>附件7-1-2</w:t>
      </w:r>
    </w:p>
    <w:p w:rsidR="001A0BC2" w:rsidRDefault="001A0BC2">
      <w:pPr>
        <w:widowControl/>
        <w:spacing w:before="75" w:after="75" w:line="315" w:lineRule="atLeast"/>
        <w:ind w:firstLine="480"/>
        <w:rPr>
          <w:rFonts w:ascii="宋体" w:hAnsi="宋体" w:cs="宋体"/>
          <w:kern w:val="0"/>
          <w:sz w:val="24"/>
          <w:szCs w:val="24"/>
        </w:rPr>
      </w:pPr>
    </w:p>
    <w:p w:rsidR="001A0BC2" w:rsidRDefault="00000000">
      <w:pPr>
        <w:widowControl/>
        <w:spacing w:before="75" w:after="75"/>
        <w:jc w:val="center"/>
        <w:rPr>
          <w:rFonts w:ascii="宋体" w:hAnsi="宋体" w:cs="宋体"/>
          <w:kern w:val="0"/>
          <w:sz w:val="24"/>
          <w:szCs w:val="24"/>
        </w:rPr>
      </w:pPr>
      <w:r>
        <w:rPr>
          <w:rFonts w:ascii="宋体" w:hAnsi="宋体" w:cs="宋体"/>
          <w:b/>
          <w:bCs/>
          <w:kern w:val="0"/>
          <w:sz w:val="24"/>
          <w:szCs w:val="24"/>
        </w:rPr>
        <w:t>残疾人福利性单位声明函（如果有的话）</w:t>
      </w:r>
    </w:p>
    <w:p w:rsidR="001A0BC2" w:rsidRDefault="00000000">
      <w:pPr>
        <w:widowControl/>
        <w:spacing w:before="75" w:after="75"/>
        <w:jc w:val="left"/>
        <w:rPr>
          <w:rFonts w:ascii="宋体" w:hAnsi="宋体" w:cs="宋体"/>
          <w:kern w:val="0"/>
          <w:sz w:val="24"/>
          <w:szCs w:val="24"/>
        </w:rPr>
      </w:pPr>
      <w:r>
        <w:rPr>
          <w:rFonts w:ascii="宋体" w:hAnsi="宋体" w:cs="宋体"/>
          <w:b/>
          <w:bCs/>
          <w:kern w:val="0"/>
          <w:sz w:val="24"/>
          <w:szCs w:val="24"/>
        </w:rPr>
        <w:t> </w:t>
      </w:r>
    </w:p>
    <w:p w:rsidR="001A0BC2" w:rsidRDefault="00000000">
      <w:pPr>
        <w:widowControl/>
        <w:spacing w:before="75" w:after="75" w:line="435" w:lineRule="atLeast"/>
        <w:rPr>
          <w:rFonts w:ascii="宋体" w:hAnsi="宋体" w:cs="宋体"/>
          <w:kern w:val="0"/>
          <w:sz w:val="24"/>
          <w:szCs w:val="24"/>
        </w:rPr>
      </w:pPr>
      <w:r>
        <w:rPr>
          <w:rFonts w:ascii="宋体" w:hAnsi="宋体" w:cs="宋体"/>
          <w:b/>
          <w:bCs/>
          <w:kern w:val="0"/>
          <w:sz w:val="24"/>
          <w:szCs w:val="24"/>
        </w:rPr>
        <w:t> </w:t>
      </w:r>
    </w:p>
    <w:p w:rsidR="001A0BC2" w:rsidRDefault="00000000">
      <w:pPr>
        <w:widowControl/>
        <w:spacing w:before="75" w:after="75" w:line="435" w:lineRule="atLeast"/>
        <w:ind w:firstLine="420"/>
        <w:rPr>
          <w:rFonts w:ascii="宋体" w:hAnsi="宋体" w:cs="宋体"/>
          <w:kern w:val="0"/>
          <w:sz w:val="24"/>
          <w:szCs w:val="24"/>
        </w:rPr>
      </w:pPr>
      <w:r>
        <w:rPr>
          <w:rFonts w:ascii="宋体" w:hAnsi="宋体" w:cs="宋体"/>
          <w:kern w:val="0"/>
          <w:sz w:val="24"/>
          <w:szCs w:val="24"/>
        </w:rPr>
        <w:t>本供应商郑重声明，根据《财政部 民政部 中国残疾人联合会关于促进残疾人就业政府采购政策的通知》（财库[2017]141号）、《政府采购促进中小企业发展管理办法》（财库〔2020〕46号）的规定，本供应商为符合条件的残疾人福利性单位，且本供应商参加贵单位的</w:t>
      </w:r>
      <w:r>
        <w:rPr>
          <w:rFonts w:ascii="宋体" w:hAnsi="宋体" w:cs="宋体"/>
          <w:kern w:val="0"/>
          <w:sz w:val="24"/>
          <w:szCs w:val="24"/>
          <w:u w:val="single"/>
        </w:rPr>
        <w:t>（填写“项目名称”）</w:t>
      </w:r>
      <w:r>
        <w:rPr>
          <w:rFonts w:ascii="宋体" w:hAnsi="宋体" w:cs="宋体"/>
          <w:kern w:val="0"/>
          <w:sz w:val="24"/>
          <w:szCs w:val="24"/>
        </w:rPr>
        <w:t>项目采购活动：</w:t>
      </w:r>
    </w:p>
    <w:p w:rsidR="001A0BC2" w:rsidRDefault="00000000">
      <w:pPr>
        <w:widowControl/>
        <w:spacing w:before="75" w:after="75" w:line="435" w:lineRule="atLeast"/>
        <w:ind w:firstLine="420"/>
        <w:rPr>
          <w:rFonts w:ascii="宋体" w:hAnsi="宋体" w:cs="宋体"/>
          <w:kern w:val="0"/>
          <w:sz w:val="24"/>
          <w:szCs w:val="24"/>
        </w:rPr>
      </w:pPr>
      <w:r>
        <w:rPr>
          <w:rFonts w:ascii="宋体" w:hAnsi="宋体" w:cs="宋体"/>
          <w:kern w:val="0"/>
          <w:sz w:val="24"/>
          <w:szCs w:val="24"/>
        </w:rPr>
        <w:t>（ ）</w:t>
      </w:r>
      <w:r>
        <w:rPr>
          <w:rFonts w:ascii="宋体" w:hAnsi="宋体" w:cs="宋体"/>
          <w:kern w:val="0"/>
          <w:szCs w:val="21"/>
        </w:rPr>
        <w:t>提供本供应商制造的</w:t>
      </w:r>
      <w:r>
        <w:rPr>
          <w:rFonts w:ascii="宋体" w:hAnsi="宋体" w:cs="宋体"/>
          <w:kern w:val="0"/>
          <w:szCs w:val="21"/>
          <w:u w:val="single"/>
        </w:rPr>
        <w:t>（填写“所投合同包、品目号”）</w:t>
      </w:r>
      <w:r>
        <w:rPr>
          <w:rFonts w:ascii="宋体" w:hAnsi="宋体" w:cs="宋体"/>
          <w:kern w:val="0"/>
          <w:szCs w:val="21"/>
        </w:rPr>
        <w:t>货物，或提供其他残疾人福利性单位制造的</w:t>
      </w:r>
      <w:r>
        <w:rPr>
          <w:rFonts w:ascii="宋体" w:hAnsi="宋体" w:cs="宋体"/>
          <w:kern w:val="0"/>
          <w:szCs w:val="21"/>
          <w:u w:val="single"/>
        </w:rPr>
        <w:t>（填写“所投合同包、品目号”）</w:t>
      </w:r>
      <w:r>
        <w:rPr>
          <w:rFonts w:ascii="宋体" w:hAnsi="宋体" w:cs="宋体"/>
          <w:kern w:val="0"/>
          <w:szCs w:val="21"/>
        </w:rPr>
        <w:t>货物（不包括使用非残疾人福利性单位注册商标的货物）。（说明：只有部分货物由残疾人福利企业制造的，在该货物后标</w:t>
      </w:r>
      <w:r>
        <w:rPr>
          <w:rFonts w:ascii="宋体" w:hAnsi="宋体" w:cs="宋体"/>
          <w:kern w:val="0"/>
          <w:sz w:val="24"/>
          <w:szCs w:val="24"/>
        </w:rPr>
        <w:t>★</w:t>
      </w:r>
      <w:r>
        <w:rPr>
          <w:rFonts w:ascii="宋体" w:hAnsi="宋体" w:cs="宋体"/>
          <w:kern w:val="0"/>
          <w:szCs w:val="21"/>
        </w:rPr>
        <w:t>）</w:t>
      </w:r>
    </w:p>
    <w:p w:rsidR="001A0BC2" w:rsidRDefault="00000000">
      <w:pPr>
        <w:widowControl/>
        <w:spacing w:before="75" w:after="75"/>
        <w:ind w:firstLine="420"/>
        <w:jc w:val="left"/>
        <w:rPr>
          <w:rFonts w:ascii="宋体" w:hAnsi="宋体" w:cs="宋体"/>
          <w:kern w:val="0"/>
          <w:sz w:val="24"/>
          <w:szCs w:val="24"/>
        </w:rPr>
      </w:pPr>
      <w:r>
        <w:rPr>
          <w:rFonts w:ascii="宋体" w:hAnsi="宋体" w:cs="宋体"/>
          <w:kern w:val="0"/>
          <w:szCs w:val="21"/>
        </w:rPr>
        <w:t>（ ）由本供应商承建的</w:t>
      </w:r>
      <w:r>
        <w:rPr>
          <w:rFonts w:ascii="宋体" w:hAnsi="宋体" w:cs="宋体"/>
          <w:kern w:val="0"/>
          <w:szCs w:val="21"/>
          <w:u w:val="single"/>
        </w:rPr>
        <w:t>（填写“所投合同包、品目号”）</w:t>
      </w:r>
      <w:r>
        <w:rPr>
          <w:rFonts w:ascii="宋体" w:hAnsi="宋体" w:cs="宋体"/>
          <w:kern w:val="0"/>
          <w:szCs w:val="21"/>
        </w:rPr>
        <w:t>工程</w:t>
      </w:r>
    </w:p>
    <w:p w:rsidR="001A0BC2" w:rsidRDefault="00000000">
      <w:pPr>
        <w:widowControl/>
        <w:spacing w:before="75" w:after="75"/>
        <w:ind w:firstLine="420"/>
        <w:jc w:val="left"/>
        <w:rPr>
          <w:rFonts w:ascii="宋体" w:hAnsi="宋体" w:cs="宋体"/>
          <w:kern w:val="0"/>
          <w:sz w:val="24"/>
          <w:szCs w:val="24"/>
        </w:rPr>
      </w:pPr>
      <w:r>
        <w:rPr>
          <w:rFonts w:ascii="宋体" w:hAnsi="宋体" w:cs="宋体"/>
          <w:kern w:val="0"/>
          <w:szCs w:val="21"/>
        </w:rPr>
        <w:t>（ ）由本供应商承接的</w:t>
      </w:r>
      <w:r>
        <w:rPr>
          <w:rFonts w:ascii="宋体" w:hAnsi="宋体" w:cs="宋体"/>
          <w:kern w:val="0"/>
          <w:szCs w:val="21"/>
          <w:u w:val="single"/>
        </w:rPr>
        <w:t>（填写“所投合同包、品目号”）</w:t>
      </w:r>
      <w:r>
        <w:rPr>
          <w:rFonts w:ascii="宋体" w:hAnsi="宋体" w:cs="宋体"/>
          <w:kern w:val="0"/>
          <w:szCs w:val="21"/>
        </w:rPr>
        <w:t>服务；</w:t>
      </w:r>
    </w:p>
    <w:p w:rsidR="001A0BC2" w:rsidRDefault="00000000">
      <w:pPr>
        <w:widowControl/>
        <w:spacing w:before="75" w:after="75" w:line="435" w:lineRule="atLeast"/>
        <w:ind w:firstLine="420"/>
        <w:rPr>
          <w:rFonts w:ascii="宋体" w:hAnsi="宋体" w:cs="宋体"/>
          <w:kern w:val="0"/>
          <w:sz w:val="24"/>
          <w:szCs w:val="24"/>
        </w:rPr>
      </w:pPr>
      <w:r>
        <w:rPr>
          <w:rFonts w:ascii="宋体" w:hAnsi="宋体" w:cs="宋体"/>
          <w:kern w:val="0"/>
          <w:sz w:val="24"/>
          <w:szCs w:val="24"/>
        </w:rPr>
        <w:t>本供应商对上述声明的真实性负责。如有虚假，将依法承担相应责任。</w:t>
      </w:r>
    </w:p>
    <w:p w:rsidR="001A0BC2" w:rsidRDefault="00000000">
      <w:pPr>
        <w:widowControl/>
        <w:spacing w:before="75" w:after="75" w:line="435" w:lineRule="atLeast"/>
        <w:ind w:firstLine="420"/>
        <w:rPr>
          <w:rFonts w:ascii="宋体" w:hAnsi="宋体" w:cs="宋体"/>
          <w:kern w:val="0"/>
          <w:sz w:val="24"/>
          <w:szCs w:val="24"/>
        </w:rPr>
      </w:pPr>
      <w:r>
        <w:rPr>
          <w:rFonts w:ascii="宋体" w:hAnsi="宋体" w:cs="宋体"/>
          <w:kern w:val="0"/>
          <w:sz w:val="24"/>
          <w:szCs w:val="24"/>
        </w:rPr>
        <w:t> </w:t>
      </w:r>
    </w:p>
    <w:p w:rsidR="001A0BC2" w:rsidRDefault="00000000">
      <w:pPr>
        <w:widowControl/>
        <w:spacing w:before="75" w:after="75" w:line="435" w:lineRule="atLeast"/>
        <w:rPr>
          <w:rFonts w:ascii="宋体" w:hAnsi="宋体" w:cs="宋体"/>
          <w:kern w:val="0"/>
          <w:sz w:val="24"/>
          <w:szCs w:val="24"/>
        </w:rPr>
      </w:pPr>
      <w:r>
        <w:rPr>
          <w:rFonts w:ascii="宋体" w:hAnsi="宋体" w:cs="宋体"/>
          <w:kern w:val="0"/>
          <w:sz w:val="24"/>
          <w:szCs w:val="24"/>
        </w:rPr>
        <w:t> </w:t>
      </w:r>
    </w:p>
    <w:p w:rsidR="001A0BC2" w:rsidRDefault="00000000">
      <w:pPr>
        <w:widowControl/>
        <w:spacing w:before="75" w:after="75" w:line="435" w:lineRule="atLeast"/>
        <w:rPr>
          <w:rFonts w:ascii="宋体" w:hAnsi="宋体" w:cs="宋体"/>
          <w:kern w:val="0"/>
          <w:sz w:val="24"/>
          <w:szCs w:val="24"/>
        </w:rPr>
      </w:pPr>
      <w:r>
        <w:rPr>
          <w:rFonts w:ascii="宋体" w:hAnsi="宋体" w:cs="宋体"/>
          <w:kern w:val="0"/>
          <w:sz w:val="24"/>
          <w:szCs w:val="24"/>
        </w:rPr>
        <w:t>供应商代表：</w:t>
      </w:r>
      <w:r>
        <w:rPr>
          <w:rFonts w:ascii="宋体" w:hAnsi="宋体" w:cs="宋体"/>
          <w:kern w:val="0"/>
          <w:sz w:val="24"/>
          <w:szCs w:val="24"/>
          <w:u w:val="single"/>
        </w:rPr>
        <w:t>             （签字） </w:t>
      </w:r>
    </w:p>
    <w:p w:rsidR="001A0BC2" w:rsidRDefault="00000000">
      <w:pPr>
        <w:widowControl/>
        <w:spacing w:before="75" w:after="75" w:line="435" w:lineRule="atLeast"/>
        <w:rPr>
          <w:rFonts w:ascii="宋体" w:hAnsi="宋体" w:cs="宋体"/>
          <w:kern w:val="0"/>
          <w:sz w:val="24"/>
          <w:szCs w:val="24"/>
        </w:rPr>
      </w:pPr>
      <w:r>
        <w:rPr>
          <w:rFonts w:ascii="宋体" w:hAnsi="宋体" w:cs="宋体"/>
          <w:kern w:val="0"/>
          <w:sz w:val="24"/>
          <w:szCs w:val="24"/>
        </w:rPr>
        <w:t>供应商名称：</w:t>
      </w:r>
      <w:r>
        <w:rPr>
          <w:rFonts w:ascii="宋体" w:hAnsi="宋体" w:cs="宋体"/>
          <w:kern w:val="0"/>
          <w:sz w:val="24"/>
          <w:szCs w:val="24"/>
          <w:u w:val="single"/>
        </w:rPr>
        <w:t>    （全称并加盖公章）              </w:t>
      </w:r>
    </w:p>
    <w:p w:rsidR="001A0BC2" w:rsidRDefault="00000000">
      <w:pPr>
        <w:widowControl/>
        <w:spacing w:before="75" w:after="75" w:line="435" w:lineRule="atLeast"/>
        <w:rPr>
          <w:rFonts w:ascii="宋体" w:hAnsi="宋体" w:cs="宋体"/>
          <w:kern w:val="0"/>
          <w:sz w:val="24"/>
          <w:szCs w:val="24"/>
        </w:rPr>
      </w:pPr>
      <w:r>
        <w:rPr>
          <w:rFonts w:ascii="宋体" w:hAnsi="宋体" w:cs="宋体"/>
          <w:kern w:val="0"/>
          <w:sz w:val="24"/>
          <w:szCs w:val="24"/>
        </w:rPr>
        <w:t>日  期： </w:t>
      </w:r>
      <w:r>
        <w:rPr>
          <w:rFonts w:ascii="宋体" w:hAnsi="宋体" w:cs="宋体"/>
          <w:kern w:val="0"/>
          <w:sz w:val="24"/>
          <w:szCs w:val="24"/>
          <w:u w:val="single"/>
        </w:rPr>
        <w:t>    </w:t>
      </w:r>
      <w:r>
        <w:rPr>
          <w:rFonts w:ascii="宋体" w:hAnsi="宋体" w:cs="宋体"/>
          <w:kern w:val="0"/>
          <w:sz w:val="24"/>
          <w:szCs w:val="24"/>
        </w:rPr>
        <w:t>年 </w:t>
      </w:r>
      <w:r>
        <w:rPr>
          <w:rFonts w:ascii="宋体" w:hAnsi="宋体" w:cs="宋体"/>
          <w:kern w:val="0"/>
          <w:sz w:val="24"/>
          <w:szCs w:val="24"/>
          <w:u w:val="single"/>
        </w:rPr>
        <w:t>   </w:t>
      </w:r>
      <w:r>
        <w:rPr>
          <w:rFonts w:ascii="宋体" w:hAnsi="宋体" w:cs="宋体"/>
          <w:kern w:val="0"/>
          <w:sz w:val="24"/>
          <w:szCs w:val="24"/>
        </w:rPr>
        <w:t>月 </w:t>
      </w:r>
      <w:r>
        <w:rPr>
          <w:rFonts w:ascii="宋体" w:hAnsi="宋体" w:cs="宋体"/>
          <w:kern w:val="0"/>
          <w:sz w:val="24"/>
          <w:szCs w:val="24"/>
          <w:u w:val="single"/>
        </w:rPr>
        <w:t>   </w:t>
      </w:r>
      <w:r>
        <w:rPr>
          <w:rFonts w:ascii="宋体" w:hAnsi="宋体" w:cs="宋体"/>
          <w:kern w:val="0"/>
          <w:sz w:val="24"/>
          <w:szCs w:val="24"/>
        </w:rPr>
        <w:t>日</w:t>
      </w:r>
    </w:p>
    <w:p w:rsidR="001A0BC2" w:rsidRDefault="00000000">
      <w:pPr>
        <w:widowControl/>
        <w:spacing w:before="75" w:after="75" w:line="420" w:lineRule="atLeast"/>
        <w:ind w:firstLine="480"/>
        <w:jc w:val="left"/>
        <w:rPr>
          <w:rFonts w:ascii="宋体" w:hAnsi="宋体" w:cs="宋体"/>
          <w:kern w:val="0"/>
          <w:sz w:val="24"/>
          <w:szCs w:val="24"/>
        </w:rPr>
      </w:pPr>
      <w:r>
        <w:rPr>
          <w:rFonts w:ascii="宋体" w:hAnsi="宋体" w:cs="宋体"/>
          <w:kern w:val="0"/>
          <w:sz w:val="24"/>
          <w:szCs w:val="24"/>
        </w:rPr>
        <w:t>备注：（1）若供应商不符合残疾人福利性单位，不用提供本声明函，否则视为提供虚假材料。供应商在提交最后报价前，如果已向磋商小组提交上述声明函，视同为供应商符合残疾人福利性单位，享受价格扣除的优惠政策。</w:t>
      </w:r>
    </w:p>
    <w:p w:rsidR="001A0BC2" w:rsidRDefault="00000000">
      <w:pPr>
        <w:widowControl/>
        <w:spacing w:before="75" w:after="75" w:line="420" w:lineRule="atLeast"/>
        <w:ind w:firstLine="480"/>
        <w:jc w:val="left"/>
        <w:rPr>
          <w:rFonts w:ascii="宋体" w:hAnsi="宋体" w:cs="宋体"/>
          <w:kern w:val="0"/>
          <w:sz w:val="24"/>
          <w:szCs w:val="24"/>
        </w:rPr>
      </w:pPr>
      <w:r>
        <w:rPr>
          <w:rFonts w:ascii="宋体" w:hAnsi="宋体" w:cs="宋体"/>
          <w:kern w:val="0"/>
          <w:sz w:val="24"/>
          <w:szCs w:val="24"/>
        </w:rPr>
        <w:t>（2）请供应商按照实际情况编制填写本声明函，并在相应的（）中打“√”。</w:t>
      </w:r>
    </w:p>
    <w:p w:rsidR="001A0BC2" w:rsidRDefault="00000000">
      <w:pPr>
        <w:widowControl/>
        <w:spacing w:before="75" w:after="75" w:line="420" w:lineRule="atLeast"/>
        <w:ind w:firstLine="480"/>
        <w:jc w:val="left"/>
        <w:rPr>
          <w:rFonts w:ascii="宋体" w:hAnsi="宋体" w:cs="宋体"/>
          <w:kern w:val="0"/>
          <w:sz w:val="24"/>
          <w:szCs w:val="24"/>
        </w:rPr>
      </w:pPr>
      <w:r>
        <w:rPr>
          <w:rFonts w:ascii="宋体" w:hAnsi="宋体" w:cs="宋体"/>
          <w:kern w:val="0"/>
          <w:sz w:val="24"/>
          <w:szCs w:val="24"/>
        </w:rPr>
        <w:t>（3）纸质响应文件正本中的本声明函（若有）应为原件。</w:t>
      </w:r>
    </w:p>
    <w:p w:rsidR="001A0BC2" w:rsidRDefault="00000000">
      <w:pPr>
        <w:widowControl/>
        <w:spacing w:before="75" w:after="75" w:line="420" w:lineRule="atLeast"/>
        <w:ind w:firstLine="480"/>
        <w:jc w:val="left"/>
        <w:rPr>
          <w:rFonts w:ascii="宋体" w:hAnsi="宋体" w:cs="宋体"/>
          <w:kern w:val="0"/>
          <w:sz w:val="24"/>
          <w:szCs w:val="24"/>
        </w:rPr>
      </w:pPr>
      <w:r>
        <w:rPr>
          <w:rFonts w:ascii="宋体" w:hAnsi="宋体" w:cs="宋体"/>
          <w:kern w:val="0"/>
          <w:sz w:val="24"/>
          <w:szCs w:val="24"/>
        </w:rPr>
        <w:t>（4）若《残疾人福利性单位声明函》内容不真实，视为提供虚假材料。</w:t>
      </w:r>
    </w:p>
    <w:p w:rsidR="001A0BC2" w:rsidRDefault="001A0BC2">
      <w:pPr>
        <w:widowControl/>
        <w:spacing w:before="75" w:after="75" w:line="435" w:lineRule="atLeast"/>
        <w:ind w:firstLine="420"/>
        <w:rPr>
          <w:rFonts w:ascii="宋体" w:hAnsi="宋体" w:cs="宋体"/>
          <w:kern w:val="0"/>
          <w:sz w:val="24"/>
          <w:szCs w:val="24"/>
        </w:rPr>
      </w:pPr>
    </w:p>
    <w:p w:rsidR="001A0BC2" w:rsidRDefault="00000000">
      <w:pPr>
        <w:widowControl/>
        <w:spacing w:before="75" w:after="75"/>
        <w:jc w:val="left"/>
        <w:rPr>
          <w:rFonts w:ascii="宋体" w:hAnsi="宋体" w:cs="宋体"/>
          <w:kern w:val="0"/>
          <w:sz w:val="24"/>
          <w:szCs w:val="24"/>
        </w:rPr>
      </w:pPr>
      <w:r>
        <w:rPr>
          <w:rFonts w:ascii="宋体" w:hAnsi="宋体" w:cs="宋体"/>
          <w:kern w:val="0"/>
          <w:sz w:val="24"/>
          <w:szCs w:val="24"/>
        </w:rPr>
        <w:lastRenderedPageBreak/>
        <w:t> </w:t>
      </w:r>
    </w:p>
    <w:p w:rsidR="001A0BC2" w:rsidRDefault="00000000">
      <w:pPr>
        <w:widowControl/>
        <w:spacing w:before="75" w:after="75"/>
        <w:jc w:val="left"/>
        <w:rPr>
          <w:rFonts w:ascii="宋体" w:hAnsi="宋体" w:cs="宋体"/>
          <w:kern w:val="0"/>
          <w:sz w:val="24"/>
          <w:szCs w:val="24"/>
        </w:rPr>
      </w:pPr>
      <w:r>
        <w:rPr>
          <w:rFonts w:ascii="宋体" w:hAnsi="宋体" w:cs="宋体"/>
          <w:kern w:val="0"/>
          <w:sz w:val="24"/>
          <w:szCs w:val="24"/>
        </w:rPr>
        <w:t> </w:t>
      </w:r>
    </w:p>
    <w:p w:rsidR="001A0BC2" w:rsidRDefault="001A0BC2">
      <w:pPr>
        <w:pStyle w:val="aa"/>
      </w:pPr>
    </w:p>
    <w:p w:rsidR="001A0BC2" w:rsidRDefault="001A0BC2">
      <w:pPr>
        <w:widowControl/>
        <w:spacing w:before="75" w:after="75"/>
        <w:jc w:val="center"/>
        <w:rPr>
          <w:rFonts w:ascii="宋体" w:hAnsi="宋体" w:cs="宋体"/>
          <w:kern w:val="0"/>
          <w:sz w:val="24"/>
          <w:szCs w:val="24"/>
        </w:rPr>
      </w:pPr>
    </w:p>
    <w:p w:rsidR="001A0BC2" w:rsidRDefault="00000000">
      <w:pPr>
        <w:widowControl/>
        <w:spacing w:before="75" w:after="75"/>
        <w:jc w:val="center"/>
        <w:rPr>
          <w:rFonts w:ascii="宋体" w:hAnsi="宋体" w:cs="宋体"/>
          <w:kern w:val="0"/>
          <w:sz w:val="24"/>
          <w:szCs w:val="24"/>
        </w:rPr>
      </w:pPr>
      <w:r>
        <w:rPr>
          <w:rFonts w:ascii="宋体" w:hAnsi="宋体" w:cs="宋体"/>
          <w:kern w:val="0"/>
          <w:sz w:val="24"/>
          <w:szCs w:val="24"/>
        </w:rPr>
        <w:t>附件7-2</w:t>
      </w:r>
      <w:r>
        <w:rPr>
          <w:rFonts w:ascii="宋体" w:hAnsi="宋体" w:cs="宋体"/>
          <w:b/>
          <w:bCs/>
          <w:kern w:val="0"/>
          <w:sz w:val="24"/>
          <w:szCs w:val="24"/>
        </w:rPr>
        <w:t>优先类节能产品、环境标志产品价格扣除证明材料（如果有的话）</w:t>
      </w:r>
    </w:p>
    <w:p w:rsidR="001A0BC2" w:rsidRDefault="00000000">
      <w:pPr>
        <w:widowControl/>
        <w:spacing w:before="75" w:after="75"/>
        <w:rPr>
          <w:rFonts w:ascii="宋体" w:hAnsi="宋体" w:cs="宋体"/>
          <w:kern w:val="0"/>
          <w:sz w:val="24"/>
          <w:szCs w:val="24"/>
        </w:rPr>
      </w:pPr>
      <w:r>
        <w:rPr>
          <w:rFonts w:ascii="宋体" w:hAnsi="宋体" w:cs="宋体"/>
          <w:kern w:val="0"/>
          <w:sz w:val="24"/>
          <w:szCs w:val="24"/>
        </w:rPr>
        <w:t>              </w:t>
      </w:r>
    </w:p>
    <w:tbl>
      <w:tblPr>
        <w:tblW w:w="8520"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222"/>
        <w:gridCol w:w="1212"/>
        <w:gridCol w:w="1207"/>
        <w:gridCol w:w="1218"/>
        <w:gridCol w:w="1207"/>
        <w:gridCol w:w="1218"/>
        <w:gridCol w:w="1236"/>
      </w:tblGrid>
      <w:tr w:rsidR="001A0BC2">
        <w:trPr>
          <w:tblCellSpacing w:w="15" w:type="dxa"/>
        </w:trPr>
        <w:tc>
          <w:tcPr>
            <w:tcW w:w="1177"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c>
          <w:tcPr>
            <w:tcW w:w="7253" w:type="dxa"/>
            <w:gridSpan w:val="6"/>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1A0BC2" w:rsidRDefault="00000000">
            <w:pPr>
              <w:widowControl/>
              <w:jc w:val="center"/>
              <w:rPr>
                <w:rFonts w:ascii="宋体" w:hAnsi="宋体" w:cs="宋体"/>
                <w:kern w:val="0"/>
                <w:sz w:val="24"/>
                <w:szCs w:val="24"/>
              </w:rPr>
            </w:pPr>
            <w:r>
              <w:rPr>
                <w:rFonts w:ascii="宋体" w:hAnsi="宋体" w:cs="宋体"/>
                <w:kern w:val="0"/>
                <w:szCs w:val="21"/>
              </w:rPr>
              <w:t>本合同包内属于节能、环境标志产品的情况</w:t>
            </w:r>
          </w:p>
        </w:tc>
      </w:tr>
      <w:tr w:rsidR="001A0BC2">
        <w:trPr>
          <w:tblCellSpacing w:w="15" w:type="dxa"/>
        </w:trPr>
        <w:tc>
          <w:tcPr>
            <w:tcW w:w="1177"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tcPr>
          <w:p w:rsidR="001A0BC2" w:rsidRDefault="00000000">
            <w:pPr>
              <w:widowControl/>
              <w:jc w:val="center"/>
              <w:rPr>
                <w:rFonts w:ascii="宋体" w:hAnsi="宋体" w:cs="宋体"/>
                <w:kern w:val="0"/>
                <w:sz w:val="24"/>
                <w:szCs w:val="24"/>
              </w:rPr>
            </w:pPr>
            <w:r>
              <w:rPr>
                <w:rFonts w:ascii="宋体" w:hAnsi="宋体" w:cs="宋体"/>
                <w:kern w:val="0"/>
                <w:szCs w:val="21"/>
              </w:rPr>
              <w:t>合同包</w:t>
            </w:r>
          </w:p>
        </w:tc>
        <w:tc>
          <w:tcPr>
            <w:tcW w:w="1182" w:type="dxa"/>
            <w:tcBorders>
              <w:top w:val="nil"/>
              <w:left w:val="nil"/>
              <w:bottom w:val="outset" w:sz="6" w:space="0" w:color="auto"/>
              <w:right w:val="outset" w:sz="6" w:space="0" w:color="auto"/>
            </w:tcBorders>
            <w:tcMar>
              <w:top w:w="0" w:type="dxa"/>
              <w:left w:w="105" w:type="dxa"/>
              <w:bottom w:w="0" w:type="dxa"/>
              <w:right w:w="105" w:type="dxa"/>
            </w:tcMar>
            <w:vAlign w:val="center"/>
          </w:tcPr>
          <w:p w:rsidR="001A0BC2" w:rsidRDefault="00000000">
            <w:pPr>
              <w:widowControl/>
              <w:jc w:val="center"/>
              <w:rPr>
                <w:rFonts w:ascii="宋体" w:hAnsi="宋体" w:cs="宋体"/>
                <w:kern w:val="0"/>
                <w:sz w:val="24"/>
                <w:szCs w:val="24"/>
              </w:rPr>
            </w:pPr>
            <w:r>
              <w:rPr>
                <w:rFonts w:ascii="宋体" w:hAnsi="宋体" w:cs="宋体"/>
                <w:kern w:val="0"/>
                <w:szCs w:val="21"/>
              </w:rPr>
              <w:t>品目号</w:t>
            </w:r>
          </w:p>
        </w:tc>
        <w:tc>
          <w:tcPr>
            <w:tcW w:w="1177"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1A0BC2" w:rsidRDefault="00000000">
            <w:pPr>
              <w:widowControl/>
              <w:jc w:val="center"/>
              <w:rPr>
                <w:rFonts w:ascii="宋体" w:hAnsi="宋体" w:cs="宋体"/>
                <w:kern w:val="0"/>
                <w:sz w:val="24"/>
                <w:szCs w:val="24"/>
              </w:rPr>
            </w:pPr>
            <w:r>
              <w:rPr>
                <w:rFonts w:ascii="宋体" w:hAnsi="宋体" w:cs="宋体"/>
                <w:kern w:val="0"/>
                <w:szCs w:val="21"/>
              </w:rPr>
              <w:t>产品名称</w:t>
            </w:r>
          </w:p>
        </w:tc>
        <w:tc>
          <w:tcPr>
            <w:tcW w:w="1188"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1A0BC2" w:rsidRDefault="00000000">
            <w:pPr>
              <w:widowControl/>
              <w:jc w:val="center"/>
              <w:rPr>
                <w:rFonts w:ascii="宋体" w:hAnsi="宋体" w:cs="宋体"/>
                <w:kern w:val="0"/>
                <w:sz w:val="24"/>
                <w:szCs w:val="24"/>
              </w:rPr>
            </w:pPr>
            <w:r>
              <w:rPr>
                <w:rFonts w:ascii="宋体" w:hAnsi="宋体" w:cs="宋体"/>
                <w:kern w:val="0"/>
                <w:szCs w:val="21"/>
              </w:rPr>
              <w:t>最后报价单价</w:t>
            </w:r>
          </w:p>
          <w:p w:rsidR="001A0BC2" w:rsidRDefault="00000000">
            <w:pPr>
              <w:widowControl/>
              <w:jc w:val="center"/>
              <w:rPr>
                <w:rFonts w:ascii="宋体" w:hAnsi="宋体" w:cs="宋体"/>
                <w:kern w:val="0"/>
                <w:sz w:val="24"/>
                <w:szCs w:val="24"/>
              </w:rPr>
            </w:pPr>
            <w:r>
              <w:rPr>
                <w:rFonts w:ascii="宋体" w:hAnsi="宋体" w:cs="宋体"/>
                <w:kern w:val="0"/>
                <w:szCs w:val="21"/>
              </w:rPr>
              <w:t>（现场）</w:t>
            </w:r>
          </w:p>
        </w:tc>
        <w:tc>
          <w:tcPr>
            <w:tcW w:w="1177"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1A0BC2" w:rsidRDefault="00000000">
            <w:pPr>
              <w:widowControl/>
              <w:jc w:val="center"/>
              <w:rPr>
                <w:rFonts w:ascii="宋体" w:hAnsi="宋体" w:cs="宋体"/>
                <w:kern w:val="0"/>
                <w:sz w:val="24"/>
                <w:szCs w:val="24"/>
              </w:rPr>
            </w:pPr>
            <w:r>
              <w:rPr>
                <w:rFonts w:ascii="宋体" w:hAnsi="宋体" w:cs="宋体"/>
                <w:kern w:val="0"/>
                <w:szCs w:val="21"/>
              </w:rPr>
              <w:t>数量</w:t>
            </w:r>
          </w:p>
        </w:tc>
        <w:tc>
          <w:tcPr>
            <w:tcW w:w="1188"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1A0BC2" w:rsidRDefault="00000000">
            <w:pPr>
              <w:widowControl/>
              <w:jc w:val="center"/>
              <w:rPr>
                <w:rFonts w:ascii="宋体" w:hAnsi="宋体" w:cs="宋体"/>
                <w:kern w:val="0"/>
                <w:sz w:val="24"/>
                <w:szCs w:val="24"/>
              </w:rPr>
            </w:pPr>
            <w:r>
              <w:rPr>
                <w:rFonts w:ascii="宋体" w:hAnsi="宋体" w:cs="宋体"/>
                <w:kern w:val="0"/>
                <w:szCs w:val="21"/>
              </w:rPr>
              <w:t>最后报价总价</w:t>
            </w:r>
          </w:p>
          <w:p w:rsidR="001A0BC2" w:rsidRDefault="00000000">
            <w:pPr>
              <w:widowControl/>
              <w:jc w:val="center"/>
              <w:rPr>
                <w:rFonts w:ascii="宋体" w:hAnsi="宋体" w:cs="宋体"/>
                <w:kern w:val="0"/>
                <w:sz w:val="24"/>
                <w:szCs w:val="24"/>
              </w:rPr>
            </w:pPr>
            <w:r>
              <w:rPr>
                <w:rFonts w:ascii="宋体" w:hAnsi="宋体" w:cs="宋体"/>
                <w:kern w:val="0"/>
                <w:szCs w:val="21"/>
              </w:rPr>
              <w:t>（现场）</w:t>
            </w:r>
          </w:p>
        </w:tc>
        <w:tc>
          <w:tcPr>
            <w:tcW w:w="1191" w:type="dxa"/>
            <w:tcBorders>
              <w:top w:val="outset" w:sz="6" w:space="0" w:color="auto"/>
              <w:left w:val="nil"/>
              <w:bottom w:val="outset" w:sz="6" w:space="0" w:color="auto"/>
              <w:right w:val="outset" w:sz="6" w:space="0" w:color="auto"/>
            </w:tcBorders>
            <w:tcMar>
              <w:top w:w="0" w:type="dxa"/>
              <w:left w:w="105" w:type="dxa"/>
              <w:bottom w:w="0" w:type="dxa"/>
              <w:right w:w="105" w:type="dxa"/>
            </w:tcMar>
            <w:vAlign w:val="center"/>
          </w:tcPr>
          <w:p w:rsidR="001A0BC2" w:rsidRDefault="00000000">
            <w:pPr>
              <w:widowControl/>
              <w:jc w:val="center"/>
              <w:rPr>
                <w:rFonts w:ascii="宋体" w:hAnsi="宋体" w:cs="宋体"/>
                <w:kern w:val="0"/>
                <w:sz w:val="24"/>
                <w:szCs w:val="24"/>
              </w:rPr>
            </w:pPr>
            <w:r>
              <w:rPr>
                <w:rFonts w:ascii="宋体" w:hAnsi="宋体" w:cs="宋体"/>
                <w:kern w:val="0"/>
                <w:szCs w:val="21"/>
              </w:rPr>
              <w:t>认证种类</w:t>
            </w:r>
          </w:p>
        </w:tc>
      </w:tr>
      <w:tr w:rsidR="001A0BC2">
        <w:trPr>
          <w:tblCellSpacing w:w="15" w:type="dxa"/>
        </w:trPr>
        <w:tc>
          <w:tcPr>
            <w:tcW w:w="1177" w:type="dxa"/>
            <w:vMerge w:val="restart"/>
            <w:tcBorders>
              <w:top w:val="nil"/>
              <w:left w:val="outset" w:sz="6" w:space="0" w:color="auto"/>
              <w:bottom w:val="outset" w:sz="6" w:space="0" w:color="auto"/>
              <w:right w:val="outset" w:sz="6" w:space="0" w:color="auto"/>
            </w:tcBorders>
            <w:tcMar>
              <w:top w:w="0" w:type="dxa"/>
              <w:left w:w="105" w:type="dxa"/>
              <w:bottom w:w="0" w:type="dxa"/>
              <w:right w:w="105" w:type="dxa"/>
            </w:tcMar>
            <w:vAlign w:val="center"/>
          </w:tcPr>
          <w:p w:rsidR="001A0BC2" w:rsidRDefault="00000000">
            <w:pPr>
              <w:widowControl/>
              <w:jc w:val="center"/>
              <w:rPr>
                <w:rFonts w:ascii="宋体" w:hAnsi="宋体" w:cs="宋体"/>
                <w:kern w:val="0"/>
                <w:sz w:val="24"/>
                <w:szCs w:val="24"/>
              </w:rPr>
            </w:pPr>
            <w:r>
              <w:rPr>
                <w:rFonts w:ascii="宋体" w:hAnsi="宋体" w:cs="宋体"/>
                <w:kern w:val="0"/>
                <w:szCs w:val="21"/>
              </w:rPr>
              <w:t>*</w:t>
            </w:r>
          </w:p>
        </w:tc>
        <w:tc>
          <w:tcPr>
            <w:tcW w:w="1182" w:type="dxa"/>
            <w:tcBorders>
              <w:top w:val="nil"/>
              <w:left w:val="nil"/>
              <w:bottom w:val="outset" w:sz="6" w:space="0" w:color="auto"/>
              <w:right w:val="outset" w:sz="6" w:space="0" w:color="auto"/>
            </w:tcBorders>
            <w:tcMar>
              <w:top w:w="0" w:type="dxa"/>
              <w:left w:w="105" w:type="dxa"/>
              <w:bottom w:w="0" w:type="dxa"/>
              <w:right w:w="105" w:type="dxa"/>
            </w:tcMar>
            <w:vAlign w:val="center"/>
          </w:tcPr>
          <w:p w:rsidR="001A0BC2" w:rsidRDefault="00000000">
            <w:pPr>
              <w:widowControl/>
              <w:jc w:val="center"/>
              <w:rPr>
                <w:rFonts w:ascii="宋体" w:hAnsi="宋体" w:cs="宋体"/>
                <w:kern w:val="0"/>
                <w:sz w:val="24"/>
                <w:szCs w:val="24"/>
              </w:rPr>
            </w:pPr>
            <w:r>
              <w:rPr>
                <w:rFonts w:ascii="宋体" w:hAnsi="宋体" w:cs="宋体"/>
                <w:kern w:val="0"/>
                <w:szCs w:val="21"/>
              </w:rPr>
              <w:t>*-1</w:t>
            </w:r>
          </w:p>
        </w:tc>
        <w:tc>
          <w:tcPr>
            <w:tcW w:w="1177" w:type="dxa"/>
            <w:tcBorders>
              <w:top w:val="nil"/>
              <w:left w:val="nil"/>
              <w:bottom w:val="outset" w:sz="6" w:space="0" w:color="auto"/>
              <w:right w:val="outset" w:sz="6" w:space="0" w:color="auto"/>
            </w:tcBorders>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c>
          <w:tcPr>
            <w:tcW w:w="1188" w:type="dxa"/>
            <w:tcBorders>
              <w:top w:val="nil"/>
              <w:left w:val="nil"/>
              <w:bottom w:val="outset" w:sz="6" w:space="0" w:color="auto"/>
              <w:right w:val="outset" w:sz="6" w:space="0" w:color="auto"/>
            </w:tcBorders>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c>
          <w:tcPr>
            <w:tcW w:w="1177" w:type="dxa"/>
            <w:tcBorders>
              <w:top w:val="nil"/>
              <w:left w:val="nil"/>
              <w:bottom w:val="outset" w:sz="6" w:space="0" w:color="auto"/>
              <w:right w:val="outset" w:sz="6" w:space="0" w:color="auto"/>
            </w:tcBorders>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c>
          <w:tcPr>
            <w:tcW w:w="1188" w:type="dxa"/>
            <w:tcBorders>
              <w:top w:val="nil"/>
              <w:left w:val="nil"/>
              <w:bottom w:val="outset" w:sz="6" w:space="0" w:color="auto"/>
              <w:right w:val="outset" w:sz="6" w:space="0" w:color="auto"/>
            </w:tcBorders>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c>
          <w:tcPr>
            <w:tcW w:w="1191" w:type="dxa"/>
            <w:tcBorders>
              <w:top w:val="nil"/>
              <w:left w:val="nil"/>
              <w:bottom w:val="outset" w:sz="6" w:space="0" w:color="auto"/>
              <w:right w:val="outset" w:sz="6" w:space="0" w:color="auto"/>
            </w:tcBorders>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r>
      <w:tr w:rsidR="001A0BC2">
        <w:trPr>
          <w:tblCellSpacing w:w="15" w:type="dxa"/>
        </w:trPr>
        <w:tc>
          <w:tcPr>
            <w:tcW w:w="1177" w:type="dxa"/>
            <w:vMerge/>
            <w:tcBorders>
              <w:top w:val="nil"/>
              <w:left w:val="outset" w:sz="6" w:space="0" w:color="auto"/>
              <w:bottom w:val="outset" w:sz="6" w:space="0" w:color="auto"/>
              <w:right w:val="outset" w:sz="6" w:space="0" w:color="auto"/>
            </w:tcBorders>
            <w:vAlign w:val="center"/>
          </w:tcPr>
          <w:p w:rsidR="001A0BC2" w:rsidRDefault="001A0BC2">
            <w:pPr>
              <w:widowControl/>
              <w:jc w:val="left"/>
              <w:rPr>
                <w:rFonts w:ascii="宋体" w:hAnsi="宋体" w:cs="宋体"/>
                <w:kern w:val="0"/>
                <w:sz w:val="24"/>
                <w:szCs w:val="24"/>
              </w:rPr>
            </w:pPr>
          </w:p>
        </w:tc>
        <w:tc>
          <w:tcPr>
            <w:tcW w:w="1182" w:type="dxa"/>
            <w:tcBorders>
              <w:top w:val="nil"/>
              <w:left w:val="nil"/>
              <w:bottom w:val="outset" w:sz="6" w:space="0" w:color="auto"/>
              <w:right w:val="outset" w:sz="6" w:space="0" w:color="auto"/>
            </w:tcBorders>
            <w:tcMar>
              <w:top w:w="0" w:type="dxa"/>
              <w:left w:w="105" w:type="dxa"/>
              <w:bottom w:w="0" w:type="dxa"/>
              <w:right w:w="105" w:type="dxa"/>
            </w:tcMar>
            <w:vAlign w:val="center"/>
          </w:tcPr>
          <w:p w:rsidR="001A0BC2" w:rsidRDefault="00000000">
            <w:pPr>
              <w:widowControl/>
              <w:jc w:val="center"/>
              <w:rPr>
                <w:rFonts w:ascii="宋体" w:hAnsi="宋体" w:cs="宋体"/>
                <w:kern w:val="0"/>
                <w:sz w:val="24"/>
                <w:szCs w:val="24"/>
              </w:rPr>
            </w:pPr>
            <w:r>
              <w:rPr>
                <w:rFonts w:cs="宋体"/>
                <w:kern w:val="0"/>
                <w:szCs w:val="21"/>
              </w:rPr>
              <w:t>…</w:t>
            </w:r>
          </w:p>
        </w:tc>
        <w:tc>
          <w:tcPr>
            <w:tcW w:w="1177" w:type="dxa"/>
            <w:tcBorders>
              <w:top w:val="nil"/>
              <w:left w:val="nil"/>
              <w:bottom w:val="outset" w:sz="6" w:space="0" w:color="auto"/>
              <w:right w:val="outset" w:sz="6" w:space="0" w:color="auto"/>
            </w:tcBorders>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c>
          <w:tcPr>
            <w:tcW w:w="1188" w:type="dxa"/>
            <w:tcBorders>
              <w:top w:val="nil"/>
              <w:left w:val="nil"/>
              <w:bottom w:val="outset" w:sz="6" w:space="0" w:color="auto"/>
              <w:right w:val="outset" w:sz="6" w:space="0" w:color="auto"/>
            </w:tcBorders>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c>
          <w:tcPr>
            <w:tcW w:w="1177" w:type="dxa"/>
            <w:tcBorders>
              <w:top w:val="nil"/>
              <w:left w:val="nil"/>
              <w:bottom w:val="outset" w:sz="6" w:space="0" w:color="auto"/>
              <w:right w:val="outset" w:sz="6" w:space="0" w:color="auto"/>
            </w:tcBorders>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c>
          <w:tcPr>
            <w:tcW w:w="1188" w:type="dxa"/>
            <w:tcBorders>
              <w:top w:val="nil"/>
              <w:left w:val="nil"/>
              <w:bottom w:val="outset" w:sz="6" w:space="0" w:color="auto"/>
              <w:right w:val="outset" w:sz="6" w:space="0" w:color="auto"/>
            </w:tcBorders>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c>
          <w:tcPr>
            <w:tcW w:w="1191" w:type="dxa"/>
            <w:tcBorders>
              <w:top w:val="nil"/>
              <w:left w:val="nil"/>
              <w:bottom w:val="outset" w:sz="6" w:space="0" w:color="auto"/>
              <w:right w:val="outset" w:sz="6" w:space="0" w:color="auto"/>
            </w:tcBorders>
            <w:tcMar>
              <w:top w:w="0" w:type="dxa"/>
              <w:left w:w="105" w:type="dxa"/>
              <w:bottom w:w="0" w:type="dxa"/>
              <w:right w:w="105" w:type="dxa"/>
            </w:tcMar>
            <w:vAlign w:val="center"/>
          </w:tcPr>
          <w:p w:rsidR="001A0BC2" w:rsidRDefault="001A0BC2">
            <w:pPr>
              <w:widowControl/>
              <w:jc w:val="left"/>
              <w:rPr>
                <w:rFonts w:ascii="宋体" w:hAnsi="宋体" w:cs="宋体"/>
                <w:kern w:val="0"/>
                <w:sz w:val="24"/>
                <w:szCs w:val="24"/>
              </w:rPr>
            </w:pPr>
          </w:p>
        </w:tc>
      </w:tr>
      <w:tr w:rsidR="001A0BC2">
        <w:trPr>
          <w:tblCellSpacing w:w="15" w:type="dxa"/>
        </w:trPr>
        <w:tc>
          <w:tcPr>
            <w:tcW w:w="1177" w:type="dxa"/>
            <w:tcBorders>
              <w:top w:val="nil"/>
              <w:left w:val="outset" w:sz="6" w:space="0" w:color="auto"/>
              <w:bottom w:val="outset" w:sz="6" w:space="0" w:color="auto"/>
              <w:right w:val="outset" w:sz="6" w:space="0" w:color="auto"/>
            </w:tcBorders>
            <w:tcMar>
              <w:top w:w="0" w:type="dxa"/>
              <w:left w:w="105" w:type="dxa"/>
              <w:bottom w:w="0" w:type="dxa"/>
              <w:right w:w="105" w:type="dxa"/>
            </w:tcMar>
            <w:vAlign w:val="center"/>
          </w:tcPr>
          <w:p w:rsidR="001A0BC2" w:rsidRDefault="00000000">
            <w:pPr>
              <w:widowControl/>
              <w:jc w:val="center"/>
              <w:rPr>
                <w:rFonts w:ascii="宋体" w:hAnsi="宋体" w:cs="宋体"/>
                <w:kern w:val="0"/>
                <w:sz w:val="24"/>
                <w:szCs w:val="24"/>
              </w:rPr>
            </w:pPr>
            <w:r>
              <w:rPr>
                <w:rFonts w:ascii="宋体" w:hAnsi="宋体" w:cs="宋体"/>
                <w:kern w:val="0"/>
                <w:szCs w:val="21"/>
              </w:rPr>
              <w:t>备注</w:t>
            </w:r>
          </w:p>
        </w:tc>
        <w:tc>
          <w:tcPr>
            <w:tcW w:w="7253" w:type="dxa"/>
            <w:gridSpan w:val="6"/>
            <w:tcBorders>
              <w:top w:val="nil"/>
              <w:left w:val="nil"/>
              <w:bottom w:val="outset" w:sz="6" w:space="0" w:color="auto"/>
              <w:right w:val="outset" w:sz="6" w:space="0" w:color="auto"/>
            </w:tcBorders>
            <w:tcMar>
              <w:top w:w="0" w:type="dxa"/>
              <w:left w:w="105" w:type="dxa"/>
              <w:bottom w:w="0" w:type="dxa"/>
              <w:right w:w="105" w:type="dxa"/>
            </w:tcMar>
          </w:tcPr>
          <w:p w:rsidR="001A0BC2" w:rsidRDefault="00000000">
            <w:pPr>
              <w:widowControl/>
              <w:jc w:val="left"/>
              <w:rPr>
                <w:rFonts w:ascii="宋体" w:hAnsi="宋体" w:cs="宋体"/>
                <w:kern w:val="0"/>
                <w:sz w:val="24"/>
                <w:szCs w:val="24"/>
              </w:rPr>
            </w:pPr>
            <w:r>
              <w:rPr>
                <w:rFonts w:ascii="宋体" w:hAnsi="宋体" w:cs="宋体"/>
                <w:kern w:val="0"/>
                <w:szCs w:val="21"/>
              </w:rPr>
              <w:t>a.本合同包内属于节能、环境标志产品的合计最后报价总金额：      ；</w:t>
            </w:r>
          </w:p>
          <w:p w:rsidR="001A0BC2" w:rsidRDefault="00000000">
            <w:pPr>
              <w:widowControl/>
              <w:jc w:val="left"/>
              <w:rPr>
                <w:rFonts w:ascii="宋体" w:hAnsi="宋体" w:cs="宋体"/>
                <w:kern w:val="0"/>
                <w:sz w:val="24"/>
                <w:szCs w:val="24"/>
              </w:rPr>
            </w:pPr>
            <w:r>
              <w:rPr>
                <w:rFonts w:ascii="宋体" w:hAnsi="宋体" w:cs="宋体"/>
                <w:kern w:val="0"/>
                <w:szCs w:val="21"/>
              </w:rPr>
              <w:t>b.本合同包最后报价总价：</w:t>
            </w:r>
            <w:r>
              <w:rPr>
                <w:rFonts w:ascii="宋体" w:hAnsi="宋体" w:cs="宋体"/>
                <w:kern w:val="0"/>
                <w:szCs w:val="21"/>
                <w:u w:val="single"/>
              </w:rPr>
              <w:t>            </w:t>
            </w:r>
            <w:r>
              <w:rPr>
                <w:rFonts w:ascii="宋体" w:hAnsi="宋体" w:cs="宋体"/>
                <w:kern w:val="0"/>
                <w:szCs w:val="21"/>
              </w:rPr>
              <w:t>；</w:t>
            </w:r>
          </w:p>
          <w:p w:rsidR="001A0BC2" w:rsidRDefault="00000000">
            <w:pPr>
              <w:widowControl/>
              <w:jc w:val="left"/>
              <w:rPr>
                <w:rFonts w:ascii="宋体" w:hAnsi="宋体" w:cs="宋体"/>
                <w:kern w:val="0"/>
                <w:sz w:val="24"/>
                <w:szCs w:val="24"/>
              </w:rPr>
            </w:pPr>
            <w:r>
              <w:rPr>
                <w:rFonts w:ascii="宋体" w:hAnsi="宋体" w:cs="宋体"/>
                <w:kern w:val="0"/>
                <w:szCs w:val="21"/>
              </w:rPr>
              <w:t>c.本合同包内属于节能、环境标志产品的合计最后报价总金额占本合同包最后报价总价的比例（以</w:t>
            </w:r>
            <w:r>
              <w:rPr>
                <w:rFonts w:cs="宋体"/>
                <w:kern w:val="0"/>
                <w:szCs w:val="21"/>
              </w:rPr>
              <w:t>%</w:t>
            </w:r>
            <w:r>
              <w:rPr>
                <w:rFonts w:ascii="宋体" w:hAnsi="宋体" w:cs="宋体"/>
                <w:kern w:val="0"/>
                <w:szCs w:val="21"/>
              </w:rPr>
              <w:t>列示）：</w:t>
            </w:r>
            <w:r>
              <w:rPr>
                <w:rFonts w:ascii="宋体" w:hAnsi="宋体" w:cs="宋体"/>
                <w:kern w:val="0"/>
                <w:szCs w:val="21"/>
                <w:u w:val="single"/>
              </w:rPr>
              <w:t>           </w:t>
            </w:r>
            <w:r>
              <w:rPr>
                <w:rFonts w:ascii="宋体" w:hAnsi="宋体" w:cs="宋体"/>
                <w:kern w:val="0"/>
                <w:szCs w:val="21"/>
              </w:rPr>
              <w:t>。</w:t>
            </w:r>
          </w:p>
        </w:tc>
      </w:tr>
    </w:tbl>
    <w:p w:rsidR="001A0BC2" w:rsidRDefault="00000000">
      <w:pPr>
        <w:widowControl/>
        <w:spacing w:before="75" w:after="75" w:line="360" w:lineRule="atLeast"/>
        <w:jc w:val="left"/>
        <w:rPr>
          <w:rFonts w:ascii="宋体" w:hAnsi="宋体" w:cs="宋体"/>
          <w:kern w:val="0"/>
          <w:sz w:val="24"/>
          <w:szCs w:val="24"/>
        </w:rPr>
      </w:pPr>
      <w:r>
        <w:rPr>
          <w:rFonts w:ascii="宋体" w:hAnsi="宋体" w:cs="宋体" w:hint="eastAsia"/>
          <w:kern w:val="0"/>
          <w:szCs w:val="21"/>
        </w:rPr>
        <w:t>★</w:t>
      </w:r>
      <w:r>
        <w:rPr>
          <w:rFonts w:ascii="宋体" w:hAnsi="宋体" w:cs="宋体"/>
          <w:kern w:val="0"/>
          <w:szCs w:val="21"/>
        </w:rPr>
        <w:t>注意：</w:t>
      </w:r>
    </w:p>
    <w:p w:rsidR="001A0BC2" w:rsidRDefault="00000000">
      <w:pPr>
        <w:widowControl/>
        <w:spacing w:before="75" w:after="75" w:line="360" w:lineRule="atLeast"/>
        <w:jc w:val="left"/>
        <w:rPr>
          <w:rFonts w:ascii="宋体" w:hAnsi="宋体" w:cs="宋体"/>
          <w:kern w:val="0"/>
          <w:sz w:val="24"/>
          <w:szCs w:val="24"/>
        </w:rPr>
      </w:pPr>
      <w:r>
        <w:rPr>
          <w:rFonts w:ascii="宋体" w:hAnsi="宋体" w:cs="宋体"/>
          <w:kern w:val="0"/>
          <w:sz w:val="24"/>
          <w:szCs w:val="24"/>
        </w:rPr>
        <w:t>1.供应商提供的产品属于《节能产品政策采购清单》，应提供产品所在最新一期《节能产品政府采购清单》所在页复印件，并划线注明对应的产品，以利磋商小组审阅。未按要求提供证明资料并划线注明的，磋商小组将不予认定，不享受价格扣除的优惠政策。</w:t>
      </w:r>
    </w:p>
    <w:p w:rsidR="001A0BC2" w:rsidRDefault="00000000">
      <w:pPr>
        <w:widowControl/>
        <w:spacing w:before="75" w:after="75" w:line="360" w:lineRule="atLeast"/>
        <w:jc w:val="left"/>
        <w:rPr>
          <w:rFonts w:ascii="宋体" w:hAnsi="宋体" w:cs="宋体"/>
          <w:kern w:val="0"/>
          <w:sz w:val="24"/>
          <w:szCs w:val="24"/>
        </w:rPr>
      </w:pPr>
      <w:r>
        <w:rPr>
          <w:rFonts w:ascii="宋体" w:hAnsi="宋体" w:cs="宋体"/>
          <w:kern w:val="0"/>
          <w:sz w:val="24"/>
          <w:szCs w:val="24"/>
        </w:rPr>
        <w:t>2.供应商提供的产品属于《环境标志产品政府采购清单》，应提供产品所在最新一期《环境标志产品政府采购清单》所在页复印件，并划线注明对应的产品，以利磋商小组审阅。未按要求提供证明资料并划线注明的，磋商小组将不予认定，不享受价格扣除的优惠政策。</w:t>
      </w:r>
    </w:p>
    <w:p w:rsidR="001A0BC2" w:rsidRDefault="00000000">
      <w:pPr>
        <w:widowControl/>
        <w:spacing w:before="75" w:after="75" w:line="360" w:lineRule="atLeast"/>
        <w:jc w:val="left"/>
        <w:rPr>
          <w:rFonts w:ascii="宋体" w:hAnsi="宋体" w:cs="宋体"/>
          <w:kern w:val="0"/>
          <w:sz w:val="24"/>
          <w:szCs w:val="24"/>
        </w:rPr>
      </w:pPr>
      <w:r>
        <w:rPr>
          <w:rFonts w:ascii="宋体" w:hAnsi="宋体" w:cs="宋体"/>
          <w:kern w:val="0"/>
          <w:sz w:val="24"/>
          <w:szCs w:val="24"/>
        </w:rPr>
        <w:t>3、具体统计、计算：</w:t>
      </w:r>
    </w:p>
    <w:p w:rsidR="001A0BC2" w:rsidRDefault="00000000">
      <w:pPr>
        <w:widowControl/>
        <w:spacing w:before="75" w:after="75" w:line="360" w:lineRule="atLeast"/>
        <w:jc w:val="left"/>
        <w:rPr>
          <w:rFonts w:ascii="宋体" w:hAnsi="宋体" w:cs="宋体"/>
          <w:kern w:val="0"/>
          <w:sz w:val="24"/>
          <w:szCs w:val="24"/>
        </w:rPr>
      </w:pPr>
      <w:r>
        <w:rPr>
          <w:rFonts w:ascii="宋体" w:hAnsi="宋体" w:cs="宋体"/>
          <w:kern w:val="0"/>
          <w:sz w:val="24"/>
          <w:szCs w:val="24"/>
        </w:rPr>
        <w:t>3.1若同一合同包内的单个或多个货物取得或同时取得节能、环境标志产品等两项或多项认证的，均按照单个货物对应一项认证的原则统计、计算1次。</w:t>
      </w:r>
    </w:p>
    <w:p w:rsidR="001A0BC2" w:rsidRDefault="00000000">
      <w:pPr>
        <w:widowControl/>
        <w:spacing w:before="75" w:after="75" w:line="360" w:lineRule="atLeast"/>
        <w:jc w:val="left"/>
        <w:rPr>
          <w:rFonts w:ascii="宋体" w:hAnsi="宋体" w:cs="宋体"/>
          <w:kern w:val="0"/>
          <w:sz w:val="24"/>
          <w:szCs w:val="24"/>
        </w:rPr>
      </w:pPr>
      <w:r>
        <w:rPr>
          <w:rFonts w:ascii="宋体" w:hAnsi="宋体" w:cs="宋体"/>
          <w:kern w:val="0"/>
          <w:sz w:val="24"/>
          <w:szCs w:val="24"/>
        </w:rPr>
        <w:t>3.2计算结果若除不尽，可四舍五入保留到小数点后两位。</w:t>
      </w:r>
    </w:p>
    <w:p w:rsidR="001A0BC2" w:rsidRDefault="00000000">
      <w:pPr>
        <w:widowControl/>
        <w:spacing w:before="75" w:after="75" w:line="360" w:lineRule="atLeast"/>
        <w:jc w:val="left"/>
        <w:rPr>
          <w:rFonts w:ascii="宋体" w:hAnsi="宋体" w:cs="宋体"/>
          <w:kern w:val="0"/>
          <w:sz w:val="24"/>
          <w:szCs w:val="24"/>
        </w:rPr>
      </w:pPr>
      <w:r>
        <w:rPr>
          <w:rFonts w:ascii="宋体" w:hAnsi="宋体" w:cs="宋体"/>
          <w:kern w:val="0"/>
          <w:sz w:val="24"/>
          <w:szCs w:val="24"/>
        </w:rPr>
        <w:t>3.3供应商应按照磋商文件上表要求认真统计、计算，否则磋商小组可不予认定。</w:t>
      </w:r>
    </w:p>
    <w:p w:rsidR="001A0BC2" w:rsidRDefault="00000000">
      <w:pPr>
        <w:widowControl/>
        <w:spacing w:before="75" w:after="75" w:line="360" w:lineRule="atLeast"/>
        <w:jc w:val="left"/>
        <w:rPr>
          <w:rFonts w:ascii="宋体" w:hAnsi="宋体" w:cs="宋体"/>
          <w:kern w:val="0"/>
          <w:sz w:val="24"/>
          <w:szCs w:val="24"/>
        </w:rPr>
      </w:pPr>
      <w:r>
        <w:rPr>
          <w:rFonts w:ascii="宋体" w:hAnsi="宋体" w:cs="宋体"/>
          <w:kern w:val="0"/>
          <w:sz w:val="24"/>
          <w:szCs w:val="24"/>
        </w:rPr>
        <w:t>3.4若无节能、环境标志产品，不填写本表，否则，视为提供虚假材料。</w:t>
      </w:r>
    </w:p>
    <w:p w:rsidR="001A0BC2" w:rsidRDefault="00000000">
      <w:pPr>
        <w:widowControl/>
        <w:spacing w:before="75" w:after="75" w:line="360" w:lineRule="atLeast"/>
        <w:jc w:val="left"/>
        <w:rPr>
          <w:rFonts w:ascii="宋体" w:hAnsi="宋体" w:cs="宋体"/>
          <w:kern w:val="0"/>
          <w:sz w:val="24"/>
          <w:szCs w:val="24"/>
        </w:rPr>
      </w:pPr>
      <w:r>
        <w:rPr>
          <w:rFonts w:ascii="宋体" w:hAnsi="宋体" w:cs="宋体"/>
          <w:kern w:val="0"/>
          <w:sz w:val="24"/>
          <w:szCs w:val="24"/>
        </w:rPr>
        <w:t>3.5强制类节能产品不享受价格扣除。</w:t>
      </w:r>
    </w:p>
    <w:p w:rsidR="001A0BC2" w:rsidRDefault="00000000">
      <w:pPr>
        <w:widowControl/>
        <w:spacing w:before="75" w:after="75" w:line="360" w:lineRule="atLeast"/>
        <w:jc w:val="left"/>
        <w:rPr>
          <w:rFonts w:ascii="宋体" w:hAnsi="宋体" w:cs="宋体"/>
          <w:kern w:val="0"/>
          <w:sz w:val="24"/>
          <w:szCs w:val="24"/>
        </w:rPr>
      </w:pPr>
      <w:r>
        <w:rPr>
          <w:rFonts w:ascii="宋体" w:hAnsi="宋体" w:cs="宋体"/>
          <w:kern w:val="0"/>
          <w:sz w:val="24"/>
          <w:szCs w:val="24"/>
        </w:rPr>
        <w:t>4、本表以合同包为单位，不同合同包请分别填写；同一合同包请按照顺序分别填写，以方便磋商小组审阅。供应商在提交最后报价前，如果已向磋商小组提交上表内容并附相应证明资料，视同为供应商的产品属于节能、环境标志产品，享受价格扣除的优惠政策。</w:t>
      </w:r>
    </w:p>
    <w:p w:rsidR="001A0BC2" w:rsidRDefault="00000000">
      <w:pPr>
        <w:widowControl/>
        <w:spacing w:before="75" w:after="75" w:line="360" w:lineRule="atLeast"/>
        <w:jc w:val="left"/>
        <w:rPr>
          <w:rFonts w:ascii="宋体" w:hAnsi="宋体" w:cs="宋体"/>
          <w:kern w:val="0"/>
          <w:sz w:val="24"/>
          <w:szCs w:val="24"/>
        </w:rPr>
      </w:pPr>
      <w:r>
        <w:rPr>
          <w:rFonts w:ascii="宋体" w:hAnsi="宋体" w:cs="宋体"/>
          <w:kern w:val="0"/>
          <w:sz w:val="24"/>
          <w:szCs w:val="24"/>
        </w:rPr>
        <w:t>5、纸质响应文件正本中的本表（若有）应为原件。</w:t>
      </w:r>
    </w:p>
    <w:p w:rsidR="001A0BC2" w:rsidRDefault="00000000">
      <w:pPr>
        <w:widowControl/>
        <w:spacing w:before="75" w:after="75" w:line="420" w:lineRule="atLeast"/>
        <w:jc w:val="left"/>
        <w:rPr>
          <w:rFonts w:ascii="宋体" w:hAnsi="宋体" w:cs="宋体"/>
          <w:kern w:val="0"/>
          <w:sz w:val="24"/>
          <w:szCs w:val="24"/>
        </w:rPr>
      </w:pPr>
      <w:r>
        <w:rPr>
          <w:rFonts w:ascii="宋体" w:hAnsi="宋体" w:cs="宋体"/>
          <w:kern w:val="0"/>
          <w:sz w:val="24"/>
          <w:szCs w:val="24"/>
        </w:rPr>
        <w:t>供应商代表：</w:t>
      </w:r>
      <w:r>
        <w:rPr>
          <w:rFonts w:ascii="宋体" w:hAnsi="宋体" w:cs="宋体"/>
          <w:kern w:val="0"/>
          <w:sz w:val="24"/>
          <w:szCs w:val="24"/>
          <w:u w:val="single"/>
        </w:rPr>
        <w:t>             （签字） </w:t>
      </w:r>
    </w:p>
    <w:p w:rsidR="001A0BC2" w:rsidRDefault="00000000">
      <w:pPr>
        <w:widowControl/>
        <w:spacing w:before="75" w:after="75" w:line="435" w:lineRule="atLeast"/>
        <w:jc w:val="left"/>
        <w:rPr>
          <w:rFonts w:ascii="宋体" w:hAnsi="宋体" w:cs="宋体"/>
          <w:kern w:val="0"/>
          <w:sz w:val="24"/>
          <w:szCs w:val="24"/>
        </w:rPr>
      </w:pPr>
      <w:r>
        <w:rPr>
          <w:rFonts w:ascii="宋体" w:hAnsi="宋体" w:cs="宋体"/>
          <w:kern w:val="0"/>
          <w:sz w:val="24"/>
          <w:szCs w:val="24"/>
        </w:rPr>
        <w:lastRenderedPageBreak/>
        <w:t>日  期： </w:t>
      </w:r>
      <w:r>
        <w:rPr>
          <w:rFonts w:ascii="宋体" w:hAnsi="宋体" w:cs="宋体"/>
          <w:kern w:val="0"/>
          <w:sz w:val="24"/>
          <w:szCs w:val="24"/>
          <w:u w:val="single"/>
        </w:rPr>
        <w:t>    </w:t>
      </w:r>
      <w:r>
        <w:rPr>
          <w:rFonts w:ascii="宋体" w:hAnsi="宋体" w:cs="宋体"/>
          <w:kern w:val="0"/>
          <w:sz w:val="24"/>
          <w:szCs w:val="24"/>
        </w:rPr>
        <w:t>年 </w:t>
      </w:r>
      <w:r>
        <w:rPr>
          <w:rFonts w:ascii="宋体" w:hAnsi="宋体" w:cs="宋体"/>
          <w:kern w:val="0"/>
          <w:sz w:val="24"/>
          <w:szCs w:val="24"/>
          <w:u w:val="single"/>
        </w:rPr>
        <w:t>   </w:t>
      </w:r>
      <w:r>
        <w:rPr>
          <w:rFonts w:ascii="宋体" w:hAnsi="宋体" w:cs="宋体"/>
          <w:kern w:val="0"/>
          <w:sz w:val="24"/>
          <w:szCs w:val="24"/>
        </w:rPr>
        <w:t>月 </w:t>
      </w:r>
      <w:r>
        <w:rPr>
          <w:rFonts w:ascii="宋体" w:hAnsi="宋体" w:cs="宋体"/>
          <w:kern w:val="0"/>
          <w:sz w:val="24"/>
          <w:szCs w:val="24"/>
          <w:u w:val="single"/>
        </w:rPr>
        <w:t>   </w:t>
      </w:r>
      <w:r>
        <w:rPr>
          <w:rFonts w:ascii="宋体" w:hAnsi="宋体" w:cs="宋体"/>
          <w:kern w:val="0"/>
          <w:sz w:val="24"/>
          <w:szCs w:val="24"/>
        </w:rPr>
        <w:t>日 </w:t>
      </w:r>
    </w:p>
    <w:p w:rsidR="001A0BC2" w:rsidRDefault="00000000">
      <w:pPr>
        <w:widowControl/>
        <w:spacing w:before="75" w:after="75"/>
        <w:jc w:val="left"/>
        <w:rPr>
          <w:rFonts w:ascii="宋体" w:hAnsi="宋体" w:cs="宋体"/>
          <w:kern w:val="0"/>
          <w:sz w:val="24"/>
          <w:szCs w:val="24"/>
        </w:rPr>
      </w:pPr>
      <w:r>
        <w:rPr>
          <w:rFonts w:ascii="宋体" w:hAnsi="宋体" w:cs="宋体"/>
          <w:kern w:val="0"/>
          <w:sz w:val="24"/>
          <w:szCs w:val="24"/>
        </w:rPr>
        <w:t> </w:t>
      </w:r>
    </w:p>
    <w:p w:rsidR="001A0BC2" w:rsidRDefault="001A0BC2">
      <w:pPr>
        <w:widowControl/>
        <w:spacing w:before="75" w:after="75"/>
        <w:jc w:val="left"/>
        <w:rPr>
          <w:rFonts w:ascii="宋体" w:hAnsi="宋体" w:cs="宋体"/>
          <w:kern w:val="0"/>
          <w:sz w:val="24"/>
          <w:szCs w:val="24"/>
        </w:rPr>
      </w:pPr>
    </w:p>
    <w:p w:rsidR="001A0BC2" w:rsidRDefault="001A0BC2">
      <w:pPr>
        <w:widowControl/>
        <w:spacing w:before="75" w:after="75"/>
        <w:jc w:val="left"/>
        <w:rPr>
          <w:rFonts w:ascii="宋体" w:hAnsi="宋体" w:cs="宋体"/>
          <w:kern w:val="0"/>
          <w:sz w:val="24"/>
          <w:szCs w:val="24"/>
        </w:rPr>
      </w:pPr>
    </w:p>
    <w:p w:rsidR="001A0BC2" w:rsidRDefault="00000000">
      <w:pPr>
        <w:widowControl/>
        <w:spacing w:before="75" w:after="75"/>
        <w:jc w:val="left"/>
        <w:rPr>
          <w:rFonts w:ascii="宋体" w:hAnsi="宋体" w:cs="宋体"/>
          <w:kern w:val="0"/>
          <w:sz w:val="24"/>
          <w:szCs w:val="24"/>
        </w:rPr>
      </w:pPr>
      <w:r>
        <w:rPr>
          <w:rFonts w:ascii="宋体" w:hAnsi="宋体" w:cs="宋体"/>
          <w:kern w:val="0"/>
          <w:sz w:val="24"/>
          <w:szCs w:val="24"/>
        </w:rPr>
        <w:t>附件8       </w:t>
      </w:r>
      <w:r>
        <w:rPr>
          <w:rFonts w:ascii="宋体" w:hAnsi="宋体" w:cs="宋体"/>
          <w:b/>
          <w:bCs/>
          <w:kern w:val="0"/>
          <w:sz w:val="24"/>
          <w:szCs w:val="24"/>
        </w:rPr>
        <w:t>要求作为响应文件组成部分的其他内容（若有）</w:t>
      </w:r>
    </w:p>
    <w:p w:rsidR="001A0BC2" w:rsidRDefault="00000000">
      <w:pPr>
        <w:widowControl/>
        <w:spacing w:before="75" w:after="75"/>
        <w:jc w:val="left"/>
        <w:rPr>
          <w:rFonts w:ascii="宋体" w:hAnsi="宋体" w:cs="宋体"/>
          <w:kern w:val="0"/>
          <w:sz w:val="24"/>
          <w:szCs w:val="24"/>
        </w:rPr>
      </w:pPr>
      <w:r>
        <w:rPr>
          <w:rFonts w:ascii="宋体" w:hAnsi="宋体" w:cs="宋体"/>
          <w:kern w:val="0"/>
          <w:sz w:val="24"/>
          <w:szCs w:val="24"/>
        </w:rPr>
        <w:t> </w:t>
      </w:r>
    </w:p>
    <w:p w:rsidR="001A0BC2" w:rsidRDefault="00000000">
      <w:pPr>
        <w:widowControl/>
        <w:spacing w:before="75" w:after="75" w:line="435" w:lineRule="atLeast"/>
        <w:jc w:val="left"/>
        <w:rPr>
          <w:rFonts w:ascii="宋体" w:hAnsi="宋体" w:cs="宋体"/>
          <w:kern w:val="0"/>
          <w:sz w:val="24"/>
          <w:szCs w:val="24"/>
        </w:rPr>
      </w:pPr>
      <w:r>
        <w:rPr>
          <w:rFonts w:ascii="宋体" w:hAnsi="宋体" w:cs="宋体"/>
          <w:kern w:val="0"/>
          <w:sz w:val="24"/>
          <w:szCs w:val="24"/>
        </w:rPr>
        <w:t>说明：</w:t>
      </w:r>
    </w:p>
    <w:p w:rsidR="001A0BC2" w:rsidRDefault="00000000">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1、采购人或采购代理机构可以根据项目的特点和需要，在磋商文件中对要求作为响应文件组成部分的其他内容进行具体规定或附表格式，供应商应按照磋商文件要求提供相关承诺及材料，并加盖供应商单位公章。</w:t>
      </w:r>
    </w:p>
    <w:p w:rsidR="001A0BC2" w:rsidRDefault="00000000">
      <w:pPr>
        <w:widowControl/>
        <w:spacing w:before="75" w:after="75" w:line="435" w:lineRule="atLeast"/>
        <w:ind w:firstLine="480"/>
        <w:jc w:val="left"/>
        <w:rPr>
          <w:rFonts w:ascii="宋体" w:hAnsi="宋体" w:cs="宋体"/>
          <w:kern w:val="0"/>
          <w:sz w:val="24"/>
          <w:szCs w:val="24"/>
        </w:rPr>
      </w:pPr>
      <w:r>
        <w:rPr>
          <w:rFonts w:ascii="宋体" w:hAnsi="宋体" w:cs="宋体"/>
          <w:kern w:val="0"/>
          <w:sz w:val="24"/>
          <w:szCs w:val="24"/>
        </w:rPr>
        <w:t>2、供应商根据自身实际情况编写有关资料包括如供应商单位简介、竞争性磋商文件要求提供或供应商自已认为体现自身优势，需要补充说明的其它资料，格式自拟。</w:t>
      </w:r>
    </w:p>
    <w:p w:rsidR="001A0BC2" w:rsidRDefault="001A0BC2">
      <w:pPr>
        <w:widowControl/>
        <w:spacing w:before="75" w:after="75" w:line="435" w:lineRule="atLeast"/>
        <w:jc w:val="left"/>
        <w:rPr>
          <w:rFonts w:ascii="宋体" w:hAnsi="宋体" w:cs="宋体"/>
          <w:kern w:val="0"/>
          <w:sz w:val="24"/>
          <w:szCs w:val="24"/>
        </w:rPr>
      </w:pPr>
    </w:p>
    <w:p w:rsidR="001A0BC2" w:rsidRDefault="001A0BC2">
      <w:pPr>
        <w:widowControl/>
        <w:spacing w:before="75" w:after="75"/>
        <w:jc w:val="left"/>
        <w:rPr>
          <w:rFonts w:ascii="宋体" w:hAnsi="宋体" w:cs="宋体"/>
          <w:kern w:val="0"/>
          <w:sz w:val="24"/>
          <w:szCs w:val="24"/>
        </w:rPr>
      </w:pPr>
    </w:p>
    <w:p w:rsidR="001A0BC2" w:rsidRDefault="00000000">
      <w:pPr>
        <w:widowControl/>
        <w:spacing w:before="75" w:after="75" w:line="435" w:lineRule="atLeast"/>
        <w:rPr>
          <w:rFonts w:ascii="宋体" w:hAnsi="宋体" w:cs="宋体"/>
          <w:kern w:val="0"/>
          <w:sz w:val="24"/>
          <w:szCs w:val="24"/>
        </w:rPr>
      </w:pPr>
      <w:r>
        <w:rPr>
          <w:rFonts w:ascii="宋体" w:hAnsi="宋体" w:cs="宋体"/>
          <w:kern w:val="0"/>
          <w:sz w:val="24"/>
          <w:szCs w:val="24"/>
        </w:rPr>
        <w:t>供应商代表：</w:t>
      </w:r>
      <w:r>
        <w:rPr>
          <w:rFonts w:ascii="宋体" w:hAnsi="宋体" w:cs="宋体"/>
          <w:kern w:val="0"/>
          <w:sz w:val="24"/>
          <w:szCs w:val="24"/>
          <w:u w:val="single"/>
        </w:rPr>
        <w:t>             （签字） </w:t>
      </w:r>
    </w:p>
    <w:p w:rsidR="001A0BC2" w:rsidRDefault="00000000">
      <w:pPr>
        <w:widowControl/>
        <w:spacing w:before="75" w:after="75" w:line="435" w:lineRule="atLeast"/>
        <w:rPr>
          <w:rFonts w:ascii="宋体" w:hAnsi="宋体" w:cs="宋体"/>
          <w:kern w:val="0"/>
          <w:sz w:val="24"/>
          <w:szCs w:val="24"/>
        </w:rPr>
      </w:pPr>
      <w:r>
        <w:rPr>
          <w:rFonts w:ascii="宋体" w:hAnsi="宋体" w:cs="宋体"/>
          <w:kern w:val="0"/>
          <w:sz w:val="24"/>
          <w:szCs w:val="24"/>
        </w:rPr>
        <w:t>供应商名称：</w:t>
      </w:r>
      <w:r>
        <w:rPr>
          <w:rFonts w:ascii="宋体" w:hAnsi="宋体" w:cs="宋体"/>
          <w:kern w:val="0"/>
          <w:sz w:val="24"/>
          <w:szCs w:val="24"/>
          <w:u w:val="single"/>
        </w:rPr>
        <w:t>         （全称并加盖公章）              </w:t>
      </w:r>
    </w:p>
    <w:p w:rsidR="001A0BC2" w:rsidRDefault="00000000">
      <w:pPr>
        <w:widowControl/>
        <w:spacing w:before="75" w:after="75" w:line="435" w:lineRule="atLeast"/>
        <w:jc w:val="left"/>
        <w:rPr>
          <w:rFonts w:ascii="宋体" w:hAnsi="宋体" w:cs="宋体"/>
          <w:kern w:val="0"/>
          <w:sz w:val="24"/>
          <w:szCs w:val="24"/>
        </w:rPr>
      </w:pPr>
      <w:r>
        <w:rPr>
          <w:rFonts w:ascii="宋体" w:hAnsi="宋体" w:cs="宋体"/>
          <w:kern w:val="0"/>
          <w:sz w:val="24"/>
          <w:szCs w:val="24"/>
        </w:rPr>
        <w:t>日  期： </w:t>
      </w:r>
      <w:r>
        <w:rPr>
          <w:rFonts w:ascii="宋体" w:hAnsi="宋体" w:cs="宋体"/>
          <w:kern w:val="0"/>
          <w:sz w:val="24"/>
          <w:szCs w:val="24"/>
          <w:u w:val="single"/>
        </w:rPr>
        <w:t>    </w:t>
      </w:r>
      <w:r>
        <w:rPr>
          <w:rFonts w:ascii="宋体" w:hAnsi="宋体" w:cs="宋体"/>
          <w:kern w:val="0"/>
          <w:sz w:val="24"/>
          <w:szCs w:val="24"/>
        </w:rPr>
        <w:t>年 </w:t>
      </w:r>
      <w:r>
        <w:rPr>
          <w:rFonts w:ascii="宋体" w:hAnsi="宋体" w:cs="宋体"/>
          <w:kern w:val="0"/>
          <w:sz w:val="24"/>
          <w:szCs w:val="24"/>
          <w:u w:val="single"/>
        </w:rPr>
        <w:t>   </w:t>
      </w:r>
      <w:r>
        <w:rPr>
          <w:rFonts w:ascii="宋体" w:hAnsi="宋体" w:cs="宋体"/>
          <w:kern w:val="0"/>
          <w:sz w:val="24"/>
          <w:szCs w:val="24"/>
        </w:rPr>
        <w:t>月 </w:t>
      </w:r>
      <w:r>
        <w:rPr>
          <w:rFonts w:ascii="宋体" w:hAnsi="宋体" w:cs="宋体"/>
          <w:kern w:val="0"/>
          <w:sz w:val="24"/>
          <w:szCs w:val="24"/>
          <w:u w:val="single"/>
        </w:rPr>
        <w:t>   </w:t>
      </w:r>
      <w:r>
        <w:rPr>
          <w:rFonts w:ascii="宋体" w:hAnsi="宋体" w:cs="宋体"/>
          <w:kern w:val="0"/>
          <w:sz w:val="24"/>
          <w:szCs w:val="24"/>
        </w:rPr>
        <w:t>日</w:t>
      </w:r>
    </w:p>
    <w:p w:rsidR="001A0BC2" w:rsidRDefault="00000000">
      <w:pPr>
        <w:widowControl/>
        <w:spacing w:before="75" w:after="75"/>
        <w:jc w:val="left"/>
        <w:rPr>
          <w:rFonts w:ascii="宋体" w:hAnsi="宋体" w:cs="宋体"/>
          <w:kern w:val="0"/>
          <w:sz w:val="24"/>
          <w:szCs w:val="24"/>
        </w:rPr>
      </w:pPr>
      <w:r>
        <w:rPr>
          <w:rFonts w:ascii="宋体" w:hAnsi="宋体" w:cs="宋体"/>
          <w:kern w:val="0"/>
          <w:sz w:val="24"/>
          <w:szCs w:val="24"/>
        </w:rPr>
        <w:t> </w:t>
      </w:r>
    </w:p>
    <w:p w:rsidR="001A0BC2" w:rsidRDefault="00000000">
      <w:pPr>
        <w:widowControl/>
        <w:spacing w:before="75" w:after="75"/>
        <w:jc w:val="left"/>
        <w:rPr>
          <w:rFonts w:ascii="宋体" w:hAnsi="宋体" w:cs="宋体"/>
          <w:kern w:val="0"/>
          <w:sz w:val="24"/>
          <w:szCs w:val="24"/>
        </w:rPr>
      </w:pPr>
      <w:r>
        <w:rPr>
          <w:rFonts w:ascii="宋体" w:hAnsi="宋体" w:cs="宋体"/>
          <w:kern w:val="0"/>
          <w:sz w:val="24"/>
          <w:szCs w:val="24"/>
        </w:rPr>
        <w:t> </w:t>
      </w:r>
    </w:p>
    <w:p w:rsidR="001A0BC2" w:rsidRDefault="00000000">
      <w:pPr>
        <w:widowControl/>
        <w:spacing w:before="75" w:after="75"/>
        <w:jc w:val="left"/>
        <w:rPr>
          <w:rFonts w:ascii="宋体" w:hAnsi="宋体" w:cs="宋体"/>
          <w:kern w:val="0"/>
          <w:sz w:val="24"/>
          <w:szCs w:val="24"/>
        </w:rPr>
      </w:pPr>
      <w:r>
        <w:rPr>
          <w:rFonts w:ascii="宋体" w:hAnsi="宋体" w:cs="宋体"/>
          <w:kern w:val="0"/>
          <w:sz w:val="24"/>
          <w:szCs w:val="24"/>
        </w:rPr>
        <w:t> </w:t>
      </w:r>
    </w:p>
    <w:p w:rsidR="001A0BC2" w:rsidRDefault="00000000">
      <w:pPr>
        <w:widowControl/>
        <w:spacing w:before="75" w:after="75"/>
        <w:jc w:val="left"/>
        <w:rPr>
          <w:rFonts w:ascii="宋体" w:hAnsi="宋体" w:cs="宋体"/>
          <w:kern w:val="0"/>
          <w:sz w:val="24"/>
          <w:szCs w:val="24"/>
        </w:rPr>
      </w:pPr>
      <w:r>
        <w:rPr>
          <w:rFonts w:ascii="宋体" w:hAnsi="宋体" w:cs="宋体"/>
          <w:kern w:val="0"/>
          <w:sz w:val="24"/>
          <w:szCs w:val="24"/>
        </w:rPr>
        <w:t> </w:t>
      </w:r>
    </w:p>
    <w:p w:rsidR="001A0BC2" w:rsidRDefault="00000000">
      <w:pPr>
        <w:widowControl/>
        <w:spacing w:before="75" w:after="75"/>
        <w:jc w:val="left"/>
        <w:rPr>
          <w:rFonts w:ascii="宋体" w:hAnsi="宋体" w:cs="宋体"/>
          <w:kern w:val="0"/>
          <w:sz w:val="24"/>
          <w:szCs w:val="24"/>
        </w:rPr>
      </w:pPr>
      <w:r>
        <w:rPr>
          <w:rFonts w:ascii="宋体" w:hAnsi="宋体" w:cs="宋体"/>
          <w:kern w:val="0"/>
          <w:sz w:val="24"/>
          <w:szCs w:val="24"/>
        </w:rPr>
        <w:t> </w:t>
      </w:r>
    </w:p>
    <w:p w:rsidR="001A0BC2" w:rsidRDefault="00000000">
      <w:pPr>
        <w:widowControl/>
        <w:spacing w:before="75" w:after="75"/>
        <w:jc w:val="left"/>
        <w:rPr>
          <w:rFonts w:ascii="宋体" w:hAnsi="宋体" w:cs="宋体"/>
          <w:kern w:val="0"/>
          <w:sz w:val="24"/>
          <w:szCs w:val="24"/>
        </w:rPr>
      </w:pPr>
      <w:r>
        <w:rPr>
          <w:rFonts w:ascii="宋体" w:hAnsi="宋体" w:cs="宋体"/>
          <w:kern w:val="0"/>
          <w:szCs w:val="21"/>
        </w:rPr>
        <w:t> </w:t>
      </w:r>
    </w:p>
    <w:p w:rsidR="001A0BC2" w:rsidRDefault="00000000">
      <w:pPr>
        <w:widowControl/>
        <w:spacing w:before="75" w:after="75"/>
        <w:jc w:val="left"/>
        <w:rPr>
          <w:rFonts w:ascii="宋体" w:hAnsi="宋体" w:cs="宋体"/>
          <w:kern w:val="0"/>
          <w:sz w:val="24"/>
          <w:szCs w:val="24"/>
        </w:rPr>
      </w:pPr>
      <w:r>
        <w:rPr>
          <w:rFonts w:ascii="宋体" w:hAnsi="宋体" w:cs="宋体"/>
          <w:kern w:val="0"/>
          <w:sz w:val="24"/>
          <w:szCs w:val="24"/>
        </w:rPr>
        <w:t> </w:t>
      </w:r>
    </w:p>
    <w:p w:rsidR="001A0BC2" w:rsidRDefault="00000000">
      <w:pPr>
        <w:widowControl/>
        <w:spacing w:before="75" w:after="75"/>
        <w:jc w:val="left"/>
        <w:rPr>
          <w:rFonts w:ascii="宋体" w:hAnsi="宋体" w:cs="宋体"/>
          <w:kern w:val="0"/>
          <w:sz w:val="24"/>
          <w:szCs w:val="24"/>
        </w:rPr>
      </w:pPr>
      <w:r>
        <w:rPr>
          <w:rFonts w:ascii="宋体" w:hAnsi="宋体" w:cs="宋体"/>
          <w:kern w:val="0"/>
          <w:sz w:val="24"/>
          <w:szCs w:val="24"/>
        </w:rPr>
        <w:t> </w:t>
      </w:r>
    </w:p>
    <w:p w:rsidR="001A0BC2" w:rsidRDefault="00000000">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 </w:t>
      </w:r>
    </w:p>
    <w:p w:rsidR="001A0BC2" w:rsidRDefault="001A0BC2"/>
    <w:sectPr w:rsidR="001A0BC2">
      <w:headerReference w:type="default" r:id="rId7"/>
      <w:footerReference w:type="default" r:id="rId8"/>
      <w:pgSz w:w="11907" w:h="16840"/>
      <w:pgMar w:top="1440" w:right="1143" w:bottom="1440" w:left="1304"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A17CC" w:rsidRDefault="002A17CC">
      <w:r>
        <w:separator/>
      </w:r>
    </w:p>
  </w:endnote>
  <w:endnote w:type="continuationSeparator" w:id="0">
    <w:p w:rsidR="002A17CC" w:rsidRDefault="002A1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_GB2312">
    <w:altName w:val="Times New Roman"/>
    <w:panose1 w:val="020B0604020202020204"/>
    <w:charset w:val="00"/>
    <w:family w:val="auto"/>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B0604020202020204"/>
    <w:charset w:val="86"/>
    <w:family w:val="auto"/>
    <w:pitch w:val="default"/>
    <w:sig w:usb0="00000000" w:usb1="00000000" w:usb2="00000000" w:usb3="00000000" w:csb0="00040000"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A0BC2" w:rsidRDefault="00000000">
    <w:pPr>
      <w:pStyle w:val="ac"/>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1</w:t>
    </w:r>
    <w:r>
      <w:rPr>
        <w:b/>
        <w:bCs/>
      </w:rPr>
      <w:t>2</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Pr>
        <w:b/>
        <w:bCs/>
      </w:rPr>
      <w:t>69</w:t>
    </w:r>
    <w:r>
      <w:rPr>
        <w:b/>
        <w:bCs/>
        <w:sz w:val="24"/>
        <w:szCs w:val="24"/>
      </w:rPr>
      <w:fldChar w:fldCharType="end"/>
    </w:r>
  </w:p>
  <w:p w:rsidR="001A0BC2" w:rsidRDefault="001A0BC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A17CC" w:rsidRDefault="002A17CC">
      <w:r>
        <w:separator/>
      </w:r>
    </w:p>
  </w:footnote>
  <w:footnote w:type="continuationSeparator" w:id="0">
    <w:p w:rsidR="002A17CC" w:rsidRDefault="002A17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A0BC2" w:rsidRDefault="00000000">
    <w:pPr>
      <w:pStyle w:val="ae"/>
      <w:jc w:val="both"/>
    </w:pPr>
    <w:r>
      <w:rPr>
        <w:rFonts w:hint="eastAsia"/>
      </w:rPr>
      <w:t>竞争性磋商文件</w:t>
    </w:r>
    <w:r>
      <w:rPr>
        <w:rFonts w:hint="eastAsia"/>
      </w:rPr>
      <w:t xml:space="preserve">                                                        </w:t>
    </w:r>
    <w:r>
      <w:rPr>
        <w:rFonts w:hint="eastAsia"/>
      </w:rPr>
      <w:t>建融建设管理集团有限责任公司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02E378C"/>
    <w:multiLevelType w:val="singleLevel"/>
    <w:tmpl w:val="B02E378C"/>
    <w:lvl w:ilvl="0">
      <w:start w:val="1"/>
      <w:numFmt w:val="chineseCounting"/>
      <w:suff w:val="nothing"/>
      <w:lvlText w:val="%1、"/>
      <w:lvlJc w:val="left"/>
      <w:rPr>
        <w:rFonts w:hint="eastAsia"/>
      </w:rPr>
    </w:lvl>
  </w:abstractNum>
  <w:abstractNum w:abstractNumId="1" w15:restartNumberingAfterBreak="0">
    <w:nsid w:val="133D2AD4"/>
    <w:multiLevelType w:val="singleLevel"/>
    <w:tmpl w:val="133D2AD4"/>
    <w:lvl w:ilvl="0">
      <w:start w:val="7"/>
      <w:numFmt w:val="decimal"/>
      <w:suff w:val="nothing"/>
      <w:lvlText w:val="%1、"/>
      <w:lvlJc w:val="left"/>
    </w:lvl>
  </w:abstractNum>
  <w:abstractNum w:abstractNumId="2" w15:restartNumberingAfterBreak="0">
    <w:nsid w:val="262F01CD"/>
    <w:multiLevelType w:val="multilevel"/>
    <w:tmpl w:val="262F01CD"/>
    <w:lvl w:ilvl="0">
      <w:start w:val="1"/>
      <w:numFmt w:val="decimal"/>
      <w:lvlText w:val="%1"/>
      <w:lvlJc w:val="left"/>
      <w:pPr>
        <w:ind w:left="425" w:hanging="425"/>
      </w:pPr>
      <w:rPr>
        <w:rFonts w:hint="default"/>
        <w:sz w:val="24"/>
        <w:szCs w:val="24"/>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2A0A7B84"/>
    <w:multiLevelType w:val="multilevel"/>
    <w:tmpl w:val="2A0A7B8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514746D8"/>
    <w:multiLevelType w:val="singleLevel"/>
    <w:tmpl w:val="514746D8"/>
    <w:lvl w:ilvl="0">
      <w:start w:val="1"/>
      <w:numFmt w:val="bullet"/>
      <w:pStyle w:val="1"/>
      <w:lvlText w:val=""/>
      <w:lvlJc w:val="left"/>
      <w:pPr>
        <w:tabs>
          <w:tab w:val="left" w:pos="432"/>
        </w:tabs>
        <w:ind w:left="432" w:hanging="432"/>
      </w:pPr>
      <w:rPr>
        <w:rFonts w:ascii="Symbol" w:hAnsi="Symbol" w:hint="default"/>
      </w:rPr>
    </w:lvl>
  </w:abstractNum>
  <w:num w:numId="1" w16cid:durableId="700672516">
    <w:abstractNumId w:val="3"/>
  </w:num>
  <w:num w:numId="2" w16cid:durableId="2012830258">
    <w:abstractNumId w:val="4"/>
  </w:num>
  <w:num w:numId="3" w16cid:durableId="733432366">
    <w:abstractNumId w:val="0"/>
  </w:num>
  <w:num w:numId="4" w16cid:durableId="1621064366">
    <w:abstractNumId w:val="2"/>
  </w:num>
  <w:num w:numId="5" w16cid:durableId="15831759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bordersDoNotSurroundHeader/>
  <w:bordersDoNotSurroundFooter/>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zliOTAwOWRiNzE3Y2NhOWViMTU4ODgxZGI5MWY3ZjgifQ=="/>
  </w:docVars>
  <w:rsids>
    <w:rsidRoot w:val="001A0BC2"/>
    <w:rsid w:val="001A0BC2"/>
    <w:rsid w:val="002A17CC"/>
    <w:rsid w:val="00723A32"/>
    <w:rsid w:val="00E75D84"/>
    <w:rsid w:val="00EC1F8B"/>
    <w:rsid w:val="01146C5E"/>
    <w:rsid w:val="099D15AD"/>
    <w:rsid w:val="10316086"/>
    <w:rsid w:val="1981715C"/>
    <w:rsid w:val="20C029EA"/>
    <w:rsid w:val="219B784B"/>
    <w:rsid w:val="229E48DB"/>
    <w:rsid w:val="27A873A8"/>
    <w:rsid w:val="28D53FBF"/>
    <w:rsid w:val="2C756DB8"/>
    <w:rsid w:val="2D2A76AF"/>
    <w:rsid w:val="2D561166"/>
    <w:rsid w:val="2F4B5DEA"/>
    <w:rsid w:val="31130460"/>
    <w:rsid w:val="327F2033"/>
    <w:rsid w:val="32C51A10"/>
    <w:rsid w:val="3A995C5C"/>
    <w:rsid w:val="3CC24337"/>
    <w:rsid w:val="3ECC7959"/>
    <w:rsid w:val="46F450DB"/>
    <w:rsid w:val="47D06713"/>
    <w:rsid w:val="48BE74E9"/>
    <w:rsid w:val="4BAC2D6A"/>
    <w:rsid w:val="4C480ABD"/>
    <w:rsid w:val="4F55051A"/>
    <w:rsid w:val="533816D3"/>
    <w:rsid w:val="54631414"/>
    <w:rsid w:val="56FC4BA1"/>
    <w:rsid w:val="5F710339"/>
    <w:rsid w:val="61296BEF"/>
    <w:rsid w:val="6B872C6F"/>
    <w:rsid w:val="6BB77648"/>
    <w:rsid w:val="6D0304D6"/>
    <w:rsid w:val="6E5A2981"/>
    <w:rsid w:val="708E788E"/>
    <w:rsid w:val="727D6F2C"/>
    <w:rsid w:val="79A549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7D339B2"/>
  <w15:docId w15:val="{24E5AC94-68E7-CD4C-A80A-181D086F8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iPriority="0" w:unhideWhenUsed="1"/>
    <w:lsdException w:name="annotation text" w:semiHidden="1" w:qFormat="1"/>
    <w:lsdException w:name="header" w:unhideWhenUsed="1" w:qFormat="1"/>
    <w:lsdException w:name="footer" w:unhideWhenUsed="1" w:qFormat="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iPriority="0" w:unhideWhenUsed="1"/>
    <w:lsdException w:name="envelope return" w:uiPriority="0" w:qFormat="1"/>
    <w:lsdException w:name="footnote reference" w:semiHidden="1" w:uiPriority="0" w:unhideWhenUsed="1"/>
    <w:lsdException w:name="annotation reference" w:semiHidden="1" w:qFormat="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qFormat="1"/>
    <w:lsdException w:name="Body Text" w:uiPriority="0" w:qFormat="1"/>
    <w:lsdException w:name="Body Text Indent"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uiPriority="0" w:qFormat="1"/>
    <w:lsdException w:name="Body Text First Indent 2" w:qFormat="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qFormat="1"/>
    <w:lsdException w:name="Strong" w:uiPriority="0" w:qFormat="1"/>
    <w:lsdException w:name="Emphasis" w:uiPriority="20" w:qFormat="1"/>
    <w:lsdException w:name="Document Map" w:semiHidden="1" w:uiPriority="0" w:unhideWhenUsed="1"/>
    <w:lsdException w:name="Plain Text" w:qFormat="1"/>
    <w:lsdException w:name="E-mail Signature" w:semiHidden="1" w:uiPriority="0" w:unhideWhenUsed="1"/>
    <w:lsdException w:name="HTML Top of Form" w:semiHidden="1" w:unhideWhenUsed="1"/>
    <w:lsdException w:name="HTML Bottom of Form" w:semiHidden="1" w:unhideWhenUsed="1"/>
    <w:lsdException w:name="Normal (Web)" w:unhideWhenUsed="1" w:qFormat="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rFonts w:ascii="Calibri" w:hAnsi="Calibri" w:cs="黑体"/>
      <w:kern w:val="2"/>
      <w:sz w:val="21"/>
      <w:szCs w:val="22"/>
    </w:rPr>
  </w:style>
  <w:style w:type="paragraph" w:styleId="3">
    <w:name w:val="heading 3"/>
    <w:basedOn w:val="a"/>
    <w:next w:val="a"/>
    <w:link w:val="30"/>
    <w:uiPriority w:val="9"/>
    <w:qFormat/>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
    <w:next w:val="a"/>
    <w:qFormat/>
    <w:pPr>
      <w:keepNext/>
      <w:keepLines/>
      <w:numPr>
        <w:ilvl w:val="3"/>
        <w:numId w:val="1"/>
      </w:numPr>
      <w:spacing w:before="120" w:after="120"/>
      <w:ind w:left="862" w:hanging="862"/>
      <w:outlineLvl w:val="3"/>
    </w:pPr>
    <w:rPr>
      <w:rFonts w:ascii="Times New Roman" w:hAnsi="Times New Roman" w:cs="Times New Roman"/>
      <w:b/>
      <w:bCs/>
      <w:sz w:val="32"/>
      <w:szCs w:val="28"/>
    </w:rPr>
  </w:style>
  <w:style w:type="paragraph" w:styleId="9">
    <w:name w:val="heading 9"/>
    <w:basedOn w:val="a"/>
    <w:next w:val="a"/>
    <w:uiPriority w:val="1"/>
    <w:qFormat/>
    <w:pPr>
      <w:ind w:left="154"/>
      <w:outlineLvl w:val="8"/>
    </w:pPr>
    <w:rPr>
      <w:rFonts w:ascii="仿宋" w:eastAsia="仿宋" w:hAnsi="仿宋"/>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uiPriority w:val="99"/>
    <w:qFormat/>
    <w:pPr>
      <w:spacing w:after="120"/>
      <w:ind w:leftChars="200" w:left="200" w:firstLineChars="200" w:firstLine="420"/>
    </w:pPr>
    <w:rPr>
      <w:rFonts w:ascii="Times New Roman" w:eastAsia="宋体"/>
    </w:rPr>
  </w:style>
  <w:style w:type="paragraph" w:styleId="a3">
    <w:name w:val="Body Text Indent"/>
    <w:basedOn w:val="a"/>
    <w:next w:val="a4"/>
    <w:uiPriority w:val="99"/>
    <w:qFormat/>
    <w:pPr>
      <w:ind w:left="420"/>
    </w:pPr>
    <w:rPr>
      <w:rFonts w:ascii="??_GB2312" w:eastAsia="Times New Roman"/>
      <w:sz w:val="32"/>
    </w:rPr>
  </w:style>
  <w:style w:type="paragraph" w:styleId="a4">
    <w:name w:val="envelope return"/>
    <w:basedOn w:val="a"/>
    <w:qFormat/>
    <w:pPr>
      <w:snapToGrid w:val="0"/>
    </w:pPr>
    <w:rPr>
      <w:rFonts w:ascii="Arial" w:hAnsi="Arial"/>
    </w:rPr>
  </w:style>
  <w:style w:type="paragraph" w:styleId="a5">
    <w:name w:val="Normal Indent"/>
    <w:basedOn w:val="a"/>
    <w:next w:val="a"/>
    <w:uiPriority w:val="99"/>
    <w:qFormat/>
    <w:pPr>
      <w:ind w:firstLine="420"/>
    </w:pPr>
  </w:style>
  <w:style w:type="paragraph" w:styleId="a6">
    <w:name w:val="annotation text"/>
    <w:basedOn w:val="a"/>
    <w:link w:val="a7"/>
    <w:uiPriority w:val="99"/>
    <w:semiHidden/>
    <w:qFormat/>
    <w:pPr>
      <w:jc w:val="left"/>
    </w:pPr>
    <w:rPr>
      <w:rFonts w:ascii="Times New Roman" w:hAnsi="Times New Roman" w:cs="Times New Roman"/>
      <w:szCs w:val="20"/>
    </w:rPr>
  </w:style>
  <w:style w:type="paragraph" w:styleId="a8">
    <w:name w:val="Body Text"/>
    <w:basedOn w:val="a"/>
    <w:next w:val="a"/>
    <w:qFormat/>
    <w:rPr>
      <w:rFonts w:ascii="宋体" w:hAnsi="宋体" w:hint="eastAsia"/>
      <w:color w:val="000000"/>
      <w:sz w:val="24"/>
    </w:rPr>
  </w:style>
  <w:style w:type="paragraph" w:styleId="a9">
    <w:name w:val="Plain Text"/>
    <w:basedOn w:val="a"/>
    <w:uiPriority w:val="99"/>
    <w:qFormat/>
    <w:rPr>
      <w:rFonts w:ascii="宋体" w:hAnsi="Courier New"/>
      <w:kern w:val="0"/>
      <w:szCs w:val="21"/>
    </w:rPr>
  </w:style>
  <w:style w:type="paragraph" w:styleId="aa">
    <w:name w:val="Balloon Text"/>
    <w:basedOn w:val="a"/>
    <w:link w:val="ab"/>
    <w:uiPriority w:val="99"/>
    <w:unhideWhenUsed/>
    <w:qFormat/>
    <w:rPr>
      <w:sz w:val="18"/>
      <w:szCs w:val="18"/>
    </w:rPr>
  </w:style>
  <w:style w:type="paragraph" w:styleId="ac">
    <w:name w:val="footer"/>
    <w:basedOn w:val="a"/>
    <w:link w:val="ad"/>
    <w:uiPriority w:val="99"/>
    <w:unhideWhenUsed/>
    <w:qFormat/>
    <w:pPr>
      <w:tabs>
        <w:tab w:val="center" w:pos="4153"/>
        <w:tab w:val="right" w:pos="8306"/>
      </w:tabs>
      <w:snapToGrid w:val="0"/>
      <w:jc w:val="left"/>
    </w:pPr>
    <w:rPr>
      <w:sz w:val="18"/>
      <w:szCs w:val="18"/>
    </w:rPr>
  </w:style>
  <w:style w:type="paragraph" w:styleId="ae">
    <w:name w:val="header"/>
    <w:basedOn w:val="a"/>
    <w:next w:val="a"/>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99"/>
    <w:qFormat/>
    <w:pPr>
      <w:tabs>
        <w:tab w:val="right" w:leader="dot" w:pos="8296"/>
      </w:tabs>
      <w:spacing w:line="480" w:lineRule="exact"/>
      <w:jc w:val="center"/>
    </w:pPr>
    <w:rPr>
      <w:rFonts w:ascii="宋体" w:hAnsi="宋体"/>
      <w:b/>
      <w:sz w:val="30"/>
      <w:szCs w:val="30"/>
    </w:rPr>
  </w:style>
  <w:style w:type="paragraph" w:styleId="af0">
    <w:name w:val="Normal (Web)"/>
    <w:basedOn w:val="a"/>
    <w:next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f1">
    <w:name w:val="Title"/>
    <w:basedOn w:val="a"/>
    <w:next w:val="a"/>
    <w:qFormat/>
    <w:pPr>
      <w:spacing w:before="240" w:after="60" w:line="360" w:lineRule="auto"/>
      <w:jc w:val="center"/>
      <w:outlineLvl w:val="0"/>
    </w:pPr>
    <w:rPr>
      <w:rFonts w:ascii="Cambria" w:hAnsi="Cambria"/>
      <w:b/>
      <w:bCs/>
      <w:kern w:val="0"/>
      <w:sz w:val="32"/>
      <w:szCs w:val="32"/>
    </w:rPr>
  </w:style>
  <w:style w:type="paragraph" w:styleId="af2">
    <w:name w:val="annotation subject"/>
    <w:basedOn w:val="a6"/>
    <w:next w:val="a6"/>
    <w:link w:val="af3"/>
    <w:uiPriority w:val="99"/>
    <w:semiHidden/>
    <w:unhideWhenUsed/>
    <w:qFormat/>
    <w:rPr>
      <w:rFonts w:ascii="Calibri" w:hAnsi="Calibri" w:cs="黑体"/>
      <w:b/>
      <w:bCs/>
      <w:szCs w:val="22"/>
    </w:rPr>
  </w:style>
  <w:style w:type="paragraph" w:styleId="af4">
    <w:name w:val="Body Text First Indent"/>
    <w:basedOn w:val="a8"/>
    <w:qFormat/>
    <w:pPr>
      <w:spacing w:after="120"/>
      <w:ind w:firstLineChars="100" w:firstLine="420"/>
    </w:pPr>
    <w:rPr>
      <w:rFonts w:ascii="Times New Roman" w:hAnsi="Times New Roman"/>
      <w:color w:val="auto"/>
      <w:sz w:val="21"/>
    </w:rPr>
  </w:style>
  <w:style w:type="table" w:styleId="af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_Style 3"/>
    <w:basedOn w:val="a"/>
    <w:qFormat/>
    <w:pPr>
      <w:spacing w:line="240" w:lineRule="atLeast"/>
      <w:ind w:left="420" w:firstLine="420"/>
    </w:pPr>
  </w:style>
  <w:style w:type="character" w:styleId="af6">
    <w:name w:val="Strong"/>
    <w:basedOn w:val="a0"/>
    <w:qFormat/>
    <w:rPr>
      <w:b/>
      <w:bCs/>
    </w:rPr>
  </w:style>
  <w:style w:type="character" w:styleId="af7">
    <w:name w:val="FollowedHyperlink"/>
    <w:basedOn w:val="a0"/>
    <w:uiPriority w:val="99"/>
    <w:semiHidden/>
    <w:unhideWhenUsed/>
    <w:qFormat/>
    <w:rPr>
      <w:color w:val="800080"/>
      <w:u w:val="single"/>
    </w:rPr>
  </w:style>
  <w:style w:type="character" w:styleId="af8">
    <w:name w:val="Hyperlink"/>
    <w:basedOn w:val="a0"/>
    <w:uiPriority w:val="99"/>
    <w:semiHidden/>
    <w:unhideWhenUsed/>
    <w:qFormat/>
    <w:rPr>
      <w:color w:val="0000FF"/>
      <w:u w:val="single"/>
    </w:rPr>
  </w:style>
  <w:style w:type="character" w:styleId="af9">
    <w:name w:val="annotation reference"/>
    <w:uiPriority w:val="99"/>
    <w:semiHidden/>
    <w:qFormat/>
    <w:rPr>
      <w:sz w:val="21"/>
      <w:szCs w:val="21"/>
    </w:rPr>
  </w:style>
  <w:style w:type="paragraph" w:customStyle="1" w:styleId="afa">
    <w:name w:val="段"/>
    <w:next w:val="a"/>
    <w:qFormat/>
    <w:pPr>
      <w:autoSpaceDE w:val="0"/>
      <w:autoSpaceDN w:val="0"/>
      <w:ind w:firstLineChars="200" w:firstLine="200"/>
      <w:jc w:val="both"/>
    </w:pPr>
    <w:rPr>
      <w:rFonts w:ascii="宋体" w:hAnsi="Calibri"/>
      <w:sz w:val="21"/>
      <w:szCs w:val="22"/>
    </w:rPr>
  </w:style>
  <w:style w:type="paragraph" w:customStyle="1" w:styleId="3780200">
    <w:name w:val="样式 标题 3 + (中文) 黑体 小四 非加粗 段前: 7.8 磅 段后: 0 磅 行距: 固定值 20 磅_0"/>
    <w:basedOn w:val="300"/>
    <w:qFormat/>
    <w:pPr>
      <w:spacing w:before="0" w:after="0" w:line="400" w:lineRule="exact"/>
    </w:pPr>
    <w:rPr>
      <w:rFonts w:ascii="Times New Roman" w:eastAsia="黑体" w:hAnsi="Times New Roman" w:cs="宋体"/>
      <w:b w:val="0"/>
      <w:bCs w:val="0"/>
      <w:sz w:val="21"/>
      <w:szCs w:val="20"/>
    </w:rPr>
  </w:style>
  <w:style w:type="paragraph" w:customStyle="1" w:styleId="300">
    <w:name w:val="标题 3_0"/>
    <w:basedOn w:val="0"/>
    <w:next w:val="10"/>
    <w:qFormat/>
    <w:pPr>
      <w:keepNext/>
      <w:keepLines/>
      <w:spacing w:before="260" w:after="260" w:line="416" w:lineRule="auto"/>
      <w:outlineLvl w:val="2"/>
    </w:pPr>
    <w:rPr>
      <w:rFonts w:eastAsia="宋体"/>
      <w:b/>
      <w:bCs/>
      <w:sz w:val="32"/>
      <w:szCs w:val="32"/>
    </w:rPr>
  </w:style>
  <w:style w:type="paragraph" w:customStyle="1" w:styleId="0">
    <w:name w:val="正文_0"/>
    <w:next w:val="2"/>
    <w:qFormat/>
    <w:pPr>
      <w:widowControl w:val="0"/>
      <w:jc w:val="both"/>
    </w:pPr>
    <w:rPr>
      <w:rFonts w:ascii="Calibri" w:eastAsia="仿宋_GB2312" w:hAnsi="Calibri"/>
      <w:kern w:val="2"/>
      <w:sz w:val="21"/>
      <w:szCs w:val="22"/>
    </w:rPr>
  </w:style>
  <w:style w:type="paragraph" w:customStyle="1" w:styleId="10">
    <w:name w:val="正文_1"/>
    <w:next w:val="2"/>
    <w:qFormat/>
    <w:pPr>
      <w:widowControl w:val="0"/>
      <w:jc w:val="both"/>
    </w:pPr>
    <w:rPr>
      <w:rFonts w:ascii="Calibri" w:eastAsia="仿宋_GB2312" w:hAnsi="Calibri"/>
      <w:kern w:val="2"/>
      <w:sz w:val="21"/>
      <w:szCs w:val="22"/>
    </w:rPr>
  </w:style>
  <w:style w:type="paragraph" w:customStyle="1" w:styleId="Flietext">
    <w:name w:val="Fließtext"/>
    <w:qFormat/>
    <w:pPr>
      <w:widowControl w:val="0"/>
      <w:overflowPunct w:val="0"/>
      <w:autoSpaceDE w:val="0"/>
      <w:autoSpaceDN w:val="0"/>
      <w:adjustRightInd w:val="0"/>
      <w:spacing w:line="360" w:lineRule="atLeast"/>
      <w:jc w:val="both"/>
      <w:textAlignment w:val="baseline"/>
    </w:pPr>
    <w:rPr>
      <w:kern w:val="28"/>
    </w:rPr>
  </w:style>
  <w:style w:type="paragraph" w:customStyle="1" w:styleId="1">
    <w:name w:val="标题1"/>
    <w:basedOn w:val="a"/>
    <w:next w:val="a"/>
    <w:uiPriority w:val="3"/>
    <w:qFormat/>
    <w:pPr>
      <w:numPr>
        <w:numId w:val="2"/>
      </w:numPr>
      <w:tabs>
        <w:tab w:val="clear" w:pos="432"/>
        <w:tab w:val="left" w:pos="420"/>
      </w:tabs>
      <w:spacing w:line="440" w:lineRule="exact"/>
    </w:pPr>
    <w:rPr>
      <w:rFonts w:ascii="Times New Roman" w:hAnsi="Times New Roman" w:cs="Times New Roman"/>
      <w:sz w:val="24"/>
      <w:szCs w:val="24"/>
    </w:rPr>
  </w:style>
  <w:style w:type="paragraph" w:customStyle="1" w:styleId="TableParagraph">
    <w:name w:val="Table Paragraph"/>
    <w:basedOn w:val="a"/>
    <w:uiPriority w:val="1"/>
    <w:qFormat/>
  </w:style>
  <w:style w:type="paragraph" w:customStyle="1" w:styleId="11">
    <w:name w:val="列出段落1"/>
    <w:basedOn w:val="a"/>
    <w:uiPriority w:val="99"/>
    <w:qFormat/>
    <w:pPr>
      <w:ind w:left="720"/>
      <w:contextualSpacing/>
    </w:pPr>
  </w:style>
  <w:style w:type="paragraph" w:customStyle="1" w:styleId="110">
    <w:name w:val="列出段落11"/>
    <w:basedOn w:val="a"/>
    <w:uiPriority w:val="34"/>
    <w:qFormat/>
    <w:pPr>
      <w:ind w:firstLineChars="200" w:firstLine="420"/>
    </w:pPr>
    <w:rPr>
      <w:rFonts w:cs="Times New Roman"/>
      <w:sz w:val="28"/>
    </w:rPr>
  </w:style>
  <w:style w:type="character" w:customStyle="1" w:styleId="30">
    <w:name w:val="标题 3 字符"/>
    <w:basedOn w:val="a0"/>
    <w:link w:val="3"/>
    <w:uiPriority w:val="9"/>
    <w:qFormat/>
    <w:rPr>
      <w:rFonts w:ascii="宋体" w:eastAsia="宋体" w:hAnsi="宋体" w:cs="宋体"/>
      <w:b/>
      <w:bCs/>
      <w:kern w:val="0"/>
      <w:sz w:val="27"/>
      <w:szCs w:val="27"/>
    </w:rPr>
  </w:style>
  <w:style w:type="character" w:customStyle="1" w:styleId="customizeprojectname">
    <w:name w:val="customize__projectname"/>
    <w:basedOn w:val="a0"/>
    <w:qFormat/>
  </w:style>
  <w:style w:type="character" w:customStyle="1" w:styleId="customizerecordno">
    <w:name w:val="customize_recordno"/>
    <w:basedOn w:val="a0"/>
    <w:qFormat/>
  </w:style>
  <w:style w:type="character" w:customStyle="1" w:styleId="customizeprojectcode">
    <w:name w:val="customize_project_code"/>
    <w:basedOn w:val="a0"/>
    <w:qFormat/>
  </w:style>
  <w:style w:type="character" w:customStyle="1" w:styleId="customizeagent">
    <w:name w:val="customize_agent"/>
    <w:basedOn w:val="a0"/>
    <w:qFormat/>
  </w:style>
  <w:style w:type="character" w:customStyle="1" w:styleId="customizecgr">
    <w:name w:val="customize_cgr"/>
    <w:basedOn w:val="a0"/>
    <w:qFormat/>
  </w:style>
  <w:style w:type="character" w:customStyle="1" w:styleId="customizecgrdz">
    <w:name w:val="customize_cgrdz"/>
    <w:basedOn w:val="a0"/>
    <w:qFormat/>
  </w:style>
  <w:style w:type="character" w:customStyle="1" w:styleId="customizecgrtelman">
    <w:name w:val="customize_cgrtelman"/>
    <w:basedOn w:val="a0"/>
    <w:qFormat/>
  </w:style>
  <w:style w:type="character" w:customStyle="1" w:styleId="customizecgrdh">
    <w:name w:val="customize_cgrdh"/>
    <w:basedOn w:val="a0"/>
    <w:qFormat/>
  </w:style>
  <w:style w:type="character" w:customStyle="1" w:styleId="customizeagentadd">
    <w:name w:val="customize_agentadd"/>
    <w:basedOn w:val="a0"/>
    <w:qFormat/>
  </w:style>
  <w:style w:type="character" w:customStyle="1" w:styleId="customizeagencyconnector">
    <w:name w:val="customize_agency_connector"/>
    <w:basedOn w:val="a0"/>
    <w:qFormat/>
  </w:style>
  <w:style w:type="character" w:customStyle="1" w:styleId="customizeagenttel">
    <w:name w:val="customize_agenttel"/>
    <w:basedOn w:val="a0"/>
    <w:qFormat/>
  </w:style>
  <w:style w:type="character" w:customStyle="1" w:styleId="editinput">
    <w:name w:val="editinput"/>
    <w:basedOn w:val="a0"/>
    <w:qFormat/>
  </w:style>
  <w:style w:type="character" w:customStyle="1" w:styleId="edittexttarea">
    <w:name w:val="edittexttarea"/>
    <w:basedOn w:val="a0"/>
    <w:qFormat/>
  </w:style>
  <w:style w:type="character" w:customStyle="1" w:styleId="editlist">
    <w:name w:val="editlist"/>
    <w:basedOn w:val="a0"/>
    <w:qFormat/>
  </w:style>
  <w:style w:type="character" w:customStyle="1" w:styleId="green">
    <w:name w:val="green"/>
    <w:basedOn w:val="a0"/>
    <w:qFormat/>
  </w:style>
  <w:style w:type="character" w:customStyle="1" w:styleId="af">
    <w:name w:val="页眉 字符"/>
    <w:basedOn w:val="a0"/>
    <w:link w:val="ae"/>
    <w:uiPriority w:val="99"/>
    <w:qFormat/>
    <w:rPr>
      <w:sz w:val="18"/>
      <w:szCs w:val="18"/>
    </w:rPr>
  </w:style>
  <w:style w:type="character" w:customStyle="1" w:styleId="ad">
    <w:name w:val="页脚 字符"/>
    <w:basedOn w:val="a0"/>
    <w:link w:val="ac"/>
    <w:uiPriority w:val="99"/>
    <w:qFormat/>
    <w:rPr>
      <w:sz w:val="18"/>
      <w:szCs w:val="18"/>
    </w:rPr>
  </w:style>
  <w:style w:type="character" w:customStyle="1" w:styleId="ab">
    <w:name w:val="批注框文本 字符"/>
    <w:basedOn w:val="a0"/>
    <w:link w:val="aa"/>
    <w:uiPriority w:val="99"/>
    <w:qFormat/>
    <w:rPr>
      <w:sz w:val="18"/>
      <w:szCs w:val="18"/>
    </w:rPr>
  </w:style>
  <w:style w:type="character" w:customStyle="1" w:styleId="a7">
    <w:name w:val="批注文字 字符"/>
    <w:basedOn w:val="a0"/>
    <w:link w:val="a6"/>
    <w:uiPriority w:val="99"/>
    <w:semiHidden/>
    <w:qFormat/>
    <w:rPr>
      <w:rFonts w:ascii="Times New Roman" w:eastAsia="宋体" w:hAnsi="Times New Roman" w:cs="Times New Roman"/>
      <w:szCs w:val="20"/>
    </w:rPr>
  </w:style>
  <w:style w:type="character" w:customStyle="1" w:styleId="af3">
    <w:name w:val="批注主题 字符"/>
    <w:basedOn w:val="a7"/>
    <w:link w:val="af2"/>
    <w:uiPriority w:val="99"/>
    <w:semiHidden/>
    <w:qFormat/>
    <w:rPr>
      <w:rFonts w:ascii="Times New Roman" w:eastAsia="宋体" w:hAnsi="Times New Roman" w:cs="Times New Roman"/>
      <w:b/>
      <w:bCs/>
      <w:kern w:val="2"/>
      <w:sz w:val="21"/>
      <w:szCs w:val="22"/>
    </w:rPr>
  </w:style>
  <w:style w:type="character" w:customStyle="1" w:styleId="NormalCharacter">
    <w:name w:val="NormalCharacter"/>
    <w:qFormat/>
    <w:rPr>
      <w:kern w:val="2"/>
      <w:sz w:val="21"/>
      <w:szCs w:val="24"/>
      <w:lang w:val="en-US" w:eastAsia="zh-CN" w:bidi="ar-SA"/>
    </w:rPr>
  </w:style>
  <w:style w:type="paragraph" w:styleId="afb">
    <w:name w:val="List Paragraph"/>
    <w:basedOn w:val="a"/>
    <w:uiPriority w:val="99"/>
    <w:qFormat/>
    <w:pPr>
      <w:ind w:firstLineChars="200" w:firstLine="420"/>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67</Pages>
  <Words>6715</Words>
  <Characters>38281</Characters>
  <Application>Microsoft Office Word</Application>
  <DocSecurity>0</DocSecurity>
  <Lines>319</Lines>
  <Paragraphs>89</Paragraphs>
  <ScaleCrop>false</ScaleCrop>
  <Company/>
  <LinksUpToDate>false</LinksUpToDate>
  <CharactersWithSpaces>44907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福建省政府采购项目</dc:title>
  <dc:creator>NTKO</dc:creator>
  <cp:lastModifiedBy>Microsoft Office User</cp:lastModifiedBy>
  <cp:revision>3</cp:revision>
  <cp:lastPrinted>2022-10-25T01:09:00Z</cp:lastPrinted>
  <dcterms:created xsi:type="dcterms:W3CDTF">2022-12-06T07:09:00Z</dcterms:created>
  <dcterms:modified xsi:type="dcterms:W3CDTF">2022-12-06T07:13:00Z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79ED69ADA77C4BF09933633DC02E4EDE</vt:lpwstr>
  </property>
</Properties>
</file>